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CFB5D">
      <w:pPr>
        <w:jc w:val="center"/>
        <w:rPr>
          <w:rFonts w:hint="eastAsia" w:ascii="宋体" w:hAnsi="宋体" w:eastAsia="宋体" w:cs="宋体"/>
          <w:b/>
          <w:bCs/>
          <w:sz w:val="36"/>
          <w:szCs w:val="36"/>
        </w:rPr>
      </w:pPr>
      <w:r>
        <w:rPr>
          <w:rFonts w:hint="eastAsia" w:ascii="宋体" w:hAnsi="宋体" w:eastAsia="宋体" w:cs="宋体"/>
          <w:b/>
          <w:bCs/>
          <w:sz w:val="36"/>
          <w:szCs w:val="36"/>
        </w:rPr>
        <w:t>2026年中山市东升医院</w:t>
      </w:r>
      <w:r>
        <w:rPr>
          <w:rFonts w:hint="eastAsia" w:ascii="宋体" w:hAnsi="宋体" w:eastAsia="宋体" w:cs="宋体"/>
          <w:b/>
          <w:bCs/>
          <w:sz w:val="36"/>
          <w:szCs w:val="36"/>
          <w:lang w:eastAsia="zh-CN"/>
        </w:rPr>
        <w:t>办公家具</w:t>
      </w:r>
      <w:r>
        <w:rPr>
          <w:rFonts w:hint="eastAsia" w:ascii="宋体" w:hAnsi="宋体" w:eastAsia="宋体" w:cs="宋体"/>
          <w:b/>
          <w:bCs/>
          <w:sz w:val="36"/>
          <w:szCs w:val="36"/>
        </w:rPr>
        <w:t>协议定点采购项目</w:t>
      </w:r>
    </w:p>
    <w:p w14:paraId="21CD00A6">
      <w:pPr>
        <w:jc w:val="center"/>
        <w:rPr>
          <w:rFonts w:hint="eastAsia" w:eastAsiaTheme="minorEastAsia"/>
          <w:lang w:eastAsia="zh-CN"/>
        </w:rPr>
      </w:pPr>
      <w:r>
        <w:rPr>
          <w:rFonts w:hint="eastAsia" w:ascii="宋体" w:hAnsi="宋体" w:eastAsia="宋体" w:cs="宋体"/>
          <w:b/>
          <w:bCs/>
          <w:sz w:val="36"/>
          <w:szCs w:val="36"/>
          <w:lang w:eastAsia="zh-CN"/>
        </w:rPr>
        <w:t>调研公告</w:t>
      </w:r>
    </w:p>
    <w:p w14:paraId="0B10A2E9">
      <w:pPr>
        <w:ind w:firstLine="560" w:firstLineChars="200"/>
        <w:jc w:val="left"/>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rPr>
        <w:t>为更好地开展项目，了解当前市场状况，我院对</w:t>
      </w:r>
      <w:r>
        <w:rPr>
          <w:rFonts w:hint="eastAsia" w:ascii="宋体" w:hAnsi="宋体" w:eastAsia="宋体" w:cs="宋体"/>
          <w:sz w:val="28"/>
          <w:szCs w:val="28"/>
        </w:rPr>
        <w:t>2026年中山市东升医院</w:t>
      </w:r>
      <w:r>
        <w:rPr>
          <w:rFonts w:hint="eastAsia" w:ascii="宋体" w:hAnsi="宋体" w:eastAsia="宋体" w:cs="宋体"/>
          <w:sz w:val="28"/>
          <w:szCs w:val="28"/>
          <w:lang w:eastAsia="zh-CN"/>
        </w:rPr>
        <w:t>办公家具</w:t>
      </w:r>
      <w:bookmarkStart w:id="0" w:name="_GoBack"/>
      <w:bookmarkEnd w:id="0"/>
      <w:r>
        <w:rPr>
          <w:rFonts w:hint="eastAsia" w:ascii="宋体" w:hAnsi="宋体" w:eastAsia="宋体" w:cs="宋体"/>
          <w:sz w:val="28"/>
          <w:szCs w:val="28"/>
        </w:rPr>
        <w:t>协议定点采购项目</w:t>
      </w:r>
      <w:r>
        <w:rPr>
          <w:rFonts w:hint="eastAsia" w:ascii="宋体" w:hAnsi="宋体" w:eastAsia="宋体" w:cs="宋体"/>
          <w:i w:val="0"/>
          <w:iCs w:val="0"/>
          <w:caps w:val="0"/>
          <w:color w:val="000000"/>
          <w:spacing w:val="0"/>
          <w:sz w:val="28"/>
          <w:szCs w:val="28"/>
          <w:shd w:val="clear" w:fill="FFFFFF"/>
        </w:rPr>
        <w:t>进行公开调研，现诚邀有意向的供应商报名参与并提出宝贵意见。本调研公告将作为后续该项目参数设置及预算确定的重要依据，请各位供应商积极参与</w:t>
      </w:r>
      <w:r>
        <w:rPr>
          <w:rFonts w:hint="eastAsia" w:ascii="宋体" w:hAnsi="宋体" w:eastAsia="宋体" w:cs="宋体"/>
          <w:i w:val="0"/>
          <w:iCs w:val="0"/>
          <w:caps w:val="0"/>
          <w:color w:val="000000"/>
          <w:spacing w:val="0"/>
          <w:sz w:val="28"/>
          <w:szCs w:val="28"/>
          <w:shd w:val="clear" w:fill="FFFFFF"/>
          <w:lang w:eastAsia="zh-CN"/>
        </w:rPr>
        <w:t>。</w:t>
      </w:r>
    </w:p>
    <w:p w14:paraId="1F5B6B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both"/>
        <w:textAlignment w:val="baseline"/>
        <w:rPr>
          <w:rFonts w:ascii="Helvetica" w:hAnsi="Helvetica" w:eastAsia="Helvetica" w:cs="Helvetica"/>
          <w:i w:val="0"/>
          <w:iCs w:val="0"/>
          <w:caps w:val="0"/>
          <w:color w:val="000000"/>
          <w:spacing w:val="0"/>
          <w:sz w:val="21"/>
          <w:szCs w:val="21"/>
        </w:rPr>
      </w:pPr>
      <w:r>
        <w:rPr>
          <w:rStyle w:val="5"/>
          <w:rFonts w:hint="eastAsia" w:ascii="宋体" w:hAnsi="宋体" w:eastAsia="宋体" w:cs="宋体"/>
          <w:i w:val="0"/>
          <w:iCs w:val="0"/>
          <w:caps w:val="0"/>
          <w:color w:val="000000"/>
          <w:spacing w:val="15"/>
          <w:sz w:val="28"/>
          <w:szCs w:val="28"/>
          <w:shd w:val="clear" w:fill="FFFFFF"/>
          <w:vertAlign w:val="baseline"/>
          <w:lang w:eastAsia="zh-CN"/>
        </w:rPr>
        <w:t>一、</w:t>
      </w:r>
      <w:r>
        <w:rPr>
          <w:rStyle w:val="5"/>
          <w:rFonts w:hint="eastAsia" w:ascii="宋体" w:hAnsi="宋体" w:eastAsia="宋体" w:cs="宋体"/>
          <w:i w:val="0"/>
          <w:iCs w:val="0"/>
          <w:caps w:val="0"/>
          <w:color w:val="000000"/>
          <w:spacing w:val="15"/>
          <w:sz w:val="28"/>
          <w:szCs w:val="28"/>
          <w:shd w:val="clear" w:fill="FFFFFF"/>
          <w:vertAlign w:val="baseline"/>
        </w:rPr>
        <w:t>供应商的资格要求</w:t>
      </w:r>
    </w:p>
    <w:p w14:paraId="011F7D8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560" w:firstLineChars="200"/>
        <w:jc w:val="both"/>
        <w:rPr>
          <w:rFonts w:hint="eastAsia" w:ascii="Helvetica" w:hAnsi="Helvetica" w:eastAsia="宋体" w:cs="Helvetica"/>
          <w:i w:val="0"/>
          <w:iCs w:val="0"/>
          <w:caps w:val="0"/>
          <w:color w:val="000000"/>
          <w:spacing w:val="0"/>
          <w:sz w:val="21"/>
          <w:szCs w:val="21"/>
          <w:lang w:eastAsia="zh-CN"/>
        </w:rPr>
      </w:pPr>
      <w:r>
        <w:rPr>
          <w:rFonts w:hint="eastAsia" w:ascii="宋体" w:hAnsi="宋体" w:eastAsia="宋体" w:cs="宋体"/>
          <w:i w:val="0"/>
          <w:iCs w:val="0"/>
          <w:caps w:val="0"/>
          <w:color w:val="000000"/>
          <w:spacing w:val="0"/>
          <w:sz w:val="28"/>
          <w:szCs w:val="28"/>
          <w:shd w:val="clear" w:fill="FFFFFF"/>
        </w:rPr>
        <w:t>1.响应供应商必须是具有独立承担民事责任能力的在中华人民共和国境内注册的企业法人或其他组织或自然人</w:t>
      </w:r>
      <w:r>
        <w:rPr>
          <w:rFonts w:hint="eastAsia" w:ascii="宋体" w:hAnsi="宋体" w:eastAsia="宋体" w:cs="宋体"/>
          <w:i w:val="0"/>
          <w:iCs w:val="0"/>
          <w:caps w:val="0"/>
          <w:color w:val="000000"/>
          <w:spacing w:val="0"/>
          <w:sz w:val="28"/>
          <w:szCs w:val="28"/>
          <w:shd w:val="clear" w:fill="FFFFFF"/>
          <w:lang w:eastAsia="zh-CN"/>
        </w:rPr>
        <w:t>。如</w:t>
      </w:r>
      <w:r>
        <w:rPr>
          <w:sz w:val="28"/>
          <w:szCs w:val="28"/>
        </w:rPr>
        <w:t>分支机构投标的，须提供总公司和分公司营业执照复印件，总公司出具给分支机构的授权书</w:t>
      </w:r>
      <w:r>
        <w:rPr>
          <w:rFonts w:hint="eastAsia" w:ascii="宋体" w:hAnsi="宋体" w:eastAsia="宋体" w:cs="宋体"/>
          <w:i w:val="0"/>
          <w:iCs w:val="0"/>
          <w:caps w:val="0"/>
          <w:color w:val="000000"/>
          <w:spacing w:val="0"/>
          <w:sz w:val="28"/>
          <w:szCs w:val="28"/>
        </w:rPr>
        <w:t>；</w:t>
      </w:r>
    </w:p>
    <w:p w14:paraId="2FE52D2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560" w:firstLineChars="200"/>
        <w:jc w:val="both"/>
        <w:rPr>
          <w:rFonts w:hint="eastAsia" w:ascii="Helvetica" w:hAnsi="Helvetica" w:eastAsia="宋体" w:cs="Helvetica"/>
          <w:i w:val="0"/>
          <w:iCs w:val="0"/>
          <w:caps w:val="0"/>
          <w:color w:val="000000"/>
          <w:spacing w:val="0"/>
          <w:sz w:val="21"/>
          <w:szCs w:val="21"/>
          <w:u w:val="none"/>
          <w:lang w:eastAsia="zh-CN"/>
        </w:rPr>
      </w:pPr>
      <w:r>
        <w:rPr>
          <w:rFonts w:hint="eastAsia" w:ascii="宋体" w:hAnsi="宋体" w:eastAsia="宋体" w:cs="宋体"/>
          <w:i w:val="0"/>
          <w:iCs w:val="0"/>
          <w:caps w:val="0"/>
          <w:color w:val="000000"/>
          <w:spacing w:val="0"/>
          <w:sz w:val="28"/>
          <w:szCs w:val="28"/>
          <w:shd w:val="clear" w:fill="FFFFFF"/>
        </w:rPr>
        <w:t>2.响应供应商须具有效的且具备相关经营范围的营业执照</w:t>
      </w:r>
      <w:r>
        <w:rPr>
          <w:rFonts w:hint="eastAsia" w:ascii="宋体" w:hAnsi="宋体" w:eastAsia="宋体" w:cs="宋体"/>
          <w:i w:val="0"/>
          <w:iCs w:val="0"/>
          <w:caps w:val="0"/>
          <w:color w:val="000000"/>
          <w:spacing w:val="0"/>
          <w:sz w:val="28"/>
          <w:szCs w:val="28"/>
          <w:shd w:val="clear" w:fill="FFFFFF"/>
          <w:lang w:eastAsia="zh-CN"/>
        </w:rPr>
        <w:t>，并</w:t>
      </w:r>
      <w:r>
        <w:rPr>
          <w:rFonts w:hint="eastAsia" w:ascii="宋体" w:hAnsi="宋体" w:eastAsia="宋体" w:cs="宋体"/>
          <w:i w:val="0"/>
          <w:iCs w:val="0"/>
          <w:caps w:val="0"/>
          <w:color w:val="000000"/>
          <w:spacing w:val="0"/>
          <w:sz w:val="27"/>
          <w:szCs w:val="27"/>
          <w:u w:val="none"/>
          <w:shd w:val="clear" w:fill="FFFFFF"/>
        </w:rPr>
        <w:t>已入驻广东省政府采购云平台电子卖场的定点供应商</w:t>
      </w:r>
    </w:p>
    <w:p w14:paraId="4672C1A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560" w:firstLineChars="20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3.响应供应商应具有项目的承接能力、合同的履约能力、售后供应能力和良好的信誉；</w:t>
      </w:r>
    </w:p>
    <w:p w14:paraId="6374593F">
      <w:pPr>
        <w:ind w:firstLine="560" w:firstLineChars="200"/>
        <w:jc w:val="left"/>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rPr>
        <w:t>4.响应供应商在参与公开招标活动中未有违法违纪行为并受过处罚，响应供应商无围标、串标行为。</w:t>
      </w:r>
    </w:p>
    <w:p w14:paraId="704DF7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55"/>
        <w:jc w:val="both"/>
        <w:rPr>
          <w:rFonts w:hint="eastAsia" w:ascii="Helvetica" w:hAnsi="Helvetica" w:eastAsia="宋体" w:cs="Helvetica"/>
          <w:i w:val="0"/>
          <w:iCs w:val="0"/>
          <w:caps w:val="0"/>
          <w:color w:val="000000"/>
          <w:spacing w:val="0"/>
          <w:sz w:val="21"/>
          <w:szCs w:val="21"/>
          <w:lang w:val="en-US" w:eastAsia="zh-CN"/>
        </w:rPr>
      </w:pPr>
      <w:r>
        <w:rPr>
          <w:rFonts w:hint="eastAsia" w:ascii="宋体" w:hAnsi="宋体" w:eastAsia="宋体" w:cs="宋体"/>
          <w:i w:val="0"/>
          <w:iCs w:val="0"/>
          <w:caps w:val="0"/>
          <w:color w:val="000000"/>
          <w:spacing w:val="0"/>
          <w:sz w:val="28"/>
          <w:szCs w:val="28"/>
          <w:shd w:val="clear" w:fill="FFFFFF"/>
        </w:rPr>
        <w:t>请有意向的供应商请于202</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lang w:val="en-US" w:eastAsia="zh-CN"/>
        </w:rPr>
        <w:t>3</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27</w:t>
      </w:r>
      <w:r>
        <w:rPr>
          <w:rFonts w:hint="eastAsia" w:ascii="宋体" w:hAnsi="宋体" w:eastAsia="宋体" w:cs="宋体"/>
          <w:i w:val="0"/>
          <w:iCs w:val="0"/>
          <w:caps w:val="0"/>
          <w:color w:val="000000"/>
          <w:spacing w:val="0"/>
          <w:sz w:val="28"/>
          <w:szCs w:val="28"/>
          <w:shd w:val="clear" w:fill="FFFFFF"/>
        </w:rPr>
        <w:t>日1</w:t>
      </w:r>
      <w:r>
        <w:rPr>
          <w:rFonts w:hint="eastAsia" w:ascii="宋体" w:hAnsi="宋体" w:eastAsia="宋体" w:cs="宋体"/>
          <w:i w:val="0"/>
          <w:iCs w:val="0"/>
          <w:caps w:val="0"/>
          <w:color w:val="000000"/>
          <w:spacing w:val="0"/>
          <w:sz w:val="28"/>
          <w:szCs w:val="28"/>
          <w:shd w:val="clear" w:fill="FFFFFF"/>
          <w:lang w:val="en-US" w:eastAsia="zh-CN"/>
        </w:rPr>
        <w:t>7</w:t>
      </w:r>
      <w:r>
        <w:rPr>
          <w:rFonts w:hint="eastAsia" w:ascii="宋体" w:hAnsi="宋体" w:eastAsia="宋体" w:cs="宋体"/>
          <w:i w:val="0"/>
          <w:iCs w:val="0"/>
          <w:caps w:val="0"/>
          <w:color w:val="000000"/>
          <w:spacing w:val="0"/>
          <w:sz w:val="28"/>
          <w:szCs w:val="28"/>
          <w:shd w:val="clear" w:fill="FFFFFF"/>
        </w:rPr>
        <w:t>时前把</w:t>
      </w:r>
      <w:r>
        <w:rPr>
          <w:rFonts w:hint="eastAsia" w:ascii="宋体" w:hAnsi="宋体" w:eastAsia="宋体" w:cs="宋体"/>
          <w:i w:val="0"/>
          <w:iCs w:val="0"/>
          <w:caps w:val="0"/>
          <w:color w:val="000000"/>
          <w:spacing w:val="0"/>
          <w:sz w:val="28"/>
          <w:szCs w:val="28"/>
          <w:u w:val="single"/>
          <w:shd w:val="clear" w:fill="FFFFFF"/>
        </w:rPr>
        <w:t>相关经营范围的营业执照复印件、供应商名称、联系人及联系电话</w:t>
      </w:r>
      <w:r>
        <w:rPr>
          <w:rFonts w:hint="eastAsia" w:ascii="宋体" w:hAnsi="宋体" w:eastAsia="宋体" w:cs="宋体"/>
          <w:i w:val="0"/>
          <w:iCs w:val="0"/>
          <w:caps w:val="0"/>
          <w:color w:val="000000"/>
          <w:spacing w:val="0"/>
          <w:sz w:val="28"/>
          <w:szCs w:val="28"/>
          <w:u w:val="single"/>
          <w:shd w:val="clear" w:fill="FFFFFF"/>
          <w:lang w:eastAsia="zh-CN"/>
        </w:rPr>
        <w:t>、附件调研问卷调查和项目清单报价</w:t>
      </w:r>
      <w:r>
        <w:rPr>
          <w:rFonts w:hint="eastAsia" w:ascii="宋体" w:hAnsi="宋体" w:eastAsia="宋体" w:cs="宋体"/>
          <w:i w:val="0"/>
          <w:iCs w:val="0"/>
          <w:caps w:val="0"/>
          <w:color w:val="000000"/>
          <w:spacing w:val="0"/>
          <w:sz w:val="28"/>
          <w:szCs w:val="28"/>
          <w:shd w:val="clear" w:fill="FFFFFF"/>
        </w:rPr>
        <w:t>的盖章版和电子版（Work文档）发到邮箱：zssdsyyzbk@126.com（邮件标题请以公司名字+调研项目名称）参与报名</w:t>
      </w:r>
      <w:r>
        <w:rPr>
          <w:rFonts w:hint="eastAsia" w:ascii="宋体" w:hAnsi="宋体" w:eastAsia="宋体" w:cs="宋体"/>
          <w:i w:val="0"/>
          <w:iCs w:val="0"/>
          <w:caps w:val="0"/>
          <w:color w:val="000000"/>
          <w:spacing w:val="0"/>
          <w:sz w:val="28"/>
          <w:szCs w:val="28"/>
          <w:shd w:val="clear" w:fill="FFFFFF"/>
          <w:lang w:eastAsia="zh-CN"/>
        </w:rPr>
        <w:t>。</w:t>
      </w:r>
    </w:p>
    <w:p w14:paraId="1FAA02D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联系人：梁工</w:t>
      </w:r>
    </w:p>
    <w:p w14:paraId="30A66A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联系电话：0760-88889925</w:t>
      </w:r>
    </w:p>
    <w:p w14:paraId="5A7F81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邮箱：zssdsyyzbk@126.com</w:t>
      </w:r>
    </w:p>
    <w:p w14:paraId="16D04153">
      <w:pPr>
        <w:jc w:val="left"/>
        <w:rPr>
          <w:rFonts w:hint="eastAsia" w:ascii="宋体" w:hAnsi="宋体" w:eastAsia="宋体" w:cs="宋体"/>
          <w:i w:val="0"/>
          <w:iCs w:val="0"/>
          <w:caps w:val="0"/>
          <w:color w:val="000000"/>
          <w:spacing w:val="0"/>
          <w:sz w:val="28"/>
          <w:szCs w:val="2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164E34"/>
    <w:rsid w:val="25DC0129"/>
    <w:rsid w:val="34E959B9"/>
    <w:rsid w:val="3A164E34"/>
    <w:rsid w:val="5F7C2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254</Words>
  <Characters>326</Characters>
  <Lines>0</Lines>
  <Paragraphs>0</Paragraphs>
  <TotalTime>1</TotalTime>
  <ScaleCrop>false</ScaleCrop>
  <LinksUpToDate>false</LinksUpToDate>
  <CharactersWithSpaces>326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2026-03-04T06:47:00Z</dcterms:created>
  <dc:creator>18924981193</dc:creator>
  <cp:lastModifiedBy>18924981193</cp:lastModifiedBy>
  <dcterms:modified xsi:type="dcterms:W3CDTF">2026-03-20T06:38:56Z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9CF1A698282249B583AF93B071972778_11</vt:lpwstr>
  </property>
  <property fmtid="{D5CDD505-2E9C-101B-9397-08002B2CF9AE}" pid="4" name="KSOTemplateDocerSaveRecord">
    <vt:lpwstr>eyJoZGlkIjoiMDI1YTQ0MGQ2NDc4NmQ3MjU4NTFkMzZmNDA5NDM5ODgiLCJ1c2VySWQiOiI3MDcxOTEyNjEifQ==</vt:lpwstr>
  </property>
</Properties>
</file>