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CCA2FC3">
      <w:pPr>
        <w:jc w:val="center"/>
        <w:rPr>
          <w:rFonts w:hint="eastAsia"/>
          <w:b/>
          <w:bCs/>
          <w:sz w:val="36"/>
          <w:szCs w:val="36"/>
          <w:lang w:val="en-US" w:eastAsia="zh-CN"/>
        </w:rPr>
      </w:pPr>
      <w:r>
        <w:rPr>
          <w:rFonts w:hint="eastAsia"/>
          <w:b/>
          <w:bCs/>
          <w:sz w:val="36"/>
          <w:szCs w:val="36"/>
          <w:lang w:val="en-US" w:eastAsia="zh-CN"/>
        </w:rPr>
        <w:t>调研报价响应文件</w:t>
      </w:r>
    </w:p>
    <w:p w14:paraId="5D4D97A8">
      <w:pPr>
        <w:pStyle w:val="4"/>
        <w:rPr>
          <w:rFonts w:hint="eastAsia"/>
          <w:b/>
          <w:bCs/>
          <w:sz w:val="28"/>
          <w:szCs w:val="28"/>
          <w:lang w:val="en-US" w:eastAsia="zh-CN"/>
        </w:rPr>
      </w:pPr>
    </w:p>
    <w:p w14:paraId="1DBB4F4E">
      <w:pPr>
        <w:pStyle w:val="4"/>
        <w:rPr>
          <w:rFonts w:hint="eastAsia"/>
          <w:sz w:val="28"/>
          <w:szCs w:val="28"/>
          <w:lang w:val="en-US" w:eastAsia="zh-CN"/>
        </w:rPr>
      </w:pPr>
      <w:r>
        <w:rPr>
          <w:rFonts w:hint="eastAsia"/>
          <w:b/>
          <w:bCs/>
          <w:sz w:val="28"/>
          <w:szCs w:val="28"/>
          <w:lang w:val="en-US" w:eastAsia="zh-CN"/>
        </w:rPr>
        <w:t>一、项目报价清单</w:t>
      </w:r>
    </w:p>
    <w:tbl>
      <w:tblPr>
        <w:tblStyle w:val="8"/>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560"/>
        <w:gridCol w:w="1071"/>
        <w:gridCol w:w="2884"/>
        <w:gridCol w:w="1984"/>
      </w:tblGrid>
      <w:tr w14:paraId="124CBB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71" w:type="pct"/>
            <w:vAlign w:val="center"/>
          </w:tcPr>
          <w:p w14:paraId="6C91360E">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b/>
                <w:bCs/>
                <w:sz w:val="28"/>
                <w:szCs w:val="28"/>
                <w:vertAlign w:val="baseline"/>
                <w:lang w:val="en-US" w:eastAsia="zh-CN"/>
              </w:rPr>
            </w:pPr>
            <w:r>
              <w:rPr>
                <w:rFonts w:hint="eastAsia"/>
                <w:b/>
                <w:bCs/>
                <w:sz w:val="28"/>
                <w:szCs w:val="28"/>
                <w:vertAlign w:val="baseline"/>
                <w:lang w:val="en-US" w:eastAsia="zh-CN"/>
              </w:rPr>
              <w:t>名称</w:t>
            </w:r>
          </w:p>
        </w:tc>
        <w:tc>
          <w:tcPr>
            <w:tcW w:w="510" w:type="pct"/>
            <w:vAlign w:val="center"/>
          </w:tcPr>
          <w:p w14:paraId="34F4503F">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b/>
                <w:bCs/>
                <w:sz w:val="28"/>
                <w:szCs w:val="28"/>
                <w:vertAlign w:val="baseline"/>
                <w:lang w:val="en-US" w:eastAsia="zh-CN"/>
              </w:rPr>
            </w:pPr>
            <w:r>
              <w:rPr>
                <w:rFonts w:hint="eastAsia"/>
                <w:b/>
                <w:bCs/>
                <w:sz w:val="28"/>
                <w:szCs w:val="28"/>
                <w:vertAlign w:val="baseline"/>
                <w:lang w:val="en-US" w:eastAsia="zh-CN"/>
              </w:rPr>
              <w:t>租期</w:t>
            </w:r>
          </w:p>
        </w:tc>
        <w:tc>
          <w:tcPr>
            <w:tcW w:w="1373" w:type="pct"/>
            <w:vAlign w:val="center"/>
          </w:tcPr>
          <w:p w14:paraId="2F9B8C54">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b/>
                <w:bCs/>
                <w:sz w:val="28"/>
                <w:szCs w:val="28"/>
                <w:vertAlign w:val="baseline"/>
                <w:lang w:val="en-US" w:eastAsia="zh-CN"/>
              </w:rPr>
            </w:pPr>
            <w:r>
              <w:rPr>
                <w:rFonts w:hint="eastAsia"/>
                <w:b/>
                <w:bCs/>
                <w:sz w:val="28"/>
                <w:szCs w:val="28"/>
                <w:vertAlign w:val="baseline"/>
                <w:lang w:val="en-US" w:eastAsia="zh-CN"/>
              </w:rPr>
              <w:t>调研报价（元/月）</w:t>
            </w:r>
          </w:p>
        </w:tc>
        <w:tc>
          <w:tcPr>
            <w:tcW w:w="944" w:type="pct"/>
            <w:vAlign w:val="center"/>
          </w:tcPr>
          <w:p w14:paraId="38B02C52">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b/>
                <w:bCs/>
                <w:sz w:val="28"/>
                <w:szCs w:val="28"/>
                <w:vertAlign w:val="baseline"/>
                <w:lang w:val="en-US" w:eastAsia="zh-CN"/>
              </w:rPr>
            </w:pPr>
            <w:r>
              <w:rPr>
                <w:rFonts w:hint="eastAsia"/>
                <w:b/>
                <w:bCs/>
                <w:sz w:val="28"/>
                <w:szCs w:val="28"/>
                <w:vertAlign w:val="baseline"/>
                <w:lang w:val="en-US" w:eastAsia="zh-CN"/>
              </w:rPr>
              <w:t>备注</w:t>
            </w:r>
          </w:p>
        </w:tc>
      </w:tr>
      <w:tr w14:paraId="38EAA7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71" w:type="pct"/>
            <w:vAlign w:val="center"/>
          </w:tcPr>
          <w:p w14:paraId="477755B6">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b/>
                <w:bCs/>
                <w:sz w:val="28"/>
                <w:szCs w:val="28"/>
                <w:vertAlign w:val="baseline"/>
                <w:lang w:val="en-US" w:eastAsia="zh-CN"/>
              </w:rPr>
            </w:pPr>
            <w:r>
              <w:rPr>
                <w:rFonts w:hint="eastAsia"/>
                <w:b/>
                <w:bCs/>
                <w:sz w:val="28"/>
                <w:szCs w:val="28"/>
                <w:vertAlign w:val="baseline"/>
                <w:lang w:val="en-US" w:eastAsia="zh-CN"/>
              </w:rPr>
              <w:t>中山市东升医院1号门空置房三年租赁项目</w:t>
            </w:r>
          </w:p>
        </w:tc>
        <w:tc>
          <w:tcPr>
            <w:tcW w:w="510" w:type="pct"/>
            <w:vAlign w:val="center"/>
          </w:tcPr>
          <w:p w14:paraId="12CFFB34">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eastAsiaTheme="minorEastAsia"/>
                <w:b/>
                <w:bCs/>
                <w:sz w:val="28"/>
                <w:szCs w:val="28"/>
                <w:vertAlign w:val="baseline"/>
                <w:lang w:val="en-US" w:eastAsia="zh-CN"/>
              </w:rPr>
            </w:pPr>
            <w:r>
              <w:rPr>
                <w:rFonts w:hint="eastAsia"/>
                <w:b/>
                <w:bCs/>
                <w:sz w:val="28"/>
                <w:szCs w:val="28"/>
                <w:vertAlign w:val="baseline"/>
                <w:lang w:val="en-US" w:eastAsia="zh-CN"/>
              </w:rPr>
              <w:t>三年</w:t>
            </w:r>
          </w:p>
        </w:tc>
        <w:tc>
          <w:tcPr>
            <w:tcW w:w="1373" w:type="pct"/>
            <w:vAlign w:val="center"/>
          </w:tcPr>
          <w:p w14:paraId="5D4F1817">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b/>
                <w:bCs/>
                <w:sz w:val="28"/>
                <w:szCs w:val="28"/>
                <w:u w:val="single"/>
                <w:vertAlign w:val="baseline"/>
                <w:lang w:val="en-US" w:eastAsia="zh-CN"/>
              </w:rPr>
            </w:pPr>
            <w:r>
              <w:rPr>
                <w:rFonts w:hint="eastAsia"/>
                <w:b/>
                <w:bCs/>
                <w:sz w:val="28"/>
                <w:szCs w:val="28"/>
                <w:u w:val="single"/>
                <w:vertAlign w:val="baseline"/>
                <w:lang w:val="en-US" w:eastAsia="zh-CN"/>
              </w:rPr>
              <w:t xml:space="preserve">         </w:t>
            </w:r>
            <w:r>
              <w:rPr>
                <w:rFonts w:hint="eastAsia"/>
                <w:b/>
                <w:bCs/>
                <w:sz w:val="28"/>
                <w:szCs w:val="28"/>
                <w:u w:val="none"/>
                <w:vertAlign w:val="baseline"/>
                <w:lang w:val="en-US" w:eastAsia="zh-CN"/>
              </w:rPr>
              <w:t>元</w:t>
            </w:r>
          </w:p>
        </w:tc>
        <w:tc>
          <w:tcPr>
            <w:tcW w:w="944" w:type="pct"/>
            <w:vAlign w:val="center"/>
          </w:tcPr>
          <w:p w14:paraId="7AB67C27">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b/>
                <w:bCs/>
                <w:sz w:val="28"/>
                <w:szCs w:val="28"/>
                <w:vertAlign w:val="baseline"/>
                <w:lang w:val="en-US" w:eastAsia="zh-CN"/>
              </w:rPr>
            </w:pPr>
          </w:p>
        </w:tc>
      </w:tr>
    </w:tbl>
    <w:p w14:paraId="1C96F744">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eastAsiaTheme="minorEastAsia"/>
          <w:b/>
          <w:bCs/>
          <w:sz w:val="28"/>
          <w:szCs w:val="28"/>
          <w:lang w:val="en-US" w:eastAsia="zh-CN"/>
        </w:rPr>
      </w:pPr>
      <w:r>
        <w:rPr>
          <w:rFonts w:hint="eastAsia"/>
          <w:b/>
          <w:bCs/>
          <w:sz w:val="28"/>
          <w:szCs w:val="28"/>
          <w:lang w:val="en-US" w:eastAsia="zh-CN"/>
        </w:rPr>
        <w:t>注：以上</w:t>
      </w:r>
      <w:r>
        <w:rPr>
          <w:rFonts w:hint="eastAsia"/>
          <w:b/>
          <w:bCs/>
          <w:sz w:val="28"/>
          <w:szCs w:val="28"/>
          <w:vertAlign w:val="baseline"/>
          <w:lang w:val="en-US" w:eastAsia="zh-CN"/>
        </w:rPr>
        <w:t>调研报价</w:t>
      </w:r>
      <w:r>
        <w:rPr>
          <w:rFonts w:hint="eastAsia"/>
          <w:b/>
          <w:bCs/>
          <w:sz w:val="28"/>
          <w:szCs w:val="28"/>
          <w:lang w:val="en-US" w:eastAsia="zh-CN"/>
        </w:rPr>
        <w:t>参考《</w:t>
      </w:r>
      <w:r>
        <w:rPr>
          <w:rFonts w:hint="eastAsia"/>
          <w:b/>
          <w:bCs/>
          <w:sz w:val="28"/>
          <w:szCs w:val="28"/>
          <w:vertAlign w:val="baseline"/>
          <w:lang w:val="en-US" w:eastAsia="zh-CN"/>
        </w:rPr>
        <w:t>中山市东升医院1号门空置房三年租赁项目用户需</w:t>
      </w:r>
      <w:r>
        <w:rPr>
          <w:rFonts w:hint="eastAsia"/>
          <w:b/>
          <w:bCs/>
          <w:sz w:val="28"/>
          <w:szCs w:val="28"/>
          <w:lang w:val="en-US" w:eastAsia="zh-CN"/>
        </w:rPr>
        <w:t>求书》的服务条款填报</w:t>
      </w:r>
    </w:p>
    <w:p w14:paraId="5E81611B">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b/>
          <w:bCs/>
          <w:sz w:val="28"/>
          <w:szCs w:val="28"/>
          <w:lang w:val="en-US" w:eastAsia="zh-CN"/>
        </w:rPr>
      </w:pPr>
    </w:p>
    <w:p w14:paraId="1C2C34A6">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b/>
          <w:bCs/>
          <w:sz w:val="28"/>
          <w:szCs w:val="28"/>
          <w:lang w:val="en-US" w:eastAsia="zh-CN"/>
        </w:rPr>
      </w:pPr>
    </w:p>
    <w:p w14:paraId="5CDD9387">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b/>
          <w:bCs/>
          <w:sz w:val="28"/>
          <w:szCs w:val="28"/>
          <w:lang w:val="en-US" w:eastAsia="zh-CN"/>
        </w:rPr>
      </w:pPr>
    </w:p>
    <w:p w14:paraId="4EEAF6F4">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b/>
          <w:bCs/>
          <w:sz w:val="28"/>
          <w:szCs w:val="28"/>
          <w:lang w:val="en-US" w:eastAsia="zh-CN"/>
        </w:rPr>
      </w:pPr>
    </w:p>
    <w:p w14:paraId="79C9B991">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b/>
          <w:bCs/>
          <w:sz w:val="28"/>
          <w:szCs w:val="28"/>
          <w:lang w:val="en-US" w:eastAsia="zh-CN"/>
        </w:rPr>
      </w:pPr>
    </w:p>
    <w:p w14:paraId="5A716C18">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b/>
          <w:bCs/>
          <w:sz w:val="28"/>
          <w:szCs w:val="28"/>
          <w:lang w:val="en-US" w:eastAsia="zh-CN"/>
        </w:rPr>
      </w:pPr>
    </w:p>
    <w:p w14:paraId="65C39BEB">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b/>
          <w:bCs/>
          <w:sz w:val="28"/>
          <w:szCs w:val="28"/>
          <w:lang w:val="en-US" w:eastAsia="zh-CN"/>
        </w:rPr>
      </w:pPr>
    </w:p>
    <w:p w14:paraId="675891F1">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b/>
          <w:bCs/>
          <w:sz w:val="28"/>
          <w:szCs w:val="28"/>
          <w:lang w:val="en-US" w:eastAsia="zh-CN"/>
        </w:rPr>
      </w:pPr>
    </w:p>
    <w:p w14:paraId="0A73488C">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b/>
          <w:bCs/>
          <w:sz w:val="28"/>
          <w:szCs w:val="28"/>
          <w:lang w:val="en-US" w:eastAsia="zh-CN"/>
        </w:rPr>
      </w:pPr>
    </w:p>
    <w:p w14:paraId="2F616222">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b/>
          <w:bCs/>
          <w:sz w:val="28"/>
          <w:szCs w:val="28"/>
          <w:lang w:val="en-US" w:eastAsia="zh-CN"/>
        </w:rPr>
      </w:pPr>
      <w:r>
        <w:rPr>
          <w:rFonts w:hint="eastAsia"/>
          <w:b/>
          <w:bCs/>
          <w:sz w:val="28"/>
          <w:szCs w:val="28"/>
          <w:lang w:val="en-US" w:eastAsia="zh-CN"/>
        </w:rPr>
        <w:t>报价公司：</w:t>
      </w:r>
    </w:p>
    <w:p w14:paraId="3E0506AF">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b/>
          <w:bCs/>
          <w:sz w:val="28"/>
          <w:szCs w:val="28"/>
          <w:lang w:val="en-US" w:eastAsia="zh-CN"/>
        </w:rPr>
      </w:pPr>
      <w:r>
        <w:rPr>
          <w:rFonts w:hint="eastAsia"/>
          <w:b/>
          <w:bCs/>
          <w:sz w:val="28"/>
          <w:szCs w:val="28"/>
          <w:lang w:val="en-US" w:eastAsia="zh-CN"/>
        </w:rPr>
        <w:t>联系人：</w:t>
      </w:r>
    </w:p>
    <w:p w14:paraId="50E21BD6">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b/>
          <w:bCs/>
          <w:sz w:val="28"/>
          <w:szCs w:val="28"/>
          <w:lang w:val="en-US" w:eastAsia="zh-CN"/>
        </w:rPr>
      </w:pPr>
      <w:r>
        <w:rPr>
          <w:rFonts w:hint="eastAsia"/>
          <w:b/>
          <w:bCs/>
          <w:sz w:val="28"/>
          <w:szCs w:val="28"/>
          <w:lang w:val="en-US" w:eastAsia="zh-CN"/>
        </w:rPr>
        <w:t>联系电话：</w:t>
      </w:r>
    </w:p>
    <w:p w14:paraId="29C3D6DE">
      <w:pPr>
        <w:rPr>
          <w:rFonts w:hint="eastAsia"/>
          <w:b/>
          <w:bCs/>
          <w:sz w:val="24"/>
          <w:szCs w:val="24"/>
          <w:lang w:val="en-US" w:eastAsia="zh-CN"/>
        </w:rPr>
      </w:pPr>
      <w:r>
        <w:rPr>
          <w:rFonts w:hint="eastAsia"/>
          <w:b/>
          <w:bCs/>
          <w:sz w:val="28"/>
          <w:szCs w:val="28"/>
          <w:lang w:val="en-US" w:eastAsia="zh-CN"/>
        </w:rPr>
        <w:t>报价日期：</w:t>
      </w:r>
    </w:p>
    <w:p w14:paraId="619D3375">
      <w:pPr>
        <w:pStyle w:val="4"/>
        <w:rPr>
          <w:rFonts w:hint="eastAsia"/>
          <w:b/>
          <w:bCs/>
          <w:sz w:val="24"/>
          <w:szCs w:val="24"/>
          <w:lang w:val="en-US" w:eastAsia="zh-CN"/>
        </w:rPr>
      </w:pPr>
    </w:p>
    <w:p w14:paraId="50879111">
      <w:pPr>
        <w:pStyle w:val="5"/>
        <w:rPr>
          <w:rFonts w:hint="eastAsia"/>
          <w:b/>
          <w:bCs/>
          <w:sz w:val="24"/>
          <w:szCs w:val="24"/>
          <w:lang w:val="en-US" w:eastAsia="zh-CN"/>
        </w:rPr>
      </w:pPr>
    </w:p>
    <w:p w14:paraId="4DC4A183">
      <w:pPr>
        <w:rPr>
          <w:rFonts w:hint="eastAsia"/>
          <w:b/>
          <w:bCs/>
          <w:sz w:val="24"/>
          <w:szCs w:val="24"/>
          <w:lang w:val="en-US" w:eastAsia="zh-CN"/>
        </w:rPr>
      </w:pPr>
    </w:p>
    <w:p w14:paraId="33328919">
      <w:pPr>
        <w:pStyle w:val="4"/>
        <w:numPr>
          <w:ilvl w:val="0"/>
          <w:numId w:val="0"/>
        </w:numPr>
        <w:rPr>
          <w:rFonts w:hint="eastAsia"/>
          <w:lang w:val="en-US" w:eastAsia="zh-CN"/>
        </w:rPr>
      </w:pPr>
    </w:p>
    <w:p w14:paraId="42862A0E">
      <w:pPr>
        <w:pStyle w:val="4"/>
        <w:numPr>
          <w:ilvl w:val="0"/>
          <w:numId w:val="0"/>
        </w:numPr>
        <w:rPr>
          <w:rFonts w:hint="eastAsia"/>
          <w:lang w:val="en-US" w:eastAsia="zh-CN"/>
        </w:rPr>
      </w:pPr>
    </w:p>
    <w:p w14:paraId="6ED11771">
      <w:pPr>
        <w:pStyle w:val="4"/>
        <w:numPr>
          <w:ilvl w:val="0"/>
          <w:numId w:val="0"/>
        </w:numPr>
        <w:rPr>
          <w:rFonts w:hint="eastAsia"/>
          <w:lang w:val="en-US" w:eastAsia="zh-CN"/>
        </w:rPr>
      </w:pPr>
    </w:p>
    <w:p w14:paraId="1EF437AF">
      <w:pPr>
        <w:pStyle w:val="4"/>
        <w:numPr>
          <w:ilvl w:val="0"/>
          <w:numId w:val="0"/>
        </w:numPr>
        <w:rPr>
          <w:rFonts w:hint="eastAsia" w:ascii="宋体" w:hAnsi="宋体" w:eastAsia="宋体" w:cs="宋体"/>
          <w:i w:val="0"/>
          <w:iCs w:val="0"/>
          <w:caps w:val="0"/>
          <w:color w:val="000000"/>
          <w:spacing w:val="0"/>
          <w:sz w:val="21"/>
          <w:szCs w:val="21"/>
          <w:lang w:eastAsia="zh-CN"/>
        </w:rPr>
      </w:pPr>
      <w:r>
        <w:rPr>
          <w:rFonts w:hint="eastAsia" w:ascii="宋体" w:hAnsi="宋体" w:eastAsia="宋体" w:cs="宋体"/>
          <w:i w:val="0"/>
          <w:iCs w:val="0"/>
          <w:caps w:val="0"/>
          <w:color w:val="000000"/>
          <w:spacing w:val="0"/>
          <w:sz w:val="21"/>
          <w:szCs w:val="21"/>
        </w:rPr>
        <w:t>具备相关经营范围的营业执照</w:t>
      </w:r>
      <w:r>
        <w:rPr>
          <w:rFonts w:hint="eastAsia" w:ascii="宋体" w:hAnsi="宋体" w:eastAsia="宋体" w:cs="宋体"/>
          <w:i w:val="0"/>
          <w:iCs w:val="0"/>
          <w:caps w:val="0"/>
          <w:color w:val="000000"/>
          <w:spacing w:val="0"/>
          <w:sz w:val="21"/>
          <w:szCs w:val="21"/>
          <w:lang w:eastAsia="zh-CN"/>
        </w:rPr>
        <w:t>复印件（盖章）</w:t>
      </w:r>
      <w:r>
        <w:rPr>
          <w:rFonts w:hint="eastAsia" w:cs="宋体"/>
          <w:i w:val="0"/>
          <w:iCs w:val="0"/>
          <w:caps w:val="0"/>
          <w:color w:val="000000"/>
          <w:spacing w:val="0"/>
          <w:sz w:val="21"/>
          <w:szCs w:val="21"/>
          <w:lang w:eastAsia="zh-CN"/>
        </w:rPr>
        <w:t>或个人参与需提供身份证复印件</w:t>
      </w:r>
      <w:r>
        <w:rPr>
          <w:rFonts w:hint="eastAsia" w:ascii="宋体" w:hAnsi="宋体" w:eastAsia="宋体" w:cs="宋体"/>
          <w:i w:val="0"/>
          <w:iCs w:val="0"/>
          <w:caps w:val="0"/>
          <w:color w:val="000000"/>
          <w:spacing w:val="0"/>
          <w:sz w:val="21"/>
          <w:szCs w:val="21"/>
          <w:lang w:eastAsia="zh-CN"/>
        </w:rPr>
        <w:t>（</w:t>
      </w:r>
      <w:r>
        <w:rPr>
          <w:rFonts w:hint="eastAsia" w:cs="宋体"/>
          <w:i w:val="0"/>
          <w:iCs w:val="0"/>
          <w:caps w:val="0"/>
          <w:color w:val="000000"/>
          <w:spacing w:val="0"/>
          <w:sz w:val="21"/>
          <w:szCs w:val="21"/>
          <w:lang w:eastAsia="zh-CN"/>
        </w:rPr>
        <w:t>按手摸</w:t>
      </w:r>
      <w:r>
        <w:rPr>
          <w:rFonts w:hint="eastAsia" w:ascii="宋体" w:hAnsi="宋体" w:eastAsia="宋体" w:cs="宋体"/>
          <w:i w:val="0"/>
          <w:iCs w:val="0"/>
          <w:caps w:val="0"/>
          <w:color w:val="000000"/>
          <w:spacing w:val="0"/>
          <w:sz w:val="21"/>
          <w:szCs w:val="21"/>
          <w:lang w:eastAsia="zh-CN"/>
        </w:rPr>
        <w:t>）</w:t>
      </w:r>
    </w:p>
    <w:p w14:paraId="313D8525">
      <w:pPr>
        <w:pStyle w:val="4"/>
        <w:numPr>
          <w:ilvl w:val="0"/>
          <w:numId w:val="0"/>
        </w:numPr>
        <w:rPr>
          <w:rFonts w:hint="eastAsia" w:ascii="宋体" w:hAnsi="宋体" w:eastAsia="宋体" w:cs="宋体"/>
          <w:i w:val="0"/>
          <w:iCs w:val="0"/>
          <w:caps w:val="0"/>
          <w:color w:val="000000"/>
          <w:spacing w:val="0"/>
          <w:sz w:val="21"/>
          <w:szCs w:val="21"/>
          <w:lang w:eastAsia="zh-CN"/>
        </w:rPr>
      </w:pPr>
    </w:p>
    <w:p w14:paraId="3792209A">
      <w:pPr>
        <w:pStyle w:val="4"/>
        <w:numPr>
          <w:ilvl w:val="0"/>
          <w:numId w:val="0"/>
        </w:numPr>
        <w:rPr>
          <w:rFonts w:hint="eastAsia" w:ascii="宋体" w:hAnsi="宋体" w:eastAsia="宋体" w:cs="宋体"/>
          <w:i w:val="0"/>
          <w:iCs w:val="0"/>
          <w:caps w:val="0"/>
          <w:color w:val="000000"/>
          <w:spacing w:val="0"/>
          <w:sz w:val="21"/>
          <w:szCs w:val="21"/>
          <w:lang w:eastAsia="zh-CN"/>
        </w:rPr>
      </w:pPr>
    </w:p>
    <w:p w14:paraId="3776D224">
      <w:pPr>
        <w:pStyle w:val="4"/>
        <w:numPr>
          <w:ilvl w:val="0"/>
          <w:numId w:val="0"/>
        </w:numPr>
        <w:rPr>
          <w:rFonts w:hint="eastAsia" w:ascii="宋体" w:hAnsi="宋体" w:eastAsia="宋体" w:cs="宋体"/>
          <w:i w:val="0"/>
          <w:iCs w:val="0"/>
          <w:caps w:val="0"/>
          <w:color w:val="000000"/>
          <w:spacing w:val="0"/>
          <w:sz w:val="21"/>
          <w:szCs w:val="21"/>
          <w:lang w:eastAsia="zh-CN"/>
        </w:rPr>
      </w:pPr>
    </w:p>
    <w:p w14:paraId="6B75D3C1">
      <w:pPr>
        <w:pStyle w:val="4"/>
        <w:numPr>
          <w:ilvl w:val="0"/>
          <w:numId w:val="0"/>
        </w:numPr>
        <w:rPr>
          <w:rFonts w:hint="eastAsia" w:ascii="宋体" w:hAnsi="宋体" w:eastAsia="宋体" w:cs="宋体"/>
          <w:i w:val="0"/>
          <w:iCs w:val="0"/>
          <w:caps w:val="0"/>
          <w:color w:val="000000"/>
          <w:spacing w:val="0"/>
          <w:sz w:val="21"/>
          <w:szCs w:val="21"/>
          <w:lang w:eastAsia="zh-CN"/>
        </w:rPr>
      </w:pPr>
    </w:p>
    <w:p w14:paraId="5F480E77">
      <w:pPr>
        <w:pStyle w:val="4"/>
        <w:numPr>
          <w:ilvl w:val="0"/>
          <w:numId w:val="0"/>
        </w:numPr>
        <w:rPr>
          <w:rFonts w:hint="eastAsia" w:ascii="宋体" w:hAnsi="宋体" w:eastAsia="宋体" w:cs="宋体"/>
          <w:i w:val="0"/>
          <w:iCs w:val="0"/>
          <w:caps w:val="0"/>
          <w:color w:val="000000"/>
          <w:spacing w:val="0"/>
          <w:sz w:val="21"/>
          <w:szCs w:val="21"/>
          <w:lang w:eastAsia="zh-CN"/>
        </w:rPr>
      </w:pPr>
    </w:p>
    <w:p w14:paraId="08FB8A02">
      <w:pPr>
        <w:pStyle w:val="4"/>
        <w:numPr>
          <w:ilvl w:val="0"/>
          <w:numId w:val="0"/>
        </w:numPr>
        <w:rPr>
          <w:rFonts w:hint="eastAsia" w:ascii="宋体" w:hAnsi="宋体" w:eastAsia="宋体" w:cs="宋体"/>
          <w:i w:val="0"/>
          <w:iCs w:val="0"/>
          <w:caps w:val="0"/>
          <w:color w:val="000000"/>
          <w:spacing w:val="0"/>
          <w:sz w:val="21"/>
          <w:szCs w:val="21"/>
          <w:lang w:eastAsia="zh-CN"/>
        </w:rPr>
      </w:pPr>
    </w:p>
    <w:p w14:paraId="739EFF00">
      <w:pPr>
        <w:pStyle w:val="4"/>
        <w:numPr>
          <w:ilvl w:val="0"/>
          <w:numId w:val="0"/>
        </w:numPr>
        <w:rPr>
          <w:rFonts w:hint="eastAsia" w:ascii="宋体" w:hAnsi="宋体" w:eastAsia="宋体" w:cs="宋体"/>
          <w:i w:val="0"/>
          <w:iCs w:val="0"/>
          <w:caps w:val="0"/>
          <w:color w:val="000000"/>
          <w:spacing w:val="0"/>
          <w:sz w:val="21"/>
          <w:szCs w:val="21"/>
          <w:lang w:eastAsia="zh-CN"/>
        </w:rPr>
      </w:pPr>
    </w:p>
    <w:p w14:paraId="3D69D218">
      <w:pPr>
        <w:pStyle w:val="4"/>
        <w:numPr>
          <w:ilvl w:val="0"/>
          <w:numId w:val="0"/>
        </w:numPr>
        <w:rPr>
          <w:rFonts w:hint="eastAsia" w:ascii="宋体" w:hAnsi="宋体" w:eastAsia="宋体" w:cs="宋体"/>
          <w:i w:val="0"/>
          <w:iCs w:val="0"/>
          <w:caps w:val="0"/>
          <w:color w:val="000000"/>
          <w:spacing w:val="0"/>
          <w:sz w:val="21"/>
          <w:szCs w:val="21"/>
          <w:lang w:eastAsia="zh-CN"/>
        </w:rPr>
      </w:pPr>
    </w:p>
    <w:p w14:paraId="115826B9">
      <w:pPr>
        <w:pStyle w:val="4"/>
        <w:numPr>
          <w:ilvl w:val="0"/>
          <w:numId w:val="0"/>
        </w:numPr>
        <w:rPr>
          <w:rFonts w:hint="eastAsia" w:ascii="宋体" w:hAnsi="宋体" w:eastAsia="宋体" w:cs="宋体"/>
          <w:i w:val="0"/>
          <w:iCs w:val="0"/>
          <w:caps w:val="0"/>
          <w:color w:val="000000"/>
          <w:spacing w:val="0"/>
          <w:sz w:val="21"/>
          <w:szCs w:val="21"/>
          <w:lang w:eastAsia="zh-CN"/>
        </w:rPr>
      </w:pPr>
    </w:p>
    <w:p w14:paraId="0B2A164C">
      <w:pPr>
        <w:pStyle w:val="4"/>
        <w:numPr>
          <w:ilvl w:val="0"/>
          <w:numId w:val="0"/>
        </w:numPr>
        <w:rPr>
          <w:rFonts w:hint="eastAsia" w:ascii="宋体" w:hAnsi="宋体" w:eastAsia="宋体" w:cs="宋体"/>
          <w:i w:val="0"/>
          <w:iCs w:val="0"/>
          <w:caps w:val="0"/>
          <w:color w:val="000000"/>
          <w:spacing w:val="0"/>
          <w:sz w:val="21"/>
          <w:szCs w:val="21"/>
          <w:lang w:eastAsia="zh-CN"/>
        </w:rPr>
      </w:pPr>
    </w:p>
    <w:p w14:paraId="52C27EC3">
      <w:pPr>
        <w:pStyle w:val="4"/>
        <w:numPr>
          <w:ilvl w:val="0"/>
          <w:numId w:val="0"/>
        </w:numPr>
        <w:rPr>
          <w:rFonts w:hint="eastAsia" w:ascii="宋体" w:hAnsi="宋体" w:eastAsia="宋体" w:cs="宋体"/>
          <w:i w:val="0"/>
          <w:iCs w:val="0"/>
          <w:caps w:val="0"/>
          <w:color w:val="000000"/>
          <w:spacing w:val="0"/>
          <w:sz w:val="21"/>
          <w:szCs w:val="21"/>
          <w:lang w:eastAsia="zh-CN"/>
        </w:rPr>
      </w:pPr>
    </w:p>
    <w:p w14:paraId="7B7DD7D5">
      <w:pPr>
        <w:pStyle w:val="4"/>
        <w:numPr>
          <w:ilvl w:val="0"/>
          <w:numId w:val="0"/>
        </w:numPr>
        <w:rPr>
          <w:rFonts w:hint="eastAsia" w:ascii="宋体" w:hAnsi="宋体" w:eastAsia="宋体" w:cs="宋体"/>
          <w:i w:val="0"/>
          <w:iCs w:val="0"/>
          <w:caps w:val="0"/>
          <w:color w:val="000000"/>
          <w:spacing w:val="0"/>
          <w:sz w:val="21"/>
          <w:szCs w:val="21"/>
          <w:lang w:eastAsia="zh-CN"/>
        </w:rPr>
      </w:pPr>
    </w:p>
    <w:p w14:paraId="6A8AF4F0">
      <w:pPr>
        <w:pStyle w:val="4"/>
        <w:numPr>
          <w:ilvl w:val="0"/>
          <w:numId w:val="0"/>
        </w:numPr>
        <w:rPr>
          <w:rFonts w:hint="eastAsia" w:ascii="宋体" w:hAnsi="宋体" w:eastAsia="宋体" w:cs="宋体"/>
          <w:i w:val="0"/>
          <w:iCs w:val="0"/>
          <w:caps w:val="0"/>
          <w:color w:val="000000"/>
          <w:spacing w:val="0"/>
          <w:sz w:val="21"/>
          <w:szCs w:val="21"/>
          <w:lang w:eastAsia="zh-CN"/>
        </w:rPr>
      </w:pPr>
    </w:p>
    <w:p w14:paraId="7DF70CA7">
      <w:pPr>
        <w:pStyle w:val="4"/>
        <w:numPr>
          <w:ilvl w:val="0"/>
          <w:numId w:val="0"/>
        </w:numPr>
        <w:rPr>
          <w:rFonts w:hint="eastAsia" w:ascii="宋体" w:hAnsi="宋体" w:eastAsia="宋体" w:cs="宋体"/>
          <w:i w:val="0"/>
          <w:iCs w:val="0"/>
          <w:caps w:val="0"/>
          <w:color w:val="000000"/>
          <w:spacing w:val="0"/>
          <w:sz w:val="21"/>
          <w:szCs w:val="21"/>
          <w:lang w:eastAsia="zh-CN"/>
        </w:rPr>
      </w:pPr>
    </w:p>
    <w:p w14:paraId="56CED8A1">
      <w:pPr>
        <w:pStyle w:val="4"/>
        <w:numPr>
          <w:ilvl w:val="0"/>
          <w:numId w:val="0"/>
        </w:numPr>
        <w:rPr>
          <w:rFonts w:hint="eastAsia" w:ascii="宋体" w:hAnsi="宋体" w:eastAsia="宋体" w:cs="宋体"/>
          <w:i w:val="0"/>
          <w:iCs w:val="0"/>
          <w:caps w:val="0"/>
          <w:color w:val="000000"/>
          <w:spacing w:val="0"/>
          <w:sz w:val="21"/>
          <w:szCs w:val="21"/>
          <w:lang w:eastAsia="zh-CN"/>
        </w:rPr>
      </w:pPr>
    </w:p>
    <w:p w14:paraId="53AEA628">
      <w:pPr>
        <w:pStyle w:val="4"/>
        <w:numPr>
          <w:ilvl w:val="0"/>
          <w:numId w:val="0"/>
        </w:numPr>
        <w:rPr>
          <w:rFonts w:hint="eastAsia" w:ascii="宋体" w:hAnsi="宋体" w:eastAsia="宋体" w:cs="宋体"/>
          <w:i w:val="0"/>
          <w:iCs w:val="0"/>
          <w:caps w:val="0"/>
          <w:color w:val="000000"/>
          <w:spacing w:val="0"/>
          <w:sz w:val="21"/>
          <w:szCs w:val="21"/>
          <w:lang w:eastAsia="zh-CN"/>
        </w:rPr>
      </w:pPr>
    </w:p>
    <w:p w14:paraId="2950631E">
      <w:pPr>
        <w:pStyle w:val="4"/>
        <w:numPr>
          <w:ilvl w:val="0"/>
          <w:numId w:val="0"/>
        </w:numPr>
        <w:rPr>
          <w:rFonts w:hint="eastAsia" w:ascii="宋体" w:hAnsi="宋体" w:eastAsia="宋体" w:cs="宋体"/>
          <w:i w:val="0"/>
          <w:iCs w:val="0"/>
          <w:caps w:val="0"/>
          <w:color w:val="000000"/>
          <w:spacing w:val="0"/>
          <w:sz w:val="21"/>
          <w:szCs w:val="21"/>
          <w:lang w:eastAsia="zh-CN"/>
        </w:rPr>
      </w:pPr>
    </w:p>
    <w:p w14:paraId="2408C041">
      <w:pPr>
        <w:pStyle w:val="4"/>
        <w:numPr>
          <w:ilvl w:val="0"/>
          <w:numId w:val="0"/>
        </w:numPr>
        <w:rPr>
          <w:rFonts w:hint="eastAsia" w:ascii="宋体" w:hAnsi="宋体" w:eastAsia="宋体" w:cs="宋体"/>
          <w:i w:val="0"/>
          <w:iCs w:val="0"/>
          <w:caps w:val="0"/>
          <w:color w:val="000000"/>
          <w:spacing w:val="0"/>
          <w:sz w:val="21"/>
          <w:szCs w:val="21"/>
          <w:lang w:eastAsia="zh-CN"/>
        </w:rPr>
      </w:pPr>
    </w:p>
    <w:p w14:paraId="049FDFB6">
      <w:pPr>
        <w:pStyle w:val="4"/>
        <w:numPr>
          <w:ilvl w:val="0"/>
          <w:numId w:val="0"/>
        </w:numPr>
        <w:rPr>
          <w:rFonts w:hint="eastAsia" w:ascii="宋体" w:hAnsi="宋体" w:eastAsia="宋体" w:cs="宋体"/>
          <w:i w:val="0"/>
          <w:iCs w:val="0"/>
          <w:caps w:val="0"/>
          <w:color w:val="000000"/>
          <w:spacing w:val="0"/>
          <w:sz w:val="21"/>
          <w:szCs w:val="21"/>
          <w:lang w:eastAsia="zh-CN"/>
        </w:rPr>
      </w:pPr>
    </w:p>
    <w:p w14:paraId="657C975B">
      <w:pPr>
        <w:pStyle w:val="4"/>
        <w:numPr>
          <w:ilvl w:val="0"/>
          <w:numId w:val="0"/>
        </w:numPr>
        <w:rPr>
          <w:rFonts w:hint="eastAsia" w:ascii="宋体" w:hAnsi="宋体" w:eastAsia="宋体" w:cs="宋体"/>
          <w:i w:val="0"/>
          <w:iCs w:val="0"/>
          <w:caps w:val="0"/>
          <w:color w:val="000000"/>
          <w:spacing w:val="0"/>
          <w:sz w:val="21"/>
          <w:szCs w:val="21"/>
          <w:lang w:eastAsia="zh-CN"/>
        </w:rPr>
      </w:pPr>
    </w:p>
    <w:p w14:paraId="28735747">
      <w:pPr>
        <w:pStyle w:val="4"/>
        <w:numPr>
          <w:ilvl w:val="0"/>
          <w:numId w:val="0"/>
        </w:numPr>
        <w:rPr>
          <w:rFonts w:hint="eastAsia" w:ascii="宋体" w:hAnsi="宋体" w:eastAsia="宋体" w:cs="宋体"/>
          <w:i w:val="0"/>
          <w:iCs w:val="0"/>
          <w:caps w:val="0"/>
          <w:color w:val="000000"/>
          <w:spacing w:val="0"/>
          <w:sz w:val="21"/>
          <w:szCs w:val="21"/>
          <w:lang w:eastAsia="zh-CN"/>
        </w:rPr>
      </w:pPr>
    </w:p>
    <w:p w14:paraId="177DAC7F">
      <w:pPr>
        <w:pStyle w:val="4"/>
        <w:numPr>
          <w:ilvl w:val="0"/>
          <w:numId w:val="0"/>
        </w:numPr>
        <w:rPr>
          <w:rFonts w:hint="eastAsia" w:ascii="宋体" w:hAnsi="宋体" w:eastAsia="宋体" w:cs="宋体"/>
          <w:i w:val="0"/>
          <w:iCs w:val="0"/>
          <w:caps w:val="0"/>
          <w:color w:val="000000"/>
          <w:spacing w:val="0"/>
          <w:sz w:val="21"/>
          <w:szCs w:val="21"/>
          <w:lang w:eastAsia="zh-CN"/>
        </w:rPr>
      </w:pPr>
    </w:p>
    <w:p w14:paraId="20A04EBA">
      <w:pPr>
        <w:pStyle w:val="4"/>
        <w:numPr>
          <w:ilvl w:val="0"/>
          <w:numId w:val="0"/>
        </w:numPr>
        <w:rPr>
          <w:rFonts w:hint="eastAsia" w:ascii="宋体" w:hAnsi="宋体" w:eastAsia="宋体" w:cs="宋体"/>
          <w:i w:val="0"/>
          <w:iCs w:val="0"/>
          <w:caps w:val="0"/>
          <w:color w:val="000000"/>
          <w:spacing w:val="0"/>
          <w:sz w:val="21"/>
          <w:szCs w:val="21"/>
          <w:lang w:eastAsia="zh-CN"/>
        </w:rPr>
      </w:pPr>
    </w:p>
    <w:p w14:paraId="44C39534">
      <w:pPr>
        <w:pStyle w:val="4"/>
        <w:numPr>
          <w:ilvl w:val="0"/>
          <w:numId w:val="0"/>
        </w:numPr>
        <w:rPr>
          <w:rFonts w:hint="eastAsia" w:ascii="宋体" w:hAnsi="宋体" w:eastAsia="宋体" w:cs="宋体"/>
          <w:i w:val="0"/>
          <w:iCs w:val="0"/>
          <w:caps w:val="0"/>
          <w:color w:val="000000"/>
          <w:spacing w:val="0"/>
          <w:sz w:val="21"/>
          <w:szCs w:val="21"/>
          <w:lang w:eastAsia="zh-CN"/>
        </w:rPr>
      </w:pPr>
    </w:p>
    <w:p w14:paraId="0874B334">
      <w:pPr>
        <w:pStyle w:val="4"/>
        <w:numPr>
          <w:ilvl w:val="0"/>
          <w:numId w:val="0"/>
        </w:numPr>
        <w:rPr>
          <w:rFonts w:hint="eastAsia" w:ascii="宋体" w:hAnsi="宋体" w:eastAsia="宋体" w:cs="宋体"/>
          <w:i w:val="0"/>
          <w:iCs w:val="0"/>
          <w:caps w:val="0"/>
          <w:color w:val="000000"/>
          <w:spacing w:val="0"/>
          <w:sz w:val="21"/>
          <w:szCs w:val="21"/>
          <w:lang w:eastAsia="zh-CN"/>
        </w:rPr>
      </w:pPr>
    </w:p>
    <w:p w14:paraId="63B9068E">
      <w:pPr>
        <w:pStyle w:val="4"/>
        <w:numPr>
          <w:ilvl w:val="0"/>
          <w:numId w:val="0"/>
        </w:numPr>
        <w:rPr>
          <w:rFonts w:hint="eastAsia" w:ascii="宋体" w:hAnsi="宋体" w:eastAsia="宋体" w:cs="宋体"/>
          <w:i w:val="0"/>
          <w:iCs w:val="0"/>
          <w:caps w:val="0"/>
          <w:color w:val="000000"/>
          <w:spacing w:val="0"/>
          <w:sz w:val="21"/>
          <w:szCs w:val="21"/>
          <w:lang w:eastAsia="zh-CN"/>
        </w:rPr>
      </w:pPr>
    </w:p>
    <w:p w14:paraId="37E49EAF">
      <w:pPr>
        <w:pStyle w:val="4"/>
        <w:numPr>
          <w:ilvl w:val="0"/>
          <w:numId w:val="0"/>
        </w:numPr>
        <w:rPr>
          <w:rFonts w:hint="eastAsia" w:ascii="宋体" w:hAnsi="宋体" w:eastAsia="宋体" w:cs="宋体"/>
          <w:i w:val="0"/>
          <w:iCs w:val="0"/>
          <w:caps w:val="0"/>
          <w:color w:val="000000"/>
          <w:spacing w:val="0"/>
          <w:sz w:val="21"/>
          <w:szCs w:val="21"/>
          <w:lang w:eastAsia="zh-CN"/>
        </w:rPr>
      </w:pPr>
    </w:p>
    <w:p w14:paraId="5894FC31">
      <w:pPr>
        <w:pStyle w:val="4"/>
        <w:numPr>
          <w:ilvl w:val="0"/>
          <w:numId w:val="0"/>
        </w:numPr>
        <w:rPr>
          <w:rFonts w:hint="eastAsia" w:ascii="宋体" w:hAnsi="宋体" w:eastAsia="宋体" w:cs="宋体"/>
          <w:i w:val="0"/>
          <w:iCs w:val="0"/>
          <w:caps w:val="0"/>
          <w:color w:val="000000"/>
          <w:spacing w:val="0"/>
          <w:sz w:val="21"/>
          <w:szCs w:val="21"/>
          <w:lang w:eastAsia="zh-CN"/>
        </w:rPr>
      </w:pPr>
    </w:p>
    <w:p w14:paraId="607538F0">
      <w:pPr>
        <w:pStyle w:val="4"/>
        <w:numPr>
          <w:ilvl w:val="0"/>
          <w:numId w:val="0"/>
        </w:numPr>
        <w:rPr>
          <w:rFonts w:hint="eastAsia" w:ascii="宋体" w:hAnsi="宋体" w:eastAsia="宋体" w:cs="宋体"/>
          <w:i w:val="0"/>
          <w:iCs w:val="0"/>
          <w:caps w:val="0"/>
          <w:color w:val="000000"/>
          <w:spacing w:val="0"/>
          <w:sz w:val="21"/>
          <w:szCs w:val="21"/>
          <w:lang w:eastAsia="zh-CN"/>
        </w:rPr>
      </w:pPr>
    </w:p>
    <w:p w14:paraId="64786195">
      <w:pPr>
        <w:pStyle w:val="4"/>
        <w:numPr>
          <w:ilvl w:val="0"/>
          <w:numId w:val="0"/>
        </w:numPr>
        <w:rPr>
          <w:rFonts w:hint="eastAsia" w:ascii="宋体" w:hAnsi="宋体" w:eastAsia="宋体" w:cs="宋体"/>
          <w:i w:val="0"/>
          <w:iCs w:val="0"/>
          <w:caps w:val="0"/>
          <w:color w:val="000000"/>
          <w:spacing w:val="0"/>
          <w:sz w:val="21"/>
          <w:szCs w:val="21"/>
          <w:lang w:eastAsia="zh-CN"/>
        </w:rPr>
      </w:pPr>
    </w:p>
    <w:p w14:paraId="60ABE57C">
      <w:pPr>
        <w:pStyle w:val="4"/>
        <w:numPr>
          <w:ilvl w:val="0"/>
          <w:numId w:val="0"/>
        </w:numPr>
        <w:rPr>
          <w:rFonts w:hint="eastAsia" w:ascii="宋体" w:hAnsi="宋体" w:eastAsia="宋体" w:cs="宋体"/>
          <w:i w:val="0"/>
          <w:iCs w:val="0"/>
          <w:caps w:val="0"/>
          <w:color w:val="000000"/>
          <w:spacing w:val="0"/>
          <w:sz w:val="21"/>
          <w:szCs w:val="21"/>
          <w:lang w:eastAsia="zh-CN"/>
        </w:rPr>
      </w:pPr>
    </w:p>
    <w:p w14:paraId="0B4AE893">
      <w:pPr>
        <w:pStyle w:val="4"/>
        <w:numPr>
          <w:ilvl w:val="0"/>
          <w:numId w:val="0"/>
        </w:numPr>
        <w:rPr>
          <w:rFonts w:hint="eastAsia" w:ascii="宋体" w:hAnsi="宋体" w:eastAsia="宋体" w:cs="宋体"/>
          <w:i w:val="0"/>
          <w:iCs w:val="0"/>
          <w:caps w:val="0"/>
          <w:color w:val="000000"/>
          <w:spacing w:val="0"/>
          <w:sz w:val="21"/>
          <w:szCs w:val="21"/>
          <w:lang w:eastAsia="zh-CN"/>
        </w:rPr>
      </w:pPr>
    </w:p>
    <w:p w14:paraId="58F6E2F3">
      <w:pPr>
        <w:pStyle w:val="4"/>
        <w:numPr>
          <w:ilvl w:val="0"/>
          <w:numId w:val="0"/>
        </w:numPr>
        <w:rPr>
          <w:rFonts w:hint="eastAsia" w:ascii="宋体" w:hAnsi="宋体" w:eastAsia="宋体" w:cs="宋体"/>
          <w:i w:val="0"/>
          <w:iCs w:val="0"/>
          <w:caps w:val="0"/>
          <w:color w:val="000000"/>
          <w:spacing w:val="0"/>
          <w:sz w:val="21"/>
          <w:szCs w:val="21"/>
          <w:lang w:eastAsia="zh-CN"/>
        </w:rPr>
      </w:pPr>
    </w:p>
    <w:p w14:paraId="0CEA2E27">
      <w:pPr>
        <w:pStyle w:val="4"/>
        <w:numPr>
          <w:ilvl w:val="0"/>
          <w:numId w:val="0"/>
        </w:numPr>
        <w:rPr>
          <w:rFonts w:hint="eastAsia" w:ascii="宋体" w:hAnsi="宋体" w:eastAsia="宋体" w:cs="宋体"/>
          <w:i w:val="0"/>
          <w:iCs w:val="0"/>
          <w:caps w:val="0"/>
          <w:color w:val="000000"/>
          <w:spacing w:val="0"/>
          <w:sz w:val="21"/>
          <w:szCs w:val="21"/>
          <w:lang w:eastAsia="zh-CN"/>
        </w:rPr>
      </w:pPr>
    </w:p>
    <w:p w14:paraId="7710C97F">
      <w:pPr>
        <w:pStyle w:val="4"/>
        <w:numPr>
          <w:ilvl w:val="0"/>
          <w:numId w:val="0"/>
        </w:numPr>
        <w:rPr>
          <w:rFonts w:hint="eastAsia" w:ascii="宋体" w:hAnsi="宋体" w:eastAsia="宋体" w:cs="宋体"/>
          <w:i w:val="0"/>
          <w:iCs w:val="0"/>
          <w:caps w:val="0"/>
          <w:color w:val="000000"/>
          <w:spacing w:val="0"/>
          <w:sz w:val="21"/>
          <w:szCs w:val="21"/>
          <w:lang w:eastAsia="zh-CN"/>
        </w:rPr>
      </w:pPr>
    </w:p>
    <w:p w14:paraId="6336626D">
      <w:pPr>
        <w:pStyle w:val="4"/>
        <w:numPr>
          <w:ilvl w:val="0"/>
          <w:numId w:val="0"/>
        </w:numPr>
        <w:rPr>
          <w:rFonts w:hint="eastAsia" w:ascii="宋体" w:hAnsi="宋体" w:eastAsia="宋体" w:cs="宋体"/>
          <w:i w:val="0"/>
          <w:iCs w:val="0"/>
          <w:caps w:val="0"/>
          <w:color w:val="000000"/>
          <w:spacing w:val="0"/>
          <w:sz w:val="21"/>
          <w:szCs w:val="21"/>
          <w:lang w:eastAsia="zh-CN"/>
        </w:rPr>
      </w:pPr>
    </w:p>
    <w:p w14:paraId="2FCC1B3C">
      <w:pPr>
        <w:pStyle w:val="4"/>
        <w:numPr>
          <w:ilvl w:val="0"/>
          <w:numId w:val="0"/>
        </w:numPr>
        <w:rPr>
          <w:rFonts w:hint="eastAsia" w:ascii="宋体" w:hAnsi="宋体" w:eastAsia="宋体" w:cs="宋体"/>
          <w:i w:val="0"/>
          <w:iCs w:val="0"/>
          <w:caps w:val="0"/>
          <w:color w:val="000000"/>
          <w:spacing w:val="0"/>
          <w:sz w:val="21"/>
          <w:szCs w:val="21"/>
          <w:lang w:eastAsia="zh-CN"/>
        </w:rPr>
      </w:pPr>
    </w:p>
    <w:p w14:paraId="5C91CCD4">
      <w:pPr>
        <w:pStyle w:val="4"/>
        <w:numPr>
          <w:ilvl w:val="0"/>
          <w:numId w:val="0"/>
        </w:numPr>
        <w:rPr>
          <w:rFonts w:hint="eastAsia" w:ascii="宋体" w:hAnsi="宋体" w:eastAsia="宋体" w:cs="宋体"/>
          <w:i w:val="0"/>
          <w:iCs w:val="0"/>
          <w:caps w:val="0"/>
          <w:color w:val="000000"/>
          <w:spacing w:val="0"/>
          <w:sz w:val="21"/>
          <w:szCs w:val="21"/>
          <w:lang w:eastAsia="zh-CN"/>
        </w:rPr>
      </w:pPr>
    </w:p>
    <w:p w14:paraId="730DDA31">
      <w:pPr>
        <w:pStyle w:val="4"/>
        <w:numPr>
          <w:ilvl w:val="0"/>
          <w:numId w:val="0"/>
        </w:numPr>
        <w:rPr>
          <w:rFonts w:hint="eastAsia" w:ascii="宋体" w:hAnsi="宋体" w:eastAsia="宋体" w:cs="宋体"/>
          <w:i w:val="0"/>
          <w:iCs w:val="0"/>
          <w:caps w:val="0"/>
          <w:color w:val="000000"/>
          <w:spacing w:val="0"/>
          <w:sz w:val="21"/>
          <w:szCs w:val="21"/>
          <w:lang w:eastAsia="zh-CN"/>
        </w:rPr>
      </w:pPr>
    </w:p>
    <w:p w14:paraId="47922F60">
      <w:pPr>
        <w:pStyle w:val="4"/>
        <w:numPr>
          <w:ilvl w:val="0"/>
          <w:numId w:val="0"/>
        </w:numPr>
        <w:rPr>
          <w:rFonts w:hint="eastAsia" w:ascii="宋体" w:hAnsi="宋体" w:eastAsia="宋体" w:cs="宋体"/>
          <w:i w:val="0"/>
          <w:iCs w:val="0"/>
          <w:caps w:val="0"/>
          <w:color w:val="000000"/>
          <w:spacing w:val="0"/>
          <w:sz w:val="21"/>
          <w:szCs w:val="21"/>
          <w:lang w:eastAsia="zh-CN"/>
        </w:rPr>
      </w:pPr>
    </w:p>
    <w:p w14:paraId="51A9FD55">
      <w:pPr>
        <w:pStyle w:val="4"/>
        <w:numPr>
          <w:ilvl w:val="0"/>
          <w:numId w:val="0"/>
        </w:numPr>
        <w:rPr>
          <w:rFonts w:hint="eastAsia" w:ascii="宋体" w:hAnsi="宋体" w:eastAsia="宋体" w:cs="宋体"/>
          <w:i w:val="0"/>
          <w:iCs w:val="0"/>
          <w:caps w:val="0"/>
          <w:color w:val="000000"/>
          <w:spacing w:val="0"/>
          <w:sz w:val="21"/>
          <w:szCs w:val="21"/>
          <w:lang w:eastAsia="zh-CN"/>
        </w:rPr>
      </w:pPr>
    </w:p>
    <w:p w14:paraId="0B682161">
      <w:pPr>
        <w:pStyle w:val="4"/>
        <w:numPr>
          <w:ilvl w:val="0"/>
          <w:numId w:val="0"/>
        </w:numPr>
        <w:rPr>
          <w:rFonts w:hint="eastAsia" w:ascii="宋体" w:hAnsi="宋体" w:eastAsia="宋体" w:cs="宋体"/>
          <w:i w:val="0"/>
          <w:iCs w:val="0"/>
          <w:caps w:val="0"/>
          <w:color w:val="000000"/>
          <w:spacing w:val="0"/>
          <w:sz w:val="21"/>
          <w:szCs w:val="21"/>
          <w:lang w:eastAsia="zh-CN"/>
        </w:rPr>
      </w:pPr>
    </w:p>
    <w:p w14:paraId="04B8E6B2">
      <w:pPr>
        <w:pStyle w:val="4"/>
        <w:numPr>
          <w:ilvl w:val="0"/>
          <w:numId w:val="0"/>
        </w:numPr>
        <w:rPr>
          <w:rFonts w:hint="eastAsia" w:ascii="宋体" w:hAnsi="宋体" w:eastAsia="宋体" w:cs="宋体"/>
          <w:i w:val="0"/>
          <w:iCs w:val="0"/>
          <w:caps w:val="0"/>
          <w:color w:val="000000"/>
          <w:spacing w:val="0"/>
          <w:sz w:val="21"/>
          <w:szCs w:val="21"/>
          <w:lang w:eastAsia="zh-CN"/>
        </w:rPr>
      </w:pPr>
    </w:p>
    <w:p w14:paraId="37770D48">
      <w:pPr>
        <w:pStyle w:val="4"/>
        <w:numPr>
          <w:ilvl w:val="0"/>
          <w:numId w:val="0"/>
        </w:numPr>
        <w:rPr>
          <w:rFonts w:hint="eastAsia" w:ascii="宋体" w:hAnsi="宋体" w:eastAsia="宋体" w:cs="宋体"/>
          <w:i w:val="0"/>
          <w:iCs w:val="0"/>
          <w:caps w:val="0"/>
          <w:color w:val="000000"/>
          <w:spacing w:val="0"/>
          <w:sz w:val="21"/>
          <w:szCs w:val="21"/>
          <w:lang w:eastAsia="zh-CN"/>
        </w:rPr>
      </w:pPr>
    </w:p>
    <w:p w14:paraId="38A8FB91">
      <w:pPr>
        <w:pStyle w:val="4"/>
        <w:numPr>
          <w:ilvl w:val="0"/>
          <w:numId w:val="0"/>
        </w:numPr>
        <w:rPr>
          <w:rFonts w:hint="eastAsia" w:ascii="宋体" w:hAnsi="宋体" w:eastAsia="宋体" w:cs="宋体"/>
          <w:i w:val="0"/>
          <w:iCs w:val="0"/>
          <w:caps w:val="0"/>
          <w:color w:val="000000"/>
          <w:spacing w:val="0"/>
          <w:sz w:val="21"/>
          <w:szCs w:val="21"/>
          <w:lang w:eastAsia="zh-CN"/>
        </w:rPr>
      </w:pPr>
    </w:p>
    <w:p w14:paraId="777FC1EC">
      <w:pPr>
        <w:pStyle w:val="4"/>
        <w:numPr>
          <w:ilvl w:val="0"/>
          <w:numId w:val="0"/>
        </w:numPr>
        <w:rPr>
          <w:rFonts w:hint="eastAsia" w:ascii="宋体" w:hAnsi="宋体" w:eastAsia="宋体" w:cs="宋体"/>
          <w:i w:val="0"/>
          <w:iCs w:val="0"/>
          <w:caps w:val="0"/>
          <w:color w:val="000000"/>
          <w:spacing w:val="0"/>
          <w:sz w:val="21"/>
          <w:szCs w:val="21"/>
          <w:lang w:eastAsia="zh-CN"/>
        </w:rPr>
      </w:pPr>
    </w:p>
    <w:p w14:paraId="54F6AA07">
      <w:pPr>
        <w:pStyle w:val="4"/>
        <w:numPr>
          <w:ilvl w:val="0"/>
          <w:numId w:val="0"/>
        </w:numPr>
        <w:rPr>
          <w:rFonts w:hint="eastAsia" w:ascii="宋体" w:hAnsi="宋体" w:eastAsia="宋体" w:cs="宋体"/>
          <w:i w:val="0"/>
          <w:iCs w:val="0"/>
          <w:caps w:val="0"/>
          <w:color w:val="000000"/>
          <w:spacing w:val="0"/>
          <w:sz w:val="21"/>
          <w:szCs w:val="21"/>
          <w:lang w:eastAsia="zh-CN"/>
        </w:rPr>
      </w:pPr>
    </w:p>
    <w:p w14:paraId="5966DC4E">
      <w:pPr>
        <w:spacing w:before="257" w:line="219" w:lineRule="auto"/>
      </w:pPr>
      <w:r>
        <w:rPr>
          <w:rFonts w:hint="eastAsia" w:ascii="宋体" w:hAnsi="宋体" w:eastAsia="宋体" w:cs="宋体"/>
          <w:b/>
          <w:bCs/>
          <w:spacing w:val="-7"/>
          <w:sz w:val="30"/>
          <w:szCs w:val="30"/>
          <w:lang w:eastAsia="zh-CN"/>
        </w:rPr>
        <w:t>采购需求</w:t>
      </w:r>
      <w:r>
        <w:rPr>
          <w:rFonts w:ascii="宋体" w:hAnsi="宋体" w:eastAsia="宋体" w:cs="宋体"/>
          <w:b/>
          <w:bCs/>
          <w:spacing w:val="-7"/>
          <w:sz w:val="30"/>
          <w:szCs w:val="30"/>
        </w:rPr>
        <w:t>偏离表</w:t>
      </w:r>
    </w:p>
    <w:p w14:paraId="373C8BE4">
      <w:pPr>
        <w:spacing w:before="65" w:line="228" w:lineRule="auto"/>
        <w:ind w:left="424"/>
        <w:rPr>
          <w:rFonts w:ascii="宋体" w:hAnsi="宋体" w:eastAsia="宋体" w:cs="宋体"/>
          <w:sz w:val="20"/>
          <w:szCs w:val="20"/>
        </w:rPr>
      </w:pPr>
      <w:r>
        <w:rPr>
          <w:rFonts w:ascii="宋体" w:hAnsi="宋体" w:eastAsia="宋体" w:cs="宋体"/>
          <w:spacing w:val="5"/>
          <w:sz w:val="20"/>
          <w:szCs w:val="20"/>
        </w:rPr>
        <w:t>填写要求：</w:t>
      </w:r>
    </w:p>
    <w:p w14:paraId="0F64F54D">
      <w:pPr>
        <w:spacing w:before="220" w:line="227" w:lineRule="auto"/>
        <w:ind w:left="432"/>
        <w:rPr>
          <w:rFonts w:ascii="宋体" w:hAnsi="宋体" w:eastAsia="宋体" w:cs="宋体"/>
          <w:sz w:val="20"/>
          <w:szCs w:val="20"/>
        </w:rPr>
      </w:pPr>
      <w:r>
        <w:rPr>
          <w:rFonts w:ascii="Calibri" w:hAnsi="Calibri" w:eastAsia="Calibri" w:cs="Calibri"/>
          <w:spacing w:val="8"/>
          <w:sz w:val="20"/>
          <w:szCs w:val="20"/>
        </w:rPr>
        <w:t>1</w:t>
      </w:r>
      <w:r>
        <w:rPr>
          <w:rFonts w:ascii="Calibri" w:hAnsi="Calibri" w:eastAsia="Calibri" w:cs="Calibri"/>
          <w:spacing w:val="-23"/>
          <w:sz w:val="20"/>
          <w:szCs w:val="20"/>
        </w:rPr>
        <w:t xml:space="preserve"> </w:t>
      </w:r>
      <w:r>
        <w:rPr>
          <w:rFonts w:ascii="宋体" w:hAnsi="宋体" w:eastAsia="宋体" w:cs="宋体"/>
          <w:spacing w:val="8"/>
          <w:sz w:val="20"/>
          <w:szCs w:val="20"/>
        </w:rPr>
        <w:t>、请按采购需求的要求逐条响应，正负偏离参数请备</w:t>
      </w:r>
      <w:r>
        <w:rPr>
          <w:rFonts w:ascii="宋体" w:hAnsi="宋体" w:eastAsia="宋体" w:cs="宋体"/>
          <w:spacing w:val="7"/>
          <w:sz w:val="20"/>
          <w:szCs w:val="20"/>
        </w:rPr>
        <w:t>注说明。</w:t>
      </w:r>
    </w:p>
    <w:p w14:paraId="20722D9B">
      <w:pPr>
        <w:keepNext w:val="0"/>
        <w:keepLines w:val="0"/>
        <w:pageBreakBefore w:val="0"/>
        <w:kinsoku/>
        <w:wordWrap/>
        <w:overflowPunct/>
        <w:topLinePunct w:val="0"/>
        <w:autoSpaceDN/>
        <w:bidi w:val="0"/>
        <w:adjustRightInd/>
        <w:snapToGrid/>
        <w:spacing w:before="221" w:line="240" w:lineRule="exact"/>
        <w:ind w:left="426"/>
        <w:rPr>
          <w:rFonts w:ascii="宋体" w:hAnsi="宋体" w:eastAsia="宋体" w:cs="宋体"/>
          <w:spacing w:val="7"/>
          <w:sz w:val="20"/>
          <w:szCs w:val="20"/>
        </w:rPr>
      </w:pPr>
      <w:r>
        <w:rPr>
          <w:rFonts w:ascii="Calibri" w:hAnsi="Calibri" w:eastAsia="Calibri" w:cs="Calibri"/>
          <w:spacing w:val="7"/>
          <w:sz w:val="20"/>
          <w:szCs w:val="20"/>
        </w:rPr>
        <w:t>2</w:t>
      </w:r>
      <w:r>
        <w:rPr>
          <w:rFonts w:ascii="Calibri" w:hAnsi="Calibri" w:eastAsia="Calibri" w:cs="Calibri"/>
          <w:spacing w:val="-14"/>
          <w:sz w:val="20"/>
          <w:szCs w:val="20"/>
        </w:rPr>
        <w:t xml:space="preserve"> </w:t>
      </w:r>
      <w:r>
        <w:rPr>
          <w:rFonts w:ascii="宋体" w:hAnsi="宋体" w:eastAsia="宋体" w:cs="宋体"/>
          <w:spacing w:val="7"/>
          <w:sz w:val="20"/>
          <w:szCs w:val="20"/>
        </w:rPr>
        <w:t>、其中带★的参数是必须完全响应的参数。</w:t>
      </w:r>
    </w:p>
    <w:p w14:paraId="0FA2CACF">
      <w:pPr>
        <w:keepNext w:val="0"/>
        <w:keepLines w:val="0"/>
        <w:pageBreakBefore w:val="0"/>
        <w:kinsoku/>
        <w:wordWrap/>
        <w:overflowPunct/>
        <w:topLinePunct w:val="0"/>
        <w:autoSpaceDN/>
        <w:bidi w:val="0"/>
        <w:adjustRightInd/>
        <w:snapToGrid/>
        <w:spacing w:before="221" w:line="240" w:lineRule="exact"/>
        <w:ind w:left="426"/>
        <w:rPr>
          <w:rFonts w:ascii="宋体" w:hAnsi="宋体" w:eastAsia="宋体" w:cs="宋体"/>
          <w:spacing w:val="7"/>
          <w:sz w:val="20"/>
          <w:szCs w:val="20"/>
        </w:rPr>
      </w:pPr>
    </w:p>
    <w:tbl>
      <w:tblPr>
        <w:tblStyle w:val="13"/>
        <w:tblW w:w="5007" w:type="pct"/>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top w:w="0" w:type="dxa"/>
          <w:left w:w="0" w:type="dxa"/>
          <w:bottom w:w="0" w:type="dxa"/>
          <w:right w:w="0" w:type="dxa"/>
        </w:tblCellMar>
      </w:tblPr>
      <w:tblGrid>
        <w:gridCol w:w="792"/>
        <w:gridCol w:w="6070"/>
        <w:gridCol w:w="1738"/>
        <w:gridCol w:w="1705"/>
      </w:tblGrid>
      <w:tr w14:paraId="7CF78F9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rPr>
        <w:tc>
          <w:tcPr>
            <w:tcW w:w="384" w:type="pct"/>
            <w:vAlign w:val="center"/>
          </w:tcPr>
          <w:p w14:paraId="14F28E84">
            <w:pPr>
              <w:keepNext w:val="0"/>
              <w:keepLines w:val="0"/>
              <w:pageBreakBefore w:val="0"/>
              <w:kinsoku/>
              <w:wordWrap/>
              <w:overflowPunct/>
              <w:topLinePunct w:val="0"/>
              <w:autoSpaceDN/>
              <w:bidi w:val="0"/>
              <w:adjustRightInd/>
              <w:snapToGrid/>
              <w:spacing w:before="65" w:line="240" w:lineRule="exact"/>
              <w:jc w:val="center"/>
              <w:rPr>
                <w:rFonts w:hint="eastAsia" w:ascii="宋体" w:hAnsi="宋体" w:eastAsia="宋体" w:cs="宋体"/>
                <w:b/>
                <w:bCs/>
                <w:sz w:val="21"/>
                <w:szCs w:val="21"/>
              </w:rPr>
            </w:pPr>
            <w:r>
              <w:rPr>
                <w:rFonts w:hint="eastAsia" w:ascii="宋体" w:hAnsi="宋体" w:eastAsia="宋体" w:cs="宋体"/>
                <w:b/>
                <w:bCs/>
                <w:spacing w:val="5"/>
                <w:sz w:val="21"/>
                <w:szCs w:val="21"/>
              </w:rPr>
              <w:t>序号</w:t>
            </w:r>
          </w:p>
        </w:tc>
        <w:tc>
          <w:tcPr>
            <w:tcW w:w="2944" w:type="pct"/>
            <w:vAlign w:val="center"/>
          </w:tcPr>
          <w:p w14:paraId="491D25F4">
            <w:pPr>
              <w:keepNext w:val="0"/>
              <w:keepLines w:val="0"/>
              <w:pageBreakBefore w:val="0"/>
              <w:kinsoku/>
              <w:wordWrap/>
              <w:overflowPunct/>
              <w:topLinePunct w:val="0"/>
              <w:autoSpaceDN/>
              <w:bidi w:val="0"/>
              <w:adjustRightInd/>
              <w:snapToGrid/>
              <w:spacing w:before="65" w:line="240" w:lineRule="exact"/>
              <w:jc w:val="center"/>
              <w:rPr>
                <w:rFonts w:hint="eastAsia" w:ascii="宋体" w:hAnsi="宋体" w:eastAsia="宋体" w:cs="宋体"/>
                <w:b/>
                <w:bCs/>
                <w:sz w:val="21"/>
                <w:szCs w:val="21"/>
              </w:rPr>
            </w:pPr>
            <w:r>
              <w:rPr>
                <w:rFonts w:hint="eastAsia" w:ascii="宋体" w:hAnsi="宋体" w:eastAsia="宋体" w:cs="宋体"/>
                <w:b/>
                <w:bCs/>
                <w:spacing w:val="8"/>
                <w:sz w:val="21"/>
                <w:szCs w:val="21"/>
              </w:rPr>
              <w:t>采购需求的要求</w:t>
            </w:r>
          </w:p>
        </w:tc>
        <w:tc>
          <w:tcPr>
            <w:tcW w:w="843" w:type="pct"/>
            <w:vAlign w:val="center"/>
          </w:tcPr>
          <w:p w14:paraId="3985CE07">
            <w:pPr>
              <w:keepNext w:val="0"/>
              <w:keepLines w:val="0"/>
              <w:pageBreakBefore w:val="0"/>
              <w:kinsoku/>
              <w:wordWrap/>
              <w:overflowPunct/>
              <w:topLinePunct w:val="0"/>
              <w:autoSpaceDN/>
              <w:bidi w:val="0"/>
              <w:adjustRightInd/>
              <w:snapToGrid/>
              <w:spacing w:before="180" w:line="240" w:lineRule="exact"/>
              <w:ind w:right="241"/>
              <w:jc w:val="center"/>
              <w:rPr>
                <w:rFonts w:hint="eastAsia" w:ascii="宋体" w:hAnsi="宋体" w:eastAsia="宋体" w:cs="宋体"/>
                <w:b/>
                <w:bCs/>
                <w:sz w:val="21"/>
                <w:szCs w:val="21"/>
              </w:rPr>
            </w:pPr>
            <w:r>
              <w:rPr>
                <w:rFonts w:hint="eastAsia" w:ascii="宋体" w:hAnsi="宋体" w:eastAsia="宋体" w:cs="宋体"/>
                <w:b/>
                <w:bCs/>
                <w:spacing w:val="7"/>
                <w:sz w:val="21"/>
                <w:szCs w:val="21"/>
              </w:rPr>
              <w:t>完全响应或</w:t>
            </w:r>
            <w:r>
              <w:rPr>
                <w:rFonts w:hint="eastAsia" w:ascii="宋体" w:hAnsi="宋体" w:eastAsia="宋体" w:cs="宋体"/>
                <w:b/>
                <w:bCs/>
                <w:spacing w:val="6"/>
                <w:sz w:val="21"/>
                <w:szCs w:val="21"/>
              </w:rPr>
              <w:t>正/负偏离</w:t>
            </w:r>
          </w:p>
        </w:tc>
        <w:tc>
          <w:tcPr>
            <w:tcW w:w="827" w:type="pct"/>
            <w:vAlign w:val="center"/>
          </w:tcPr>
          <w:p w14:paraId="4E32AE5A">
            <w:pPr>
              <w:keepNext w:val="0"/>
              <w:keepLines w:val="0"/>
              <w:pageBreakBefore w:val="0"/>
              <w:kinsoku/>
              <w:wordWrap/>
              <w:overflowPunct/>
              <w:topLinePunct w:val="0"/>
              <w:autoSpaceDN/>
              <w:bidi w:val="0"/>
              <w:adjustRightInd/>
              <w:snapToGrid/>
              <w:spacing w:before="65" w:line="240" w:lineRule="exact"/>
              <w:jc w:val="center"/>
              <w:rPr>
                <w:rFonts w:hint="eastAsia" w:ascii="宋体" w:hAnsi="宋体" w:eastAsia="宋体" w:cs="宋体"/>
                <w:b/>
                <w:bCs/>
                <w:sz w:val="21"/>
                <w:szCs w:val="21"/>
              </w:rPr>
            </w:pPr>
            <w:r>
              <w:rPr>
                <w:rFonts w:hint="eastAsia" w:ascii="宋体" w:hAnsi="宋体" w:eastAsia="宋体" w:cs="宋体"/>
                <w:b/>
                <w:bCs/>
                <w:spacing w:val="7"/>
                <w:sz w:val="21"/>
                <w:szCs w:val="21"/>
              </w:rPr>
              <w:t>偏离情况</w:t>
            </w:r>
          </w:p>
        </w:tc>
      </w:tr>
      <w:tr w14:paraId="0F86EC0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rPr>
        <w:tc>
          <w:tcPr>
            <w:tcW w:w="384" w:type="pct"/>
            <w:vAlign w:val="center"/>
          </w:tcPr>
          <w:p w14:paraId="4BAAEB1A">
            <w:pPr>
              <w:keepNext w:val="0"/>
              <w:keepLines w:val="0"/>
              <w:pageBreakBefore w:val="0"/>
              <w:kinsoku/>
              <w:wordWrap/>
              <w:overflowPunct/>
              <w:topLinePunct w:val="0"/>
              <w:autoSpaceDN/>
              <w:bidi w:val="0"/>
              <w:adjustRightInd/>
              <w:snapToGrid/>
              <w:spacing w:before="65" w:line="240" w:lineRule="exact"/>
              <w:jc w:val="center"/>
              <w:rPr>
                <w:rFonts w:hint="eastAsia" w:ascii="宋体" w:hAnsi="宋体" w:eastAsia="宋体" w:cs="宋体"/>
                <w:sz w:val="21"/>
                <w:szCs w:val="21"/>
              </w:rPr>
            </w:pPr>
            <w:r>
              <w:rPr>
                <w:rFonts w:hint="eastAsia" w:ascii="宋体" w:hAnsi="宋体" w:eastAsia="宋体" w:cs="宋体"/>
                <w:position w:val="1"/>
                <w:sz w:val="21"/>
                <w:szCs w:val="21"/>
              </w:rPr>
              <w:t>1</w:t>
            </w:r>
          </w:p>
        </w:tc>
        <w:tc>
          <w:tcPr>
            <w:tcW w:w="2944" w:type="pct"/>
            <w:vAlign w:val="center"/>
          </w:tcPr>
          <w:p w14:paraId="38030B81">
            <w:pPr>
              <w:keepNext w:val="0"/>
              <w:keepLines w:val="0"/>
              <w:pageBreakBefore w:val="0"/>
              <w:kinsoku/>
              <w:wordWrap/>
              <w:overflowPunct/>
              <w:topLinePunct w:val="0"/>
              <w:autoSpaceDE/>
              <w:autoSpaceDN/>
              <w:bidi w:val="0"/>
              <w:adjustRightInd/>
              <w:snapToGrid/>
              <w:spacing w:line="240" w:lineRule="exact"/>
              <w:textAlignment w:val="auto"/>
              <w:rPr>
                <w:rFonts w:hint="eastAsia" w:ascii="宋体" w:hAnsi="宋体" w:eastAsia="宋体" w:cs="宋体"/>
                <w:b/>
                <w:bCs/>
                <w:sz w:val="21"/>
                <w:szCs w:val="21"/>
              </w:rPr>
            </w:pPr>
            <w:r>
              <w:rPr>
                <w:rFonts w:hint="eastAsia" w:ascii="宋体" w:hAnsi="宋体" w:eastAsia="宋体" w:cs="宋体"/>
                <w:b/>
                <w:bCs/>
                <w:sz w:val="21"/>
                <w:szCs w:val="21"/>
              </w:rPr>
              <w:t>项目经营要求</w:t>
            </w:r>
          </w:p>
          <w:p w14:paraId="2646CCC3">
            <w:pPr>
              <w:keepNext w:val="0"/>
              <w:keepLines w:val="0"/>
              <w:pageBreakBefore w:val="0"/>
              <w:kinsoku/>
              <w:wordWrap/>
              <w:overflowPunct/>
              <w:topLinePunct w:val="0"/>
              <w:autoSpaceDE/>
              <w:autoSpaceDN/>
              <w:bidi w:val="0"/>
              <w:adjustRightInd/>
              <w:snapToGrid/>
              <w:spacing w:line="240" w:lineRule="exact"/>
              <w:textAlignment w:val="auto"/>
              <w:rPr>
                <w:rFonts w:hint="eastAsia" w:ascii="宋体" w:hAnsi="宋体" w:eastAsia="宋体" w:cs="宋体"/>
                <w:sz w:val="21"/>
                <w:szCs w:val="21"/>
              </w:rPr>
            </w:pPr>
            <w:r>
              <w:rPr>
                <w:rFonts w:hint="eastAsia" w:ascii="宋体" w:hAnsi="宋体" w:eastAsia="宋体" w:cs="宋体"/>
                <w:sz w:val="21"/>
                <w:szCs w:val="21"/>
                <w:lang w:val="en-US" w:eastAsia="zh-CN"/>
              </w:rPr>
              <w:t>1.</w:t>
            </w:r>
            <w:r>
              <w:rPr>
                <w:rFonts w:hint="eastAsia" w:ascii="宋体" w:hAnsi="宋体" w:eastAsia="宋体" w:cs="宋体"/>
                <w:sz w:val="21"/>
                <w:szCs w:val="21"/>
              </w:rPr>
              <w:t>承租人必须持有营业执照、食品</w:t>
            </w:r>
            <w:r>
              <w:rPr>
                <w:rFonts w:hint="eastAsia" w:ascii="宋体" w:hAnsi="宋体" w:eastAsia="宋体" w:cs="宋体"/>
                <w:sz w:val="21"/>
                <w:szCs w:val="21"/>
                <w:lang w:eastAsia="zh-CN"/>
              </w:rPr>
              <w:t>备案</w:t>
            </w:r>
            <w:r>
              <w:rPr>
                <w:rFonts w:hint="eastAsia" w:ascii="宋体" w:hAnsi="宋体" w:eastAsia="宋体" w:cs="宋体"/>
                <w:sz w:val="21"/>
                <w:szCs w:val="21"/>
              </w:rPr>
              <w:t>（</w:t>
            </w:r>
            <w:r>
              <w:rPr>
                <w:rFonts w:hint="eastAsia" w:ascii="宋体" w:hAnsi="宋体" w:eastAsia="宋体" w:cs="宋体"/>
                <w:sz w:val="21"/>
                <w:szCs w:val="21"/>
                <w:lang w:eastAsia="zh-CN"/>
              </w:rPr>
              <w:t>经营范围包装食品类需中山市市场监督管理局小榄分局做食品备案</w:t>
            </w:r>
            <w:r>
              <w:rPr>
                <w:rFonts w:hint="eastAsia" w:ascii="宋体" w:hAnsi="宋体" w:eastAsia="宋体" w:cs="宋体"/>
                <w:sz w:val="21"/>
                <w:szCs w:val="21"/>
              </w:rPr>
              <w:t>）及一切必须具有的证件方可开业，相关证件的办理由承租人自行负责。</w:t>
            </w:r>
          </w:p>
          <w:p w14:paraId="5F7F7972">
            <w:pPr>
              <w:keepNext w:val="0"/>
              <w:keepLines w:val="0"/>
              <w:pageBreakBefore w:val="0"/>
              <w:kinsoku/>
              <w:wordWrap/>
              <w:overflowPunct/>
              <w:topLinePunct w:val="0"/>
              <w:autoSpaceDE/>
              <w:autoSpaceDN/>
              <w:bidi w:val="0"/>
              <w:adjustRightInd/>
              <w:snapToGrid/>
              <w:spacing w:line="240" w:lineRule="exact"/>
              <w:textAlignment w:val="auto"/>
              <w:rPr>
                <w:rFonts w:hint="eastAsia" w:ascii="宋体" w:hAnsi="宋体" w:eastAsia="宋体" w:cs="宋体"/>
                <w:sz w:val="21"/>
                <w:szCs w:val="21"/>
              </w:rPr>
            </w:pPr>
            <w:r>
              <w:rPr>
                <w:rFonts w:hint="eastAsia" w:ascii="宋体" w:hAnsi="宋体" w:eastAsia="宋体" w:cs="宋体"/>
                <w:sz w:val="21"/>
                <w:szCs w:val="21"/>
                <w:lang w:val="en-US" w:eastAsia="zh-CN"/>
              </w:rPr>
              <w:t>2.</w:t>
            </w:r>
            <w:r>
              <w:rPr>
                <w:rFonts w:hint="eastAsia" w:ascii="宋体" w:hAnsi="宋体" w:eastAsia="宋体" w:cs="宋体"/>
                <w:sz w:val="21"/>
                <w:szCs w:val="21"/>
              </w:rPr>
              <w:t>承租人必须遵守国家相关法律法规，遵守医院的规章制度及疫情防控措施，合法经营，自负盈亏，按章纳税，对经营过程的一切活动及其造成的后果负责。经营活动不能对正常医疗活动造成干扰，在经营服务期间应自觉维护委托人的权益和声誉，并为客户提供优质的服务。承租人工作人员必须统一服装，衣帽整洁、佩戴工牌。</w:t>
            </w:r>
          </w:p>
          <w:p w14:paraId="19FEBFA2">
            <w:pPr>
              <w:keepNext w:val="0"/>
              <w:keepLines w:val="0"/>
              <w:pageBreakBefore w:val="0"/>
              <w:kinsoku/>
              <w:wordWrap/>
              <w:overflowPunct/>
              <w:topLinePunct w:val="0"/>
              <w:autoSpaceDE/>
              <w:autoSpaceDN/>
              <w:bidi w:val="0"/>
              <w:adjustRightInd/>
              <w:snapToGrid/>
              <w:spacing w:line="240" w:lineRule="exact"/>
              <w:textAlignment w:val="auto"/>
              <w:rPr>
                <w:rFonts w:hint="eastAsia" w:ascii="宋体" w:hAnsi="宋体" w:eastAsia="宋体" w:cs="宋体"/>
                <w:sz w:val="21"/>
                <w:szCs w:val="21"/>
              </w:rPr>
            </w:pPr>
            <w:r>
              <w:rPr>
                <w:rFonts w:hint="eastAsia" w:ascii="宋体" w:hAnsi="宋体" w:eastAsia="宋体" w:cs="宋体"/>
                <w:sz w:val="21"/>
                <w:szCs w:val="21"/>
                <w:lang w:val="en-US" w:eastAsia="zh-CN"/>
              </w:rPr>
              <w:t>3.</w:t>
            </w:r>
            <w:r>
              <w:rPr>
                <w:rFonts w:hint="eastAsia" w:ascii="宋体" w:hAnsi="宋体" w:eastAsia="宋体" w:cs="宋体"/>
                <w:sz w:val="21"/>
                <w:szCs w:val="21"/>
              </w:rPr>
              <w:t>承租人不得擅自转租、分租，经营范围包括食品、饮料、日常生活用品、水果、鲜花等，兼营复印、书报业务，并提供委托人区域内送货上门服务（免配送费）。</w:t>
            </w:r>
          </w:p>
          <w:p w14:paraId="21A4DF07">
            <w:pPr>
              <w:keepNext w:val="0"/>
              <w:keepLines w:val="0"/>
              <w:pageBreakBefore w:val="0"/>
              <w:kinsoku/>
              <w:wordWrap/>
              <w:overflowPunct/>
              <w:topLinePunct w:val="0"/>
              <w:autoSpaceDE/>
              <w:autoSpaceDN/>
              <w:bidi w:val="0"/>
              <w:adjustRightInd/>
              <w:snapToGrid/>
              <w:spacing w:line="240" w:lineRule="exact"/>
              <w:textAlignment w:val="auto"/>
              <w:rPr>
                <w:rFonts w:hint="eastAsia" w:ascii="宋体" w:hAnsi="宋体" w:eastAsia="宋体" w:cs="宋体"/>
                <w:sz w:val="21"/>
                <w:szCs w:val="21"/>
              </w:rPr>
            </w:pPr>
            <w:r>
              <w:rPr>
                <w:rFonts w:hint="eastAsia" w:ascii="宋体" w:hAnsi="宋体" w:eastAsia="宋体" w:cs="宋体"/>
                <w:sz w:val="21"/>
                <w:szCs w:val="21"/>
                <w:lang w:val="en-US" w:eastAsia="zh-CN"/>
              </w:rPr>
              <w:t>4.</w:t>
            </w:r>
            <w:r>
              <w:rPr>
                <w:rFonts w:hint="eastAsia" w:ascii="宋体" w:hAnsi="宋体" w:eastAsia="宋体" w:cs="宋体"/>
                <w:sz w:val="21"/>
                <w:szCs w:val="21"/>
              </w:rPr>
              <w:t>承租人必须在指定场地范围内经营，商品的摆放不能超出指定区域经营，所有的商品必须明码标价进行销售。</w:t>
            </w:r>
          </w:p>
          <w:p w14:paraId="59169AD4">
            <w:pPr>
              <w:keepNext w:val="0"/>
              <w:keepLines w:val="0"/>
              <w:pageBreakBefore w:val="0"/>
              <w:kinsoku/>
              <w:wordWrap/>
              <w:overflowPunct/>
              <w:topLinePunct w:val="0"/>
              <w:autoSpaceDE/>
              <w:autoSpaceDN/>
              <w:bidi w:val="0"/>
              <w:adjustRightInd/>
              <w:snapToGrid/>
              <w:spacing w:line="240" w:lineRule="exact"/>
              <w:textAlignment w:val="auto"/>
              <w:rPr>
                <w:rFonts w:hint="eastAsia" w:ascii="宋体" w:hAnsi="宋体" w:eastAsia="宋体" w:cs="宋体"/>
                <w:sz w:val="21"/>
                <w:szCs w:val="21"/>
              </w:rPr>
            </w:pPr>
            <w:r>
              <w:rPr>
                <w:rFonts w:hint="eastAsia" w:ascii="宋体" w:hAnsi="宋体" w:eastAsia="宋体" w:cs="宋体"/>
                <w:sz w:val="21"/>
                <w:szCs w:val="21"/>
                <w:lang w:val="en-US" w:eastAsia="zh-CN"/>
              </w:rPr>
              <w:t>5.</w:t>
            </w:r>
            <w:r>
              <w:rPr>
                <w:rFonts w:hint="eastAsia" w:ascii="宋体" w:hAnsi="宋体" w:eastAsia="宋体" w:cs="宋体"/>
                <w:sz w:val="21"/>
                <w:szCs w:val="21"/>
              </w:rPr>
              <w:t>承租人所从事的任何业务不能以中山市</w:t>
            </w:r>
            <w:r>
              <w:rPr>
                <w:rFonts w:hint="eastAsia" w:ascii="宋体" w:hAnsi="宋体" w:eastAsia="宋体" w:cs="宋体"/>
                <w:sz w:val="21"/>
                <w:szCs w:val="21"/>
                <w:lang w:eastAsia="zh-CN"/>
              </w:rPr>
              <w:t>东升</w:t>
            </w:r>
            <w:r>
              <w:rPr>
                <w:rFonts w:hint="eastAsia" w:ascii="宋体" w:hAnsi="宋体" w:eastAsia="宋体" w:cs="宋体"/>
                <w:sz w:val="21"/>
                <w:szCs w:val="21"/>
              </w:rPr>
              <w:t>医院名义对外发布，不得利用商铺进行非法活动。禁止张贴与法律规定在医疗单位不得出现的标志、标识等（如香烟、奶粉广告）。</w:t>
            </w:r>
          </w:p>
          <w:p w14:paraId="5D92D3DB">
            <w:pPr>
              <w:keepNext w:val="0"/>
              <w:keepLines w:val="0"/>
              <w:pageBreakBefore w:val="0"/>
              <w:kinsoku/>
              <w:wordWrap/>
              <w:overflowPunct/>
              <w:topLinePunct w:val="0"/>
              <w:autoSpaceDE/>
              <w:autoSpaceDN/>
              <w:bidi w:val="0"/>
              <w:adjustRightInd/>
              <w:snapToGrid/>
              <w:spacing w:line="240" w:lineRule="exact"/>
              <w:textAlignment w:val="auto"/>
              <w:rPr>
                <w:rFonts w:hint="eastAsia" w:ascii="宋体" w:hAnsi="宋体" w:eastAsia="宋体" w:cs="宋体"/>
                <w:sz w:val="21"/>
                <w:szCs w:val="21"/>
              </w:rPr>
            </w:pPr>
            <w:r>
              <w:rPr>
                <w:rFonts w:hint="eastAsia" w:ascii="宋体" w:hAnsi="宋体" w:eastAsia="宋体" w:cs="宋体"/>
                <w:sz w:val="21"/>
                <w:szCs w:val="21"/>
                <w:lang w:val="en-US" w:eastAsia="zh-CN"/>
              </w:rPr>
              <w:t>6.</w:t>
            </w:r>
            <w:r>
              <w:rPr>
                <w:rFonts w:hint="eastAsia" w:ascii="宋体" w:hAnsi="宋体" w:eastAsia="宋体" w:cs="宋体"/>
                <w:sz w:val="21"/>
                <w:szCs w:val="21"/>
              </w:rPr>
              <w:t>承租人不得在经营区内储存任何易燃、易爆、腐蚀性物品及其他危险物品，严禁销售奶粉、奶瓶、奶嘴、烟草、酒品及药品、伪劣产品及超出经营范围的商品。发现违反经营的，一次进行1000元处罚，如2次发现仍未改进的，委托人有权单方无条件终止合同。</w:t>
            </w:r>
          </w:p>
          <w:p w14:paraId="17E03706">
            <w:pPr>
              <w:keepNext w:val="0"/>
              <w:keepLines w:val="0"/>
              <w:pageBreakBefore w:val="0"/>
              <w:kinsoku/>
              <w:wordWrap/>
              <w:overflowPunct/>
              <w:topLinePunct w:val="0"/>
              <w:autoSpaceDE/>
              <w:autoSpaceDN/>
              <w:bidi w:val="0"/>
              <w:adjustRightInd/>
              <w:snapToGrid/>
              <w:spacing w:line="240" w:lineRule="exact"/>
              <w:textAlignment w:val="auto"/>
              <w:rPr>
                <w:rFonts w:hint="eastAsia" w:ascii="宋体" w:hAnsi="宋体" w:eastAsia="宋体" w:cs="宋体"/>
                <w:sz w:val="21"/>
                <w:szCs w:val="21"/>
              </w:rPr>
            </w:pPr>
            <w:r>
              <w:rPr>
                <w:rFonts w:hint="eastAsia" w:ascii="宋体" w:hAnsi="宋体" w:eastAsia="宋体" w:cs="宋体"/>
                <w:sz w:val="21"/>
                <w:szCs w:val="21"/>
                <w:lang w:val="en-US" w:eastAsia="zh-CN"/>
              </w:rPr>
              <w:t>7.</w:t>
            </w:r>
            <w:r>
              <w:rPr>
                <w:rFonts w:hint="eastAsia" w:ascii="宋体" w:hAnsi="宋体" w:eastAsia="宋体" w:cs="宋体"/>
                <w:sz w:val="21"/>
                <w:szCs w:val="21"/>
              </w:rPr>
              <w:t>承租人员工在经营范围内禁止吸烟，并有责任引导顾客禁烟。要做好用电安全、防火、防盗工作，因承租人责任发生的失火、失窃等事故和因此导致委托人及第三方的损失均由承租人负责赔偿。</w:t>
            </w:r>
          </w:p>
          <w:p w14:paraId="64547889">
            <w:pPr>
              <w:keepNext w:val="0"/>
              <w:keepLines w:val="0"/>
              <w:pageBreakBefore w:val="0"/>
              <w:kinsoku/>
              <w:wordWrap/>
              <w:overflowPunct/>
              <w:topLinePunct w:val="0"/>
              <w:autoSpaceDE/>
              <w:autoSpaceDN/>
              <w:bidi w:val="0"/>
              <w:adjustRightInd/>
              <w:snapToGrid/>
              <w:spacing w:line="240" w:lineRule="exact"/>
              <w:textAlignment w:val="auto"/>
              <w:rPr>
                <w:rFonts w:hint="eastAsia" w:ascii="宋体" w:hAnsi="宋体" w:eastAsia="宋体" w:cs="宋体"/>
                <w:sz w:val="21"/>
                <w:szCs w:val="21"/>
              </w:rPr>
            </w:pPr>
            <w:r>
              <w:rPr>
                <w:rFonts w:hint="eastAsia" w:ascii="宋体" w:hAnsi="宋体" w:eastAsia="宋体" w:cs="宋体"/>
                <w:sz w:val="21"/>
                <w:szCs w:val="21"/>
                <w:lang w:val="en-US" w:eastAsia="zh-CN"/>
              </w:rPr>
              <w:t>8.</w:t>
            </w:r>
            <w:r>
              <w:rPr>
                <w:rFonts w:hint="eastAsia" w:ascii="宋体" w:hAnsi="宋体" w:eastAsia="宋体" w:cs="宋体"/>
                <w:sz w:val="21"/>
                <w:szCs w:val="21"/>
              </w:rPr>
              <w:t>承租人必须文明守法，按章纳税，随时接受和服从委托人及政府有关行政管理部门及治安、消防管理部门的监督和管理，做好安全、防火、防盗工作，不得在该铺位内储存任何易燃易爆、含腐蚀性物品及危险品，承租人的法定代表人或主要负责人是承租使用场地的消防安全责任人，消防安全第一责任人由承租人的法定代表人或者主要负责人担任，因承租人责任发生的火灾、失窃等事故而造成委托人及第三方损失的，由承租人负责赔偿。</w:t>
            </w:r>
          </w:p>
          <w:p w14:paraId="62675A86">
            <w:pPr>
              <w:keepNext w:val="0"/>
              <w:keepLines w:val="0"/>
              <w:pageBreakBefore w:val="0"/>
              <w:kinsoku/>
              <w:wordWrap/>
              <w:overflowPunct/>
              <w:topLinePunct w:val="0"/>
              <w:autoSpaceDE/>
              <w:autoSpaceDN/>
              <w:bidi w:val="0"/>
              <w:adjustRightInd/>
              <w:snapToGrid/>
              <w:spacing w:line="240" w:lineRule="exact"/>
              <w:textAlignment w:val="auto"/>
              <w:rPr>
                <w:rFonts w:hint="eastAsia" w:ascii="宋体" w:hAnsi="宋体" w:eastAsia="宋体" w:cs="宋体"/>
                <w:sz w:val="21"/>
                <w:szCs w:val="21"/>
              </w:rPr>
            </w:pPr>
            <w:r>
              <w:rPr>
                <w:rFonts w:hint="eastAsia" w:ascii="宋体" w:hAnsi="宋体" w:eastAsia="宋体" w:cs="宋体"/>
                <w:sz w:val="21"/>
                <w:szCs w:val="21"/>
                <w:lang w:val="en-US" w:eastAsia="zh-CN"/>
              </w:rPr>
              <w:t>9.</w:t>
            </w:r>
            <w:r>
              <w:rPr>
                <w:rFonts w:hint="eastAsia" w:ascii="宋体" w:hAnsi="宋体" w:eastAsia="宋体" w:cs="宋体"/>
                <w:sz w:val="21"/>
                <w:szCs w:val="21"/>
              </w:rPr>
              <w:t>承租人应按要求配置相关消防设施，消火栓标识清晰，配置齐全有效；灭火器等消防设施在有效期内，做好日常消防巡查工作，禁止私拉电线或使用不合格的电器产品。</w:t>
            </w:r>
          </w:p>
          <w:p w14:paraId="1F24D84C">
            <w:pPr>
              <w:keepNext w:val="0"/>
              <w:keepLines w:val="0"/>
              <w:pageBreakBefore w:val="0"/>
              <w:kinsoku/>
              <w:wordWrap/>
              <w:overflowPunct/>
              <w:topLinePunct w:val="0"/>
              <w:autoSpaceDE/>
              <w:autoSpaceDN/>
              <w:bidi w:val="0"/>
              <w:adjustRightInd/>
              <w:snapToGrid/>
              <w:spacing w:line="240" w:lineRule="exact"/>
              <w:textAlignment w:val="auto"/>
              <w:rPr>
                <w:rFonts w:hint="eastAsia" w:ascii="宋体" w:hAnsi="宋体" w:eastAsia="宋体" w:cs="宋体"/>
                <w:sz w:val="21"/>
                <w:szCs w:val="21"/>
              </w:rPr>
            </w:pPr>
            <w:r>
              <w:rPr>
                <w:rFonts w:hint="eastAsia" w:ascii="宋体" w:hAnsi="宋体" w:eastAsia="宋体" w:cs="宋体"/>
                <w:sz w:val="21"/>
                <w:szCs w:val="21"/>
                <w:lang w:val="en-US" w:eastAsia="zh-CN"/>
              </w:rPr>
              <w:t>10.</w:t>
            </w:r>
            <w:r>
              <w:rPr>
                <w:rFonts w:hint="eastAsia" w:ascii="宋体" w:hAnsi="宋体" w:eastAsia="宋体" w:cs="宋体"/>
                <w:sz w:val="21"/>
                <w:szCs w:val="21"/>
              </w:rPr>
              <w:t>承租人不得在经营区内制作食物或销售无预包装的食物，例如饭、菜、无包装的包点及糕点等。发现违反经营的，进行1000元/次的处罚。</w:t>
            </w:r>
          </w:p>
          <w:p w14:paraId="2574A2F1">
            <w:pPr>
              <w:keepNext w:val="0"/>
              <w:keepLines w:val="0"/>
              <w:pageBreakBefore w:val="0"/>
              <w:kinsoku/>
              <w:wordWrap/>
              <w:overflowPunct/>
              <w:topLinePunct w:val="0"/>
              <w:autoSpaceDE/>
              <w:autoSpaceDN/>
              <w:bidi w:val="0"/>
              <w:adjustRightInd/>
              <w:snapToGrid/>
              <w:spacing w:line="240" w:lineRule="exact"/>
              <w:textAlignment w:val="auto"/>
              <w:rPr>
                <w:rFonts w:hint="eastAsia" w:ascii="宋体" w:hAnsi="宋体" w:eastAsia="宋体" w:cs="宋体"/>
                <w:sz w:val="21"/>
                <w:szCs w:val="21"/>
              </w:rPr>
            </w:pPr>
            <w:r>
              <w:rPr>
                <w:rFonts w:hint="eastAsia" w:ascii="宋体" w:hAnsi="宋体" w:eastAsia="宋体" w:cs="宋体"/>
                <w:sz w:val="21"/>
                <w:szCs w:val="21"/>
                <w:lang w:val="en-US" w:eastAsia="zh-CN"/>
              </w:rPr>
              <w:t>11.</w:t>
            </w:r>
            <w:r>
              <w:rPr>
                <w:rFonts w:hint="eastAsia" w:ascii="宋体" w:hAnsi="宋体" w:eastAsia="宋体" w:cs="宋体"/>
                <w:sz w:val="21"/>
                <w:szCs w:val="21"/>
              </w:rPr>
              <w:t>承租人如需要对商铺进行装修，必须提交书面申请由委托人审批同意后方可进行，装修不得对原建筑构成损害及造成环境的不协调，装修所产生的一切费用由承租人负责。合同期满承租人可以拆除商标标牌及其他属于承租人的可移动的设备设施，但房屋内的固定装卸设施（如隔墙、门窗、天花、地板等）归委托人所有，承租人不得拆除或破坏。</w:t>
            </w:r>
          </w:p>
          <w:p w14:paraId="28E010B5">
            <w:pPr>
              <w:pStyle w:val="6"/>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line="240" w:lineRule="exact"/>
              <w:ind w:right="0"/>
              <w:jc w:val="left"/>
              <w:textAlignment w:val="baseline"/>
              <w:rPr>
                <w:rFonts w:hint="eastAsia" w:ascii="宋体" w:hAnsi="宋体" w:eastAsia="宋体" w:cs="宋体"/>
                <w:sz w:val="21"/>
                <w:szCs w:val="21"/>
              </w:rPr>
            </w:pPr>
            <w:r>
              <w:rPr>
                <w:rFonts w:hint="eastAsia" w:ascii="宋体" w:hAnsi="宋体" w:eastAsia="宋体" w:cs="宋体"/>
                <w:sz w:val="21"/>
                <w:szCs w:val="21"/>
                <w:lang w:val="en-US" w:eastAsia="zh-CN"/>
              </w:rPr>
              <w:t>12.</w:t>
            </w:r>
            <w:r>
              <w:rPr>
                <w:rFonts w:hint="eastAsia" w:ascii="宋体" w:hAnsi="宋体" w:eastAsia="宋体" w:cs="宋体"/>
                <w:sz w:val="21"/>
                <w:szCs w:val="21"/>
              </w:rPr>
              <w:t>委托人提供的基础设备、设施等，由承租人负责维护和保养，如有损坏或需要维修，需要承租人负责。</w:t>
            </w:r>
          </w:p>
        </w:tc>
        <w:tc>
          <w:tcPr>
            <w:tcW w:w="843" w:type="pct"/>
            <w:vAlign w:val="center"/>
          </w:tcPr>
          <w:p w14:paraId="0D59DF74">
            <w:pPr>
              <w:pStyle w:val="14"/>
              <w:keepNext w:val="0"/>
              <w:keepLines w:val="0"/>
              <w:pageBreakBefore w:val="0"/>
              <w:kinsoku/>
              <w:wordWrap/>
              <w:overflowPunct/>
              <w:topLinePunct w:val="0"/>
              <w:autoSpaceDN/>
              <w:bidi w:val="0"/>
              <w:adjustRightInd/>
              <w:snapToGrid/>
              <w:spacing w:line="240" w:lineRule="exact"/>
              <w:jc w:val="center"/>
              <w:rPr>
                <w:rFonts w:hint="eastAsia" w:ascii="宋体" w:hAnsi="宋体" w:eastAsia="宋体" w:cs="宋体"/>
                <w:sz w:val="21"/>
                <w:szCs w:val="21"/>
              </w:rPr>
            </w:pPr>
          </w:p>
        </w:tc>
        <w:tc>
          <w:tcPr>
            <w:tcW w:w="827" w:type="pct"/>
            <w:vAlign w:val="center"/>
          </w:tcPr>
          <w:p w14:paraId="414828D7">
            <w:pPr>
              <w:pStyle w:val="14"/>
              <w:keepNext w:val="0"/>
              <w:keepLines w:val="0"/>
              <w:pageBreakBefore w:val="0"/>
              <w:kinsoku/>
              <w:wordWrap/>
              <w:overflowPunct/>
              <w:topLinePunct w:val="0"/>
              <w:autoSpaceDN/>
              <w:bidi w:val="0"/>
              <w:adjustRightInd/>
              <w:snapToGrid/>
              <w:spacing w:line="240" w:lineRule="exact"/>
              <w:jc w:val="center"/>
              <w:rPr>
                <w:rFonts w:hint="eastAsia" w:ascii="宋体" w:hAnsi="宋体" w:eastAsia="宋体" w:cs="宋体"/>
                <w:sz w:val="21"/>
                <w:szCs w:val="21"/>
              </w:rPr>
            </w:pPr>
          </w:p>
        </w:tc>
      </w:tr>
      <w:tr w14:paraId="5C9D856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rPr>
        <w:tc>
          <w:tcPr>
            <w:tcW w:w="384" w:type="pct"/>
            <w:vAlign w:val="center"/>
          </w:tcPr>
          <w:p w14:paraId="4098D3DC">
            <w:pPr>
              <w:keepNext w:val="0"/>
              <w:keepLines w:val="0"/>
              <w:pageBreakBefore w:val="0"/>
              <w:kinsoku/>
              <w:wordWrap/>
              <w:overflowPunct/>
              <w:topLinePunct w:val="0"/>
              <w:autoSpaceDN/>
              <w:bidi w:val="0"/>
              <w:adjustRightInd/>
              <w:snapToGrid/>
              <w:spacing w:before="65" w:line="240" w:lineRule="exact"/>
              <w:jc w:val="center"/>
              <w:rPr>
                <w:rFonts w:hint="eastAsia" w:ascii="宋体" w:hAnsi="宋体" w:eastAsia="宋体" w:cs="宋体"/>
                <w:position w:val="1"/>
                <w:sz w:val="21"/>
                <w:szCs w:val="21"/>
                <w:lang w:val="en-US" w:eastAsia="zh-CN"/>
              </w:rPr>
            </w:pPr>
            <w:r>
              <w:rPr>
                <w:rFonts w:hint="eastAsia" w:ascii="宋体" w:hAnsi="宋体" w:eastAsia="宋体" w:cs="宋体"/>
                <w:position w:val="1"/>
                <w:sz w:val="21"/>
                <w:szCs w:val="21"/>
                <w:lang w:val="en-US" w:eastAsia="zh-CN"/>
              </w:rPr>
              <w:t>2</w:t>
            </w:r>
          </w:p>
        </w:tc>
        <w:tc>
          <w:tcPr>
            <w:tcW w:w="2944" w:type="pct"/>
            <w:vAlign w:val="center"/>
          </w:tcPr>
          <w:p w14:paraId="6902BE29">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240" w:lineRule="exact"/>
              <w:ind w:right="0"/>
              <w:textAlignment w:val="auto"/>
              <w:rPr>
                <w:rFonts w:hint="eastAsia" w:ascii="宋体" w:hAnsi="宋体" w:eastAsia="宋体" w:cs="宋体"/>
                <w:b/>
                <w:bCs/>
                <w:i w:val="0"/>
                <w:iCs w:val="0"/>
                <w:caps w:val="0"/>
                <w:color w:val="333333"/>
                <w:spacing w:val="0"/>
                <w:sz w:val="21"/>
                <w:szCs w:val="21"/>
              </w:rPr>
            </w:pPr>
            <w:r>
              <w:rPr>
                <w:rFonts w:hint="eastAsia" w:ascii="宋体" w:hAnsi="宋体" w:eastAsia="宋体" w:cs="宋体"/>
                <w:b/>
                <w:bCs/>
                <w:i w:val="0"/>
                <w:iCs w:val="0"/>
                <w:caps w:val="0"/>
                <w:color w:val="333333"/>
                <w:spacing w:val="0"/>
                <w:sz w:val="21"/>
                <w:szCs w:val="21"/>
                <w:shd w:val="clear" w:fill="FFFFFF"/>
              </w:rPr>
              <w:t>其他注意事项</w:t>
            </w:r>
          </w:p>
          <w:p w14:paraId="4502C6A4">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240" w:lineRule="exact"/>
              <w:ind w:right="0"/>
              <w:textAlignment w:val="auto"/>
              <w:rPr>
                <w:rFonts w:hint="eastAsia" w:ascii="宋体" w:hAnsi="宋体" w:eastAsia="宋体" w:cs="宋体"/>
                <w:i w:val="0"/>
                <w:iCs w:val="0"/>
                <w:caps w:val="0"/>
                <w:color w:val="auto"/>
                <w:spacing w:val="0"/>
                <w:sz w:val="21"/>
                <w:szCs w:val="21"/>
              </w:rPr>
            </w:pPr>
            <w:r>
              <w:rPr>
                <w:rFonts w:hint="eastAsia" w:ascii="宋体" w:hAnsi="宋体" w:eastAsia="宋体" w:cs="宋体"/>
                <w:i w:val="0"/>
                <w:iCs w:val="0"/>
                <w:caps w:val="0"/>
                <w:color w:val="auto"/>
                <w:spacing w:val="0"/>
                <w:sz w:val="21"/>
                <w:szCs w:val="21"/>
                <w:shd w:val="clear" w:fill="FFFFFF"/>
                <w:lang w:val="en-US" w:eastAsia="zh-CN"/>
              </w:rPr>
              <w:t>1.</w:t>
            </w:r>
            <w:r>
              <w:rPr>
                <w:rFonts w:hint="eastAsia" w:ascii="宋体" w:hAnsi="宋体" w:eastAsia="宋体" w:cs="宋体"/>
                <w:i w:val="0"/>
                <w:iCs w:val="0"/>
                <w:caps w:val="0"/>
                <w:color w:val="auto"/>
                <w:spacing w:val="0"/>
                <w:sz w:val="21"/>
                <w:szCs w:val="21"/>
                <w:shd w:val="clear" w:fill="FFFFFF"/>
              </w:rPr>
              <w:t>项目合同书签订后，买受人必须在5个工作日内向委托人缴交三个月的租金作为履约保证金，如有违反经营要求或未按时缴交租金的，委托人有权从履约保证金中予以扣除，扣除后买受人应在5个工作日内补足履约保证金原金额。如扣完履约保证金，委托人有权单方终止合同。租赁期满后，结清相关费用及办妥交接手续后剩余履约保证金一次性无息退还。如因买受人原因或责任导致双方的合同提前终止的，履约保证金不予退还。</w:t>
            </w:r>
          </w:p>
          <w:p w14:paraId="5D57936A">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240" w:lineRule="exact"/>
              <w:ind w:right="0"/>
              <w:textAlignment w:val="auto"/>
              <w:rPr>
                <w:rFonts w:hint="eastAsia" w:ascii="宋体" w:hAnsi="宋体" w:eastAsia="宋体" w:cs="宋体"/>
                <w:i w:val="0"/>
                <w:iCs w:val="0"/>
                <w:caps w:val="0"/>
                <w:color w:val="auto"/>
                <w:spacing w:val="0"/>
                <w:sz w:val="21"/>
                <w:szCs w:val="21"/>
              </w:rPr>
            </w:pPr>
            <w:r>
              <w:rPr>
                <w:rFonts w:hint="eastAsia" w:ascii="宋体" w:hAnsi="宋体" w:eastAsia="宋体" w:cs="宋体"/>
                <w:i w:val="0"/>
                <w:iCs w:val="0"/>
                <w:caps w:val="0"/>
                <w:color w:val="auto"/>
                <w:spacing w:val="0"/>
                <w:sz w:val="21"/>
                <w:szCs w:val="21"/>
                <w:shd w:val="clear" w:fill="FFFFFF"/>
                <w:lang w:val="en-US" w:eastAsia="zh-CN"/>
              </w:rPr>
              <w:t>2.</w:t>
            </w:r>
            <w:r>
              <w:rPr>
                <w:rFonts w:hint="eastAsia" w:ascii="宋体" w:hAnsi="宋体" w:eastAsia="宋体" w:cs="宋体"/>
                <w:i w:val="0"/>
                <w:iCs w:val="0"/>
                <w:caps w:val="0"/>
                <w:color w:val="auto"/>
                <w:spacing w:val="0"/>
                <w:sz w:val="21"/>
                <w:szCs w:val="21"/>
                <w:shd w:val="clear" w:fill="FFFFFF"/>
              </w:rPr>
              <w:t>首月租金，买受人于租赁期限开始之日起5个工作日内向委托人一次性足额支付。</w:t>
            </w:r>
          </w:p>
          <w:p w14:paraId="7F9220C5">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240" w:lineRule="exact"/>
              <w:ind w:right="0"/>
              <w:textAlignment w:val="auto"/>
              <w:rPr>
                <w:rFonts w:hint="eastAsia" w:ascii="宋体" w:hAnsi="宋体" w:eastAsia="宋体" w:cs="宋体"/>
                <w:i w:val="0"/>
                <w:iCs w:val="0"/>
                <w:caps w:val="0"/>
                <w:color w:val="auto"/>
                <w:spacing w:val="0"/>
                <w:sz w:val="21"/>
                <w:szCs w:val="21"/>
              </w:rPr>
            </w:pPr>
            <w:r>
              <w:rPr>
                <w:rFonts w:hint="eastAsia" w:ascii="宋体" w:hAnsi="宋体" w:eastAsia="宋体" w:cs="宋体"/>
                <w:i w:val="0"/>
                <w:iCs w:val="0"/>
                <w:caps w:val="0"/>
                <w:color w:val="auto"/>
                <w:spacing w:val="0"/>
                <w:sz w:val="21"/>
                <w:szCs w:val="21"/>
                <w:shd w:val="clear" w:fill="FFFFFF"/>
                <w:lang w:val="en-US" w:eastAsia="zh-CN"/>
              </w:rPr>
              <w:t>3.</w:t>
            </w:r>
            <w:r>
              <w:rPr>
                <w:rFonts w:hint="eastAsia" w:ascii="宋体" w:hAnsi="宋体" w:eastAsia="宋体" w:cs="宋体"/>
                <w:i w:val="0"/>
                <w:iCs w:val="0"/>
                <w:caps w:val="0"/>
                <w:color w:val="auto"/>
                <w:spacing w:val="0"/>
                <w:sz w:val="21"/>
                <w:szCs w:val="21"/>
                <w:shd w:val="clear" w:fill="FFFFFF"/>
              </w:rPr>
              <w:t>买受人必须在每月</w:t>
            </w:r>
            <w:r>
              <w:rPr>
                <w:rFonts w:hint="eastAsia" w:ascii="宋体" w:hAnsi="宋体" w:eastAsia="宋体" w:cs="宋体"/>
                <w:i w:val="0"/>
                <w:iCs w:val="0"/>
                <w:caps w:val="0"/>
                <w:color w:val="auto"/>
                <w:spacing w:val="0"/>
                <w:sz w:val="21"/>
                <w:szCs w:val="21"/>
                <w:shd w:val="clear" w:fill="FFFFFF"/>
                <w:lang w:val="en-US" w:eastAsia="zh-CN"/>
              </w:rPr>
              <w:t>10</w:t>
            </w:r>
            <w:r>
              <w:rPr>
                <w:rFonts w:hint="eastAsia" w:ascii="宋体" w:hAnsi="宋体" w:eastAsia="宋体" w:cs="宋体"/>
                <w:i w:val="0"/>
                <w:iCs w:val="0"/>
                <w:caps w:val="0"/>
                <w:color w:val="auto"/>
                <w:spacing w:val="0"/>
                <w:sz w:val="21"/>
                <w:szCs w:val="21"/>
                <w:shd w:val="clear" w:fill="FFFFFF"/>
              </w:rPr>
              <w:t>号前缴交本月的租金及缴交上一个月的水、电费、垃圾处理费等，如果不按时交纳相关费用，所产生的相关滞纳金及责任由买受人自行负责。</w:t>
            </w:r>
          </w:p>
          <w:p w14:paraId="0E868C38">
            <w:pPr>
              <w:keepNext w:val="0"/>
              <w:keepLines w:val="0"/>
              <w:pageBreakBefore w:val="0"/>
              <w:kinsoku/>
              <w:wordWrap/>
              <w:overflowPunct/>
              <w:topLinePunct w:val="0"/>
              <w:autoSpaceDE/>
              <w:autoSpaceDN/>
              <w:bidi w:val="0"/>
              <w:adjustRightInd/>
              <w:snapToGrid/>
              <w:spacing w:line="240" w:lineRule="exact"/>
              <w:textAlignment w:val="auto"/>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4.</w:t>
            </w:r>
            <w:r>
              <w:rPr>
                <w:rFonts w:hint="eastAsia" w:ascii="宋体" w:hAnsi="宋体" w:eastAsia="宋体" w:cs="宋体"/>
                <w:color w:val="auto"/>
                <w:sz w:val="21"/>
                <w:szCs w:val="21"/>
              </w:rPr>
              <w:t>租赁物业未办理房产证，买受人在经营使用租赁物业过程中，因租赁物业的土地功能、房屋功能及相关权属证件（如不动产权证、各类房屋验收证明文件）等条件对其运营使用产生的影响，由买受人自行协调处理解决，委托人给予必要的协助。买受人在经营使用前，必须按法律法规及相关规定的要求办理齐全相应的证件、执照等所有合法手续，买受人不得以此为由产生争议。</w:t>
            </w:r>
          </w:p>
          <w:p w14:paraId="0E17611B">
            <w:pPr>
              <w:pStyle w:val="6"/>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line="240" w:lineRule="exact"/>
              <w:ind w:left="0" w:leftChars="0" w:right="0" w:rightChars="0"/>
              <w:jc w:val="left"/>
              <w:textAlignment w:val="baseline"/>
              <w:rPr>
                <w:rFonts w:hint="eastAsia" w:ascii="宋体" w:hAnsi="宋体" w:eastAsia="宋体" w:cs="宋体"/>
                <w:sz w:val="21"/>
                <w:szCs w:val="21"/>
              </w:rPr>
            </w:pPr>
          </w:p>
        </w:tc>
        <w:tc>
          <w:tcPr>
            <w:tcW w:w="843" w:type="pct"/>
            <w:vAlign w:val="center"/>
          </w:tcPr>
          <w:p w14:paraId="27900034">
            <w:pPr>
              <w:pStyle w:val="14"/>
              <w:keepNext w:val="0"/>
              <w:keepLines w:val="0"/>
              <w:pageBreakBefore w:val="0"/>
              <w:kinsoku/>
              <w:wordWrap/>
              <w:overflowPunct/>
              <w:topLinePunct w:val="0"/>
              <w:autoSpaceDN/>
              <w:bidi w:val="0"/>
              <w:adjustRightInd/>
              <w:snapToGrid/>
              <w:spacing w:line="240" w:lineRule="exact"/>
              <w:jc w:val="center"/>
              <w:rPr>
                <w:rFonts w:hint="eastAsia" w:ascii="宋体" w:hAnsi="宋体" w:eastAsia="宋体" w:cs="宋体"/>
                <w:sz w:val="21"/>
                <w:szCs w:val="21"/>
              </w:rPr>
            </w:pPr>
          </w:p>
        </w:tc>
        <w:tc>
          <w:tcPr>
            <w:tcW w:w="827" w:type="pct"/>
            <w:vAlign w:val="center"/>
          </w:tcPr>
          <w:p w14:paraId="7326CAC2">
            <w:pPr>
              <w:pStyle w:val="14"/>
              <w:keepNext w:val="0"/>
              <w:keepLines w:val="0"/>
              <w:pageBreakBefore w:val="0"/>
              <w:kinsoku/>
              <w:wordWrap/>
              <w:overflowPunct/>
              <w:topLinePunct w:val="0"/>
              <w:autoSpaceDN/>
              <w:bidi w:val="0"/>
              <w:adjustRightInd/>
              <w:snapToGrid/>
              <w:spacing w:line="240" w:lineRule="exact"/>
              <w:jc w:val="center"/>
              <w:rPr>
                <w:rFonts w:hint="eastAsia" w:ascii="宋体" w:hAnsi="宋体" w:eastAsia="宋体" w:cs="宋体"/>
                <w:sz w:val="21"/>
                <w:szCs w:val="21"/>
              </w:rPr>
            </w:pPr>
          </w:p>
        </w:tc>
      </w:tr>
    </w:tbl>
    <w:p w14:paraId="347074B6">
      <w:pPr>
        <w:keepNext w:val="0"/>
        <w:keepLines w:val="0"/>
        <w:pageBreakBefore w:val="0"/>
        <w:widowControl w:val="0"/>
        <w:numPr>
          <w:ilvl w:val="0"/>
          <w:numId w:val="0"/>
        </w:numPr>
        <w:kinsoku/>
        <w:wordWrap/>
        <w:overflowPunct/>
        <w:topLinePunct w:val="0"/>
        <w:autoSpaceDE/>
        <w:autoSpaceDN/>
        <w:bidi w:val="0"/>
        <w:adjustRightInd/>
        <w:snapToGrid/>
        <w:spacing w:line="400" w:lineRule="exact"/>
        <w:jc w:val="left"/>
        <w:textAlignment w:val="auto"/>
        <w:rPr>
          <w:rFonts w:hint="eastAsia" w:ascii="宋体" w:hAnsi="宋体" w:eastAsia="宋体" w:cs="宋体"/>
          <w:b/>
          <w:bCs/>
          <w:snapToGrid w:val="0"/>
          <w:color w:val="000000"/>
          <w:spacing w:val="-2"/>
          <w:kern w:val="2"/>
          <w:sz w:val="21"/>
          <w:szCs w:val="21"/>
          <w:highlight w:val="none"/>
          <w:lang w:val="en-US" w:eastAsia="zh-CN" w:bidi="ar"/>
        </w:rPr>
      </w:pPr>
      <w:r>
        <w:rPr>
          <w:rFonts w:hint="eastAsia" w:ascii="宋体" w:hAnsi="宋体" w:eastAsia="宋体" w:cs="宋体"/>
          <w:b/>
          <w:bCs/>
          <w:snapToGrid w:val="0"/>
          <w:color w:val="000000"/>
          <w:spacing w:val="-2"/>
          <w:kern w:val="2"/>
          <w:sz w:val="21"/>
          <w:szCs w:val="21"/>
          <w:highlight w:val="none"/>
          <w:lang w:val="en-US" w:eastAsia="zh-CN" w:bidi="ar"/>
        </w:rPr>
        <w:t>如有项目需求补充请下面提出建议</w:t>
      </w:r>
    </w:p>
    <w:p w14:paraId="4C7E5F88">
      <w:pPr>
        <w:keepNext w:val="0"/>
        <w:keepLines w:val="0"/>
        <w:pageBreakBefore w:val="0"/>
        <w:widowControl w:val="0"/>
        <w:numPr>
          <w:ilvl w:val="0"/>
          <w:numId w:val="0"/>
        </w:numPr>
        <w:kinsoku/>
        <w:wordWrap/>
        <w:overflowPunct/>
        <w:topLinePunct w:val="0"/>
        <w:autoSpaceDE/>
        <w:autoSpaceDN/>
        <w:bidi w:val="0"/>
        <w:adjustRightInd/>
        <w:snapToGrid/>
        <w:spacing w:line="400" w:lineRule="exact"/>
        <w:jc w:val="left"/>
        <w:textAlignment w:val="auto"/>
        <w:rPr>
          <w:rFonts w:hint="eastAsia" w:ascii="宋体" w:hAnsi="宋体" w:eastAsia="宋体" w:cs="宋体"/>
          <w:b w:val="0"/>
          <w:bCs w:val="0"/>
          <w:snapToGrid w:val="0"/>
          <w:color w:val="000000"/>
          <w:spacing w:val="-2"/>
          <w:kern w:val="2"/>
          <w:sz w:val="21"/>
          <w:szCs w:val="21"/>
          <w:highlight w:val="none"/>
          <w:lang w:val="en-US" w:eastAsia="zh-CN" w:bidi="ar"/>
        </w:rPr>
      </w:pPr>
      <w:r>
        <w:rPr>
          <w:rFonts w:hint="eastAsia" w:ascii="宋体" w:hAnsi="宋体" w:eastAsia="宋体" w:cs="宋体"/>
          <w:b w:val="0"/>
          <w:bCs w:val="0"/>
          <w:snapToGrid w:val="0"/>
          <w:color w:val="000000"/>
          <w:spacing w:val="-2"/>
          <w:kern w:val="2"/>
          <w:sz w:val="21"/>
          <w:szCs w:val="21"/>
          <w:highlight w:val="none"/>
          <w:lang w:val="en-US" w:eastAsia="zh-CN" w:bidi="ar"/>
        </w:rPr>
        <w:t>1...</w:t>
      </w:r>
    </w:p>
    <w:p w14:paraId="3DF1D185">
      <w:pPr>
        <w:keepNext w:val="0"/>
        <w:keepLines w:val="0"/>
        <w:pageBreakBefore w:val="0"/>
        <w:widowControl w:val="0"/>
        <w:numPr>
          <w:ilvl w:val="0"/>
          <w:numId w:val="0"/>
        </w:numPr>
        <w:kinsoku/>
        <w:wordWrap/>
        <w:overflowPunct/>
        <w:topLinePunct w:val="0"/>
        <w:autoSpaceDE/>
        <w:autoSpaceDN/>
        <w:bidi w:val="0"/>
        <w:adjustRightInd/>
        <w:snapToGrid/>
        <w:spacing w:line="400" w:lineRule="exact"/>
        <w:jc w:val="left"/>
        <w:textAlignment w:val="auto"/>
        <w:rPr>
          <w:rFonts w:hint="eastAsia" w:ascii="宋体" w:hAnsi="宋体" w:eastAsia="宋体" w:cs="宋体"/>
          <w:b w:val="0"/>
          <w:bCs w:val="0"/>
          <w:snapToGrid w:val="0"/>
          <w:color w:val="000000"/>
          <w:spacing w:val="-2"/>
          <w:kern w:val="2"/>
          <w:sz w:val="21"/>
          <w:szCs w:val="21"/>
          <w:highlight w:val="none"/>
          <w:lang w:val="en-US" w:eastAsia="zh-CN" w:bidi="ar"/>
        </w:rPr>
      </w:pPr>
      <w:r>
        <w:rPr>
          <w:rFonts w:hint="eastAsia" w:ascii="宋体" w:hAnsi="宋体" w:eastAsia="宋体" w:cs="宋体"/>
          <w:b w:val="0"/>
          <w:bCs w:val="0"/>
          <w:snapToGrid w:val="0"/>
          <w:color w:val="000000"/>
          <w:spacing w:val="-2"/>
          <w:kern w:val="2"/>
          <w:sz w:val="21"/>
          <w:szCs w:val="21"/>
          <w:highlight w:val="none"/>
          <w:lang w:val="en-US" w:eastAsia="zh-CN" w:bidi="ar"/>
        </w:rPr>
        <w:t>2...</w:t>
      </w:r>
    </w:p>
    <w:p w14:paraId="0C5D9847">
      <w:pPr>
        <w:keepNext w:val="0"/>
        <w:keepLines w:val="0"/>
        <w:pageBreakBefore w:val="0"/>
        <w:widowControl w:val="0"/>
        <w:numPr>
          <w:ilvl w:val="0"/>
          <w:numId w:val="0"/>
        </w:numPr>
        <w:kinsoku/>
        <w:wordWrap/>
        <w:overflowPunct/>
        <w:topLinePunct w:val="0"/>
        <w:autoSpaceDE/>
        <w:autoSpaceDN/>
        <w:bidi w:val="0"/>
        <w:adjustRightInd/>
        <w:snapToGrid/>
        <w:spacing w:line="400" w:lineRule="exact"/>
        <w:jc w:val="left"/>
        <w:textAlignment w:val="auto"/>
        <w:rPr>
          <w:rFonts w:hint="default" w:ascii="宋体" w:hAnsi="宋体" w:eastAsia="宋体" w:cs="宋体"/>
          <w:b w:val="0"/>
          <w:bCs w:val="0"/>
          <w:snapToGrid w:val="0"/>
          <w:color w:val="000000"/>
          <w:spacing w:val="-2"/>
          <w:kern w:val="2"/>
          <w:sz w:val="21"/>
          <w:szCs w:val="21"/>
          <w:highlight w:val="none"/>
          <w:lang w:val="en-US" w:eastAsia="zh-CN" w:bidi="ar"/>
        </w:rPr>
      </w:pPr>
      <w:r>
        <w:rPr>
          <w:rFonts w:hint="eastAsia" w:ascii="宋体" w:hAnsi="宋体" w:eastAsia="宋体" w:cs="宋体"/>
          <w:b w:val="0"/>
          <w:bCs w:val="0"/>
          <w:snapToGrid w:val="0"/>
          <w:color w:val="000000"/>
          <w:spacing w:val="-2"/>
          <w:kern w:val="2"/>
          <w:sz w:val="21"/>
          <w:szCs w:val="21"/>
          <w:highlight w:val="none"/>
          <w:lang w:val="en-US" w:eastAsia="zh-CN" w:bidi="ar"/>
        </w:rPr>
        <w:t>3...</w:t>
      </w:r>
    </w:p>
    <w:p w14:paraId="2313DEFE">
      <w:pPr>
        <w:pStyle w:val="4"/>
        <w:keepNext w:val="0"/>
        <w:keepLines w:val="0"/>
        <w:pageBreakBefore w:val="0"/>
        <w:widowControl w:val="0"/>
        <w:numPr>
          <w:ilvl w:val="0"/>
          <w:numId w:val="0"/>
        </w:numPr>
        <w:kinsoku/>
        <w:wordWrap/>
        <w:overflowPunct/>
        <w:topLinePunct w:val="0"/>
        <w:autoSpaceDE/>
        <w:autoSpaceDN/>
        <w:bidi w:val="0"/>
        <w:adjustRightInd/>
        <w:snapToGrid/>
        <w:spacing w:line="400" w:lineRule="exact"/>
        <w:textAlignment w:val="auto"/>
        <w:rPr>
          <w:rFonts w:hint="eastAsia" w:cs="宋体"/>
          <w:i w:val="0"/>
          <w:iCs w:val="0"/>
          <w:caps w:val="0"/>
          <w:color w:val="000000"/>
          <w:spacing w:val="0"/>
          <w:sz w:val="21"/>
          <w:szCs w:val="21"/>
          <w:lang w:eastAsia="zh-CN"/>
        </w:rPr>
      </w:pPr>
    </w:p>
    <w:p w14:paraId="3A79755A">
      <w:pPr>
        <w:pStyle w:val="4"/>
        <w:numPr>
          <w:ilvl w:val="0"/>
          <w:numId w:val="0"/>
        </w:numPr>
        <w:rPr>
          <w:rFonts w:hint="eastAsia" w:cs="宋体"/>
          <w:i w:val="0"/>
          <w:iCs w:val="0"/>
          <w:caps w:val="0"/>
          <w:color w:val="000000"/>
          <w:spacing w:val="0"/>
          <w:sz w:val="21"/>
          <w:szCs w:val="21"/>
          <w:lang w:eastAsia="zh-CN"/>
        </w:rPr>
      </w:pPr>
    </w:p>
    <w:p w14:paraId="721FE8DA">
      <w:pPr>
        <w:pStyle w:val="4"/>
        <w:numPr>
          <w:ilvl w:val="0"/>
          <w:numId w:val="0"/>
        </w:numPr>
        <w:rPr>
          <w:rFonts w:hint="eastAsia" w:cs="宋体"/>
          <w:i w:val="0"/>
          <w:iCs w:val="0"/>
          <w:caps w:val="0"/>
          <w:color w:val="000000"/>
          <w:spacing w:val="0"/>
          <w:sz w:val="21"/>
          <w:szCs w:val="21"/>
          <w:lang w:eastAsia="zh-CN"/>
        </w:rPr>
      </w:pPr>
    </w:p>
    <w:p w14:paraId="572172EA">
      <w:pPr>
        <w:pStyle w:val="4"/>
        <w:numPr>
          <w:ilvl w:val="0"/>
          <w:numId w:val="0"/>
        </w:numPr>
        <w:rPr>
          <w:rFonts w:hint="eastAsia" w:cs="宋体"/>
          <w:i w:val="0"/>
          <w:iCs w:val="0"/>
          <w:caps w:val="0"/>
          <w:color w:val="000000"/>
          <w:spacing w:val="0"/>
          <w:sz w:val="21"/>
          <w:szCs w:val="21"/>
          <w:lang w:eastAsia="zh-CN"/>
        </w:rPr>
      </w:pPr>
    </w:p>
    <w:p w14:paraId="019F989A">
      <w:pPr>
        <w:pStyle w:val="4"/>
        <w:numPr>
          <w:ilvl w:val="0"/>
          <w:numId w:val="0"/>
        </w:numPr>
        <w:rPr>
          <w:rFonts w:hint="eastAsia" w:cs="宋体"/>
          <w:i w:val="0"/>
          <w:iCs w:val="0"/>
          <w:caps w:val="0"/>
          <w:color w:val="000000"/>
          <w:spacing w:val="0"/>
          <w:sz w:val="21"/>
          <w:szCs w:val="21"/>
          <w:lang w:eastAsia="zh-CN"/>
        </w:rPr>
      </w:pPr>
    </w:p>
    <w:p w14:paraId="1EE92C4E">
      <w:pPr>
        <w:pStyle w:val="4"/>
        <w:numPr>
          <w:ilvl w:val="0"/>
          <w:numId w:val="0"/>
        </w:numPr>
        <w:rPr>
          <w:rFonts w:hint="eastAsia" w:cs="宋体"/>
          <w:i w:val="0"/>
          <w:iCs w:val="0"/>
          <w:caps w:val="0"/>
          <w:color w:val="000000"/>
          <w:spacing w:val="0"/>
          <w:sz w:val="21"/>
          <w:szCs w:val="21"/>
          <w:lang w:eastAsia="zh-CN"/>
        </w:rPr>
      </w:pPr>
    </w:p>
    <w:p w14:paraId="6882275C">
      <w:pPr>
        <w:pStyle w:val="4"/>
        <w:numPr>
          <w:ilvl w:val="0"/>
          <w:numId w:val="0"/>
        </w:numPr>
        <w:rPr>
          <w:rFonts w:hint="eastAsia" w:cs="宋体"/>
          <w:i w:val="0"/>
          <w:iCs w:val="0"/>
          <w:caps w:val="0"/>
          <w:color w:val="000000"/>
          <w:spacing w:val="0"/>
          <w:sz w:val="21"/>
          <w:szCs w:val="21"/>
          <w:lang w:eastAsia="zh-CN"/>
        </w:rPr>
      </w:pPr>
    </w:p>
    <w:p w14:paraId="3A39E656">
      <w:pPr>
        <w:pStyle w:val="4"/>
        <w:numPr>
          <w:ilvl w:val="0"/>
          <w:numId w:val="0"/>
        </w:numPr>
        <w:rPr>
          <w:rFonts w:hint="eastAsia" w:cs="宋体"/>
          <w:i w:val="0"/>
          <w:iCs w:val="0"/>
          <w:caps w:val="0"/>
          <w:color w:val="000000"/>
          <w:spacing w:val="0"/>
          <w:sz w:val="21"/>
          <w:szCs w:val="21"/>
          <w:lang w:eastAsia="zh-CN"/>
        </w:rPr>
      </w:pPr>
    </w:p>
    <w:p w14:paraId="63631924">
      <w:pPr>
        <w:pStyle w:val="4"/>
        <w:numPr>
          <w:ilvl w:val="0"/>
          <w:numId w:val="0"/>
        </w:numPr>
        <w:rPr>
          <w:rFonts w:hint="eastAsia" w:cs="宋体"/>
          <w:i w:val="0"/>
          <w:iCs w:val="0"/>
          <w:caps w:val="0"/>
          <w:color w:val="000000"/>
          <w:spacing w:val="0"/>
          <w:sz w:val="21"/>
          <w:szCs w:val="21"/>
          <w:lang w:eastAsia="zh-CN"/>
        </w:rPr>
      </w:pPr>
    </w:p>
    <w:p w14:paraId="5976D2EB">
      <w:pPr>
        <w:pStyle w:val="4"/>
        <w:numPr>
          <w:ilvl w:val="0"/>
          <w:numId w:val="0"/>
        </w:numPr>
        <w:rPr>
          <w:rFonts w:hint="eastAsia" w:cs="宋体"/>
          <w:i w:val="0"/>
          <w:iCs w:val="0"/>
          <w:caps w:val="0"/>
          <w:color w:val="000000"/>
          <w:spacing w:val="0"/>
          <w:sz w:val="21"/>
          <w:szCs w:val="21"/>
          <w:lang w:eastAsia="zh-CN"/>
        </w:rPr>
      </w:pPr>
    </w:p>
    <w:p w14:paraId="1C438F03">
      <w:pPr>
        <w:pStyle w:val="4"/>
        <w:numPr>
          <w:ilvl w:val="0"/>
          <w:numId w:val="0"/>
        </w:numPr>
        <w:rPr>
          <w:rFonts w:hint="eastAsia" w:cs="宋体"/>
          <w:i w:val="0"/>
          <w:iCs w:val="0"/>
          <w:caps w:val="0"/>
          <w:color w:val="000000"/>
          <w:spacing w:val="0"/>
          <w:sz w:val="21"/>
          <w:szCs w:val="21"/>
          <w:lang w:eastAsia="zh-CN"/>
        </w:rPr>
      </w:pPr>
    </w:p>
    <w:p w14:paraId="6ABB77CA">
      <w:pPr>
        <w:pStyle w:val="4"/>
        <w:numPr>
          <w:ilvl w:val="0"/>
          <w:numId w:val="0"/>
        </w:numPr>
        <w:rPr>
          <w:rFonts w:hint="eastAsia" w:cs="宋体"/>
          <w:i w:val="0"/>
          <w:iCs w:val="0"/>
          <w:caps w:val="0"/>
          <w:color w:val="000000"/>
          <w:spacing w:val="0"/>
          <w:sz w:val="21"/>
          <w:szCs w:val="21"/>
          <w:lang w:eastAsia="zh-CN"/>
        </w:rPr>
      </w:pPr>
    </w:p>
    <w:p w14:paraId="4C494424">
      <w:pPr>
        <w:pStyle w:val="4"/>
        <w:numPr>
          <w:ilvl w:val="0"/>
          <w:numId w:val="0"/>
        </w:numPr>
        <w:rPr>
          <w:rFonts w:hint="eastAsia" w:cs="宋体"/>
          <w:i w:val="0"/>
          <w:iCs w:val="0"/>
          <w:caps w:val="0"/>
          <w:color w:val="000000"/>
          <w:spacing w:val="0"/>
          <w:sz w:val="21"/>
          <w:szCs w:val="21"/>
          <w:lang w:eastAsia="zh-CN"/>
        </w:rPr>
      </w:pPr>
    </w:p>
    <w:p w14:paraId="39B067D4">
      <w:pPr>
        <w:pStyle w:val="4"/>
        <w:numPr>
          <w:ilvl w:val="0"/>
          <w:numId w:val="0"/>
        </w:numPr>
        <w:rPr>
          <w:rFonts w:hint="eastAsia" w:cs="宋体"/>
          <w:i w:val="0"/>
          <w:iCs w:val="0"/>
          <w:caps w:val="0"/>
          <w:color w:val="000000"/>
          <w:spacing w:val="0"/>
          <w:sz w:val="21"/>
          <w:szCs w:val="21"/>
          <w:lang w:eastAsia="zh-CN"/>
        </w:rPr>
      </w:pPr>
    </w:p>
    <w:p w14:paraId="51EC73D2">
      <w:pPr>
        <w:pStyle w:val="4"/>
        <w:numPr>
          <w:ilvl w:val="0"/>
          <w:numId w:val="0"/>
        </w:numPr>
        <w:rPr>
          <w:rFonts w:hint="eastAsia" w:cs="宋体"/>
          <w:i w:val="0"/>
          <w:iCs w:val="0"/>
          <w:caps w:val="0"/>
          <w:color w:val="000000"/>
          <w:spacing w:val="0"/>
          <w:sz w:val="21"/>
          <w:szCs w:val="21"/>
          <w:lang w:eastAsia="zh-CN"/>
        </w:rPr>
      </w:pPr>
    </w:p>
    <w:p w14:paraId="58227059">
      <w:pPr>
        <w:pStyle w:val="4"/>
        <w:numPr>
          <w:ilvl w:val="0"/>
          <w:numId w:val="0"/>
        </w:numPr>
        <w:rPr>
          <w:rFonts w:hint="eastAsia" w:cs="宋体"/>
          <w:i w:val="0"/>
          <w:iCs w:val="0"/>
          <w:caps w:val="0"/>
          <w:color w:val="000000"/>
          <w:spacing w:val="0"/>
          <w:sz w:val="21"/>
          <w:szCs w:val="21"/>
          <w:lang w:eastAsia="zh-CN"/>
        </w:rPr>
      </w:pPr>
    </w:p>
    <w:p w14:paraId="0619EAEF">
      <w:pPr>
        <w:pStyle w:val="4"/>
        <w:numPr>
          <w:ilvl w:val="0"/>
          <w:numId w:val="0"/>
        </w:numPr>
        <w:rPr>
          <w:rFonts w:hint="eastAsia" w:cs="宋体"/>
          <w:i w:val="0"/>
          <w:iCs w:val="0"/>
          <w:caps w:val="0"/>
          <w:color w:val="000000"/>
          <w:spacing w:val="0"/>
          <w:sz w:val="21"/>
          <w:szCs w:val="21"/>
          <w:lang w:eastAsia="zh-CN"/>
        </w:rPr>
      </w:pPr>
    </w:p>
    <w:p w14:paraId="30EADF70">
      <w:pPr>
        <w:pStyle w:val="4"/>
        <w:numPr>
          <w:ilvl w:val="0"/>
          <w:numId w:val="0"/>
        </w:numPr>
        <w:rPr>
          <w:rFonts w:hint="eastAsia" w:cs="宋体"/>
          <w:i w:val="0"/>
          <w:iCs w:val="0"/>
          <w:caps w:val="0"/>
          <w:color w:val="000000"/>
          <w:spacing w:val="0"/>
          <w:sz w:val="21"/>
          <w:szCs w:val="21"/>
          <w:lang w:eastAsia="zh-CN"/>
        </w:rPr>
      </w:pPr>
    </w:p>
    <w:p w14:paraId="35A932DF">
      <w:pPr>
        <w:pStyle w:val="4"/>
        <w:numPr>
          <w:ilvl w:val="0"/>
          <w:numId w:val="0"/>
        </w:numPr>
        <w:rPr>
          <w:rFonts w:hint="eastAsia" w:cs="宋体"/>
          <w:i w:val="0"/>
          <w:iCs w:val="0"/>
          <w:caps w:val="0"/>
          <w:color w:val="000000"/>
          <w:spacing w:val="0"/>
          <w:sz w:val="21"/>
          <w:szCs w:val="21"/>
          <w:lang w:eastAsia="zh-CN"/>
        </w:rPr>
      </w:pPr>
    </w:p>
    <w:p w14:paraId="6B9FB129">
      <w:pPr>
        <w:pStyle w:val="4"/>
        <w:numPr>
          <w:ilvl w:val="0"/>
          <w:numId w:val="0"/>
        </w:numPr>
        <w:rPr>
          <w:rFonts w:hint="eastAsia" w:cs="宋体"/>
          <w:i w:val="0"/>
          <w:iCs w:val="0"/>
          <w:caps w:val="0"/>
          <w:color w:val="000000"/>
          <w:spacing w:val="0"/>
          <w:sz w:val="21"/>
          <w:szCs w:val="21"/>
          <w:lang w:eastAsia="zh-CN"/>
        </w:rPr>
      </w:pPr>
    </w:p>
    <w:p w14:paraId="5BDC5461">
      <w:pPr>
        <w:pStyle w:val="4"/>
        <w:numPr>
          <w:ilvl w:val="0"/>
          <w:numId w:val="0"/>
        </w:numPr>
        <w:rPr>
          <w:rFonts w:hint="eastAsia" w:cs="宋体"/>
          <w:i w:val="0"/>
          <w:iCs w:val="0"/>
          <w:caps w:val="0"/>
          <w:color w:val="000000"/>
          <w:spacing w:val="0"/>
          <w:sz w:val="21"/>
          <w:szCs w:val="21"/>
          <w:lang w:eastAsia="zh-CN"/>
        </w:rPr>
      </w:pPr>
    </w:p>
    <w:p w14:paraId="683F2855">
      <w:pPr>
        <w:pStyle w:val="4"/>
        <w:numPr>
          <w:ilvl w:val="0"/>
          <w:numId w:val="0"/>
        </w:numPr>
        <w:rPr>
          <w:rFonts w:hint="eastAsia" w:cs="宋体"/>
          <w:i w:val="0"/>
          <w:iCs w:val="0"/>
          <w:caps w:val="0"/>
          <w:color w:val="000000"/>
          <w:spacing w:val="0"/>
          <w:sz w:val="21"/>
          <w:szCs w:val="21"/>
          <w:lang w:eastAsia="zh-CN"/>
        </w:rPr>
      </w:pPr>
    </w:p>
    <w:p w14:paraId="6B1BFFD6">
      <w:pPr>
        <w:pStyle w:val="4"/>
        <w:numPr>
          <w:ilvl w:val="0"/>
          <w:numId w:val="0"/>
        </w:numPr>
        <w:rPr>
          <w:rFonts w:hint="eastAsia" w:cs="宋体"/>
          <w:i w:val="0"/>
          <w:iCs w:val="0"/>
          <w:caps w:val="0"/>
          <w:color w:val="000000"/>
          <w:spacing w:val="0"/>
          <w:sz w:val="21"/>
          <w:szCs w:val="21"/>
          <w:lang w:eastAsia="zh-CN"/>
        </w:rPr>
      </w:pPr>
    </w:p>
    <w:p w14:paraId="26B5656C">
      <w:pPr>
        <w:pStyle w:val="4"/>
        <w:numPr>
          <w:ilvl w:val="0"/>
          <w:numId w:val="0"/>
        </w:numPr>
        <w:rPr>
          <w:rFonts w:hint="eastAsia" w:cs="宋体"/>
          <w:i w:val="0"/>
          <w:iCs w:val="0"/>
          <w:caps w:val="0"/>
          <w:color w:val="000000"/>
          <w:spacing w:val="0"/>
          <w:sz w:val="21"/>
          <w:szCs w:val="21"/>
          <w:lang w:eastAsia="zh-CN"/>
        </w:rPr>
      </w:pPr>
    </w:p>
    <w:p w14:paraId="0D3BBACE">
      <w:pPr>
        <w:pStyle w:val="4"/>
        <w:numPr>
          <w:ilvl w:val="0"/>
          <w:numId w:val="0"/>
        </w:numPr>
        <w:rPr>
          <w:rFonts w:hint="eastAsia" w:cs="宋体"/>
          <w:i w:val="0"/>
          <w:iCs w:val="0"/>
          <w:caps w:val="0"/>
          <w:color w:val="000000"/>
          <w:spacing w:val="0"/>
          <w:sz w:val="21"/>
          <w:szCs w:val="21"/>
          <w:lang w:eastAsia="zh-CN"/>
        </w:rPr>
      </w:pPr>
    </w:p>
    <w:p w14:paraId="2ABC6080">
      <w:pPr>
        <w:pStyle w:val="4"/>
        <w:numPr>
          <w:ilvl w:val="0"/>
          <w:numId w:val="0"/>
        </w:numPr>
        <w:rPr>
          <w:rFonts w:hint="eastAsia" w:cs="宋体"/>
          <w:i w:val="0"/>
          <w:iCs w:val="0"/>
          <w:caps w:val="0"/>
          <w:color w:val="000000"/>
          <w:spacing w:val="0"/>
          <w:sz w:val="21"/>
          <w:szCs w:val="21"/>
          <w:lang w:eastAsia="zh-CN"/>
        </w:rPr>
      </w:pPr>
    </w:p>
    <w:p w14:paraId="286BC9EA">
      <w:pPr>
        <w:pStyle w:val="4"/>
        <w:numPr>
          <w:ilvl w:val="0"/>
          <w:numId w:val="0"/>
        </w:numPr>
        <w:rPr>
          <w:rFonts w:hint="eastAsia" w:cs="宋体"/>
          <w:i w:val="0"/>
          <w:iCs w:val="0"/>
          <w:caps w:val="0"/>
          <w:color w:val="000000"/>
          <w:spacing w:val="0"/>
          <w:sz w:val="21"/>
          <w:szCs w:val="21"/>
          <w:lang w:eastAsia="zh-CN"/>
        </w:rPr>
      </w:pPr>
    </w:p>
    <w:p w14:paraId="38CAAC6B">
      <w:pPr>
        <w:pStyle w:val="4"/>
        <w:numPr>
          <w:ilvl w:val="0"/>
          <w:numId w:val="0"/>
        </w:numPr>
        <w:rPr>
          <w:rFonts w:hint="eastAsia" w:cs="宋体"/>
          <w:i w:val="0"/>
          <w:iCs w:val="0"/>
          <w:caps w:val="0"/>
          <w:color w:val="000000"/>
          <w:spacing w:val="0"/>
          <w:sz w:val="21"/>
          <w:szCs w:val="21"/>
          <w:lang w:eastAsia="zh-CN"/>
        </w:rPr>
      </w:pPr>
    </w:p>
    <w:p w14:paraId="6C85F8C5">
      <w:pPr>
        <w:pStyle w:val="4"/>
        <w:numPr>
          <w:ilvl w:val="0"/>
          <w:numId w:val="0"/>
        </w:numPr>
        <w:rPr>
          <w:rFonts w:hint="eastAsia" w:cs="宋体"/>
          <w:i w:val="0"/>
          <w:iCs w:val="0"/>
          <w:caps w:val="0"/>
          <w:color w:val="000000"/>
          <w:spacing w:val="0"/>
          <w:sz w:val="21"/>
          <w:szCs w:val="21"/>
          <w:lang w:eastAsia="zh-CN"/>
        </w:rPr>
      </w:pPr>
    </w:p>
    <w:p w14:paraId="5B735C97">
      <w:pPr>
        <w:pStyle w:val="4"/>
        <w:numPr>
          <w:ilvl w:val="0"/>
          <w:numId w:val="0"/>
        </w:numPr>
        <w:rPr>
          <w:rFonts w:hint="eastAsia" w:cs="宋体"/>
          <w:i w:val="0"/>
          <w:iCs w:val="0"/>
          <w:caps w:val="0"/>
          <w:color w:val="000000"/>
          <w:spacing w:val="0"/>
          <w:sz w:val="21"/>
          <w:szCs w:val="21"/>
          <w:lang w:eastAsia="zh-CN"/>
        </w:rPr>
      </w:pPr>
    </w:p>
    <w:p w14:paraId="15F29C12">
      <w:pPr>
        <w:pStyle w:val="4"/>
        <w:numPr>
          <w:ilvl w:val="0"/>
          <w:numId w:val="0"/>
        </w:numPr>
        <w:rPr>
          <w:rFonts w:hint="eastAsia" w:cs="宋体"/>
          <w:i w:val="0"/>
          <w:iCs w:val="0"/>
          <w:caps w:val="0"/>
          <w:color w:val="000000"/>
          <w:spacing w:val="0"/>
          <w:sz w:val="21"/>
          <w:szCs w:val="21"/>
          <w:lang w:eastAsia="zh-CN"/>
        </w:rPr>
      </w:pPr>
    </w:p>
    <w:p w14:paraId="3E949119">
      <w:pPr>
        <w:pStyle w:val="4"/>
        <w:numPr>
          <w:ilvl w:val="0"/>
          <w:numId w:val="0"/>
        </w:numPr>
        <w:rPr>
          <w:rFonts w:hint="eastAsia" w:cs="宋体"/>
          <w:i w:val="0"/>
          <w:iCs w:val="0"/>
          <w:caps w:val="0"/>
          <w:color w:val="000000"/>
          <w:spacing w:val="0"/>
          <w:sz w:val="21"/>
          <w:szCs w:val="21"/>
          <w:lang w:eastAsia="zh-CN"/>
        </w:rPr>
      </w:pPr>
      <w:r>
        <w:rPr>
          <w:rFonts w:hint="eastAsia" w:cs="宋体"/>
          <w:i w:val="0"/>
          <w:iCs w:val="0"/>
          <w:caps w:val="0"/>
          <w:color w:val="000000"/>
          <w:spacing w:val="0"/>
          <w:sz w:val="21"/>
          <w:szCs w:val="21"/>
          <w:lang w:eastAsia="zh-CN"/>
        </w:rPr>
        <w:t>项目服务方案（自拟</w:t>
      </w:r>
      <w:bookmarkStart w:id="0" w:name="_GoBack"/>
      <w:bookmarkEnd w:id="0"/>
      <w:r>
        <w:rPr>
          <w:rFonts w:hint="eastAsia" w:cs="宋体"/>
          <w:i w:val="0"/>
          <w:iCs w:val="0"/>
          <w:caps w:val="0"/>
          <w:color w:val="000000"/>
          <w:spacing w:val="0"/>
          <w:sz w:val="21"/>
          <w:szCs w:val="21"/>
          <w:lang w:eastAsia="zh-CN"/>
        </w:rPr>
        <w:t>）：</w:t>
      </w:r>
    </w:p>
    <w:p w14:paraId="0D5FE06C">
      <w:pPr>
        <w:pStyle w:val="4"/>
        <w:numPr>
          <w:ilvl w:val="0"/>
          <w:numId w:val="0"/>
        </w:numPr>
        <w:rPr>
          <w:rFonts w:hint="eastAsia" w:cs="宋体"/>
          <w:i w:val="0"/>
          <w:iCs w:val="0"/>
          <w:caps w:val="0"/>
          <w:color w:val="000000"/>
          <w:spacing w:val="0"/>
          <w:sz w:val="21"/>
          <w:szCs w:val="21"/>
          <w:lang w:eastAsia="zh-CN"/>
        </w:rPr>
      </w:pPr>
    </w:p>
    <w:p w14:paraId="1D1F339A">
      <w:pPr>
        <w:pStyle w:val="4"/>
        <w:numPr>
          <w:ilvl w:val="0"/>
          <w:numId w:val="0"/>
        </w:numPr>
        <w:rPr>
          <w:rFonts w:hint="eastAsia" w:cs="宋体"/>
          <w:i w:val="0"/>
          <w:iCs w:val="0"/>
          <w:caps w:val="0"/>
          <w:color w:val="000000"/>
          <w:spacing w:val="0"/>
          <w:sz w:val="21"/>
          <w:szCs w:val="21"/>
          <w:lang w:eastAsia="zh-CN"/>
        </w:rPr>
      </w:pPr>
    </w:p>
    <w:p w14:paraId="7814F690">
      <w:pPr>
        <w:pStyle w:val="4"/>
        <w:numPr>
          <w:ilvl w:val="0"/>
          <w:numId w:val="0"/>
        </w:numPr>
        <w:rPr>
          <w:rFonts w:hint="eastAsia" w:cs="宋体"/>
          <w:i w:val="0"/>
          <w:iCs w:val="0"/>
          <w:caps w:val="0"/>
          <w:color w:val="000000"/>
          <w:spacing w:val="0"/>
          <w:sz w:val="21"/>
          <w:szCs w:val="21"/>
          <w:lang w:eastAsia="zh-CN"/>
        </w:rPr>
      </w:pPr>
    </w:p>
    <w:p w14:paraId="7620775C">
      <w:pPr>
        <w:pStyle w:val="4"/>
        <w:numPr>
          <w:ilvl w:val="0"/>
          <w:numId w:val="0"/>
        </w:numPr>
        <w:rPr>
          <w:rFonts w:hint="eastAsia" w:cs="宋体"/>
          <w:i w:val="0"/>
          <w:iCs w:val="0"/>
          <w:caps w:val="0"/>
          <w:color w:val="000000"/>
          <w:spacing w:val="0"/>
          <w:sz w:val="21"/>
          <w:szCs w:val="21"/>
          <w:lang w:eastAsia="zh-CN"/>
        </w:rPr>
      </w:pPr>
    </w:p>
    <w:p w14:paraId="55E1EFAA">
      <w:pPr>
        <w:pStyle w:val="4"/>
        <w:numPr>
          <w:ilvl w:val="0"/>
          <w:numId w:val="0"/>
        </w:numPr>
        <w:rPr>
          <w:rFonts w:hint="eastAsia" w:cs="宋体"/>
          <w:i w:val="0"/>
          <w:iCs w:val="0"/>
          <w:caps w:val="0"/>
          <w:color w:val="000000"/>
          <w:spacing w:val="0"/>
          <w:sz w:val="21"/>
          <w:szCs w:val="21"/>
          <w:lang w:eastAsia="zh-CN"/>
        </w:rPr>
      </w:pPr>
    </w:p>
    <w:p w14:paraId="2C56BC60">
      <w:pPr>
        <w:pStyle w:val="4"/>
        <w:numPr>
          <w:ilvl w:val="0"/>
          <w:numId w:val="0"/>
        </w:numPr>
        <w:rPr>
          <w:rFonts w:hint="eastAsia" w:cs="宋体"/>
          <w:i w:val="0"/>
          <w:iCs w:val="0"/>
          <w:caps w:val="0"/>
          <w:color w:val="000000"/>
          <w:spacing w:val="0"/>
          <w:sz w:val="21"/>
          <w:szCs w:val="21"/>
          <w:lang w:eastAsia="zh-CN"/>
        </w:rPr>
      </w:pPr>
    </w:p>
    <w:p w14:paraId="2797CE63">
      <w:pPr>
        <w:pStyle w:val="4"/>
        <w:numPr>
          <w:ilvl w:val="0"/>
          <w:numId w:val="0"/>
        </w:numPr>
        <w:rPr>
          <w:rFonts w:hint="eastAsia" w:cs="宋体"/>
          <w:i w:val="0"/>
          <w:iCs w:val="0"/>
          <w:caps w:val="0"/>
          <w:color w:val="000000"/>
          <w:spacing w:val="0"/>
          <w:sz w:val="21"/>
          <w:szCs w:val="21"/>
          <w:lang w:eastAsia="zh-CN"/>
        </w:rPr>
      </w:pPr>
    </w:p>
    <w:p w14:paraId="15095FDB">
      <w:pPr>
        <w:pStyle w:val="4"/>
        <w:numPr>
          <w:ilvl w:val="0"/>
          <w:numId w:val="0"/>
        </w:numPr>
        <w:rPr>
          <w:rFonts w:hint="eastAsia" w:cs="宋体"/>
          <w:i w:val="0"/>
          <w:iCs w:val="0"/>
          <w:caps w:val="0"/>
          <w:color w:val="000000"/>
          <w:spacing w:val="0"/>
          <w:sz w:val="21"/>
          <w:szCs w:val="21"/>
          <w:lang w:eastAsia="zh-CN"/>
        </w:rPr>
      </w:pPr>
    </w:p>
    <w:p w14:paraId="6FD53D2C">
      <w:pPr>
        <w:pStyle w:val="4"/>
        <w:numPr>
          <w:ilvl w:val="0"/>
          <w:numId w:val="0"/>
        </w:numPr>
        <w:rPr>
          <w:rFonts w:hint="eastAsia" w:cs="宋体"/>
          <w:i w:val="0"/>
          <w:iCs w:val="0"/>
          <w:caps w:val="0"/>
          <w:color w:val="000000"/>
          <w:spacing w:val="0"/>
          <w:sz w:val="21"/>
          <w:szCs w:val="21"/>
          <w:lang w:eastAsia="zh-CN"/>
        </w:rPr>
      </w:pPr>
    </w:p>
    <w:p w14:paraId="3B9FC8BB">
      <w:pPr>
        <w:pStyle w:val="4"/>
        <w:numPr>
          <w:ilvl w:val="0"/>
          <w:numId w:val="0"/>
        </w:numPr>
        <w:rPr>
          <w:rFonts w:hint="eastAsia" w:cs="宋体"/>
          <w:i w:val="0"/>
          <w:iCs w:val="0"/>
          <w:caps w:val="0"/>
          <w:color w:val="000000"/>
          <w:spacing w:val="0"/>
          <w:sz w:val="21"/>
          <w:szCs w:val="21"/>
          <w:lang w:eastAsia="zh-CN"/>
        </w:rPr>
      </w:pPr>
    </w:p>
    <w:p w14:paraId="3FC45371">
      <w:pPr>
        <w:pStyle w:val="4"/>
        <w:numPr>
          <w:ilvl w:val="0"/>
          <w:numId w:val="0"/>
        </w:numPr>
        <w:rPr>
          <w:rFonts w:hint="eastAsia" w:cs="宋体"/>
          <w:i w:val="0"/>
          <w:iCs w:val="0"/>
          <w:caps w:val="0"/>
          <w:color w:val="000000"/>
          <w:spacing w:val="0"/>
          <w:sz w:val="21"/>
          <w:szCs w:val="21"/>
          <w:lang w:eastAsia="zh-CN"/>
        </w:rPr>
      </w:pPr>
    </w:p>
    <w:p w14:paraId="66F4688A">
      <w:pPr>
        <w:pStyle w:val="4"/>
        <w:numPr>
          <w:ilvl w:val="0"/>
          <w:numId w:val="0"/>
        </w:numPr>
        <w:rPr>
          <w:rFonts w:hint="eastAsia" w:cs="宋体"/>
          <w:i w:val="0"/>
          <w:iCs w:val="0"/>
          <w:caps w:val="0"/>
          <w:color w:val="000000"/>
          <w:spacing w:val="0"/>
          <w:sz w:val="21"/>
          <w:szCs w:val="21"/>
          <w:lang w:eastAsia="zh-CN"/>
        </w:rPr>
      </w:pPr>
    </w:p>
    <w:p w14:paraId="198CD264">
      <w:pPr>
        <w:pStyle w:val="4"/>
        <w:numPr>
          <w:ilvl w:val="0"/>
          <w:numId w:val="0"/>
        </w:numPr>
        <w:rPr>
          <w:rFonts w:hint="eastAsia" w:cs="宋体"/>
          <w:i w:val="0"/>
          <w:iCs w:val="0"/>
          <w:caps w:val="0"/>
          <w:color w:val="000000"/>
          <w:spacing w:val="0"/>
          <w:sz w:val="21"/>
          <w:szCs w:val="21"/>
          <w:lang w:eastAsia="zh-CN"/>
        </w:rPr>
      </w:pPr>
    </w:p>
    <w:p w14:paraId="1045E6E7">
      <w:pPr>
        <w:pStyle w:val="4"/>
        <w:numPr>
          <w:ilvl w:val="0"/>
          <w:numId w:val="0"/>
        </w:numPr>
        <w:rPr>
          <w:rFonts w:hint="eastAsia" w:cs="宋体"/>
          <w:i w:val="0"/>
          <w:iCs w:val="0"/>
          <w:caps w:val="0"/>
          <w:color w:val="000000"/>
          <w:spacing w:val="0"/>
          <w:sz w:val="21"/>
          <w:szCs w:val="21"/>
          <w:lang w:eastAsia="zh-CN"/>
        </w:rPr>
      </w:pPr>
    </w:p>
    <w:p w14:paraId="49823212">
      <w:pPr>
        <w:pStyle w:val="4"/>
        <w:numPr>
          <w:ilvl w:val="0"/>
          <w:numId w:val="0"/>
        </w:numPr>
        <w:rPr>
          <w:rFonts w:hint="eastAsia" w:cs="宋体"/>
          <w:i w:val="0"/>
          <w:iCs w:val="0"/>
          <w:caps w:val="0"/>
          <w:color w:val="000000"/>
          <w:spacing w:val="0"/>
          <w:sz w:val="21"/>
          <w:szCs w:val="21"/>
          <w:lang w:eastAsia="zh-CN"/>
        </w:rPr>
      </w:pPr>
    </w:p>
    <w:p w14:paraId="21EA8EF9">
      <w:pPr>
        <w:pStyle w:val="4"/>
        <w:numPr>
          <w:ilvl w:val="0"/>
          <w:numId w:val="0"/>
        </w:numPr>
        <w:rPr>
          <w:rFonts w:hint="eastAsia" w:cs="宋体"/>
          <w:i w:val="0"/>
          <w:iCs w:val="0"/>
          <w:caps w:val="0"/>
          <w:color w:val="000000"/>
          <w:spacing w:val="0"/>
          <w:sz w:val="21"/>
          <w:szCs w:val="21"/>
          <w:lang w:eastAsia="zh-CN"/>
        </w:rPr>
      </w:pPr>
    </w:p>
    <w:p w14:paraId="517ACB89">
      <w:pPr>
        <w:pStyle w:val="4"/>
        <w:numPr>
          <w:ilvl w:val="0"/>
          <w:numId w:val="0"/>
        </w:numPr>
        <w:rPr>
          <w:rFonts w:hint="eastAsia" w:cs="宋体"/>
          <w:i w:val="0"/>
          <w:iCs w:val="0"/>
          <w:caps w:val="0"/>
          <w:color w:val="000000"/>
          <w:spacing w:val="0"/>
          <w:sz w:val="21"/>
          <w:szCs w:val="21"/>
          <w:lang w:eastAsia="zh-CN"/>
        </w:rPr>
      </w:pPr>
    </w:p>
    <w:p w14:paraId="5CF659A3">
      <w:pPr>
        <w:pStyle w:val="4"/>
        <w:numPr>
          <w:ilvl w:val="0"/>
          <w:numId w:val="0"/>
        </w:numPr>
        <w:rPr>
          <w:rFonts w:hint="eastAsia" w:cs="宋体"/>
          <w:i w:val="0"/>
          <w:iCs w:val="0"/>
          <w:caps w:val="0"/>
          <w:color w:val="000000"/>
          <w:spacing w:val="0"/>
          <w:sz w:val="21"/>
          <w:szCs w:val="21"/>
          <w:lang w:eastAsia="zh-CN"/>
        </w:rPr>
      </w:pPr>
    </w:p>
    <w:p w14:paraId="5833C3D3">
      <w:pPr>
        <w:pStyle w:val="4"/>
        <w:numPr>
          <w:ilvl w:val="0"/>
          <w:numId w:val="0"/>
        </w:numPr>
        <w:rPr>
          <w:rFonts w:hint="eastAsia" w:cs="宋体"/>
          <w:i w:val="0"/>
          <w:iCs w:val="0"/>
          <w:caps w:val="0"/>
          <w:color w:val="000000"/>
          <w:spacing w:val="0"/>
          <w:sz w:val="21"/>
          <w:szCs w:val="21"/>
          <w:lang w:eastAsia="zh-CN"/>
        </w:rPr>
      </w:pPr>
    </w:p>
    <w:p w14:paraId="0AB214B4">
      <w:pPr>
        <w:pStyle w:val="4"/>
        <w:numPr>
          <w:ilvl w:val="0"/>
          <w:numId w:val="0"/>
        </w:numPr>
        <w:rPr>
          <w:rFonts w:hint="eastAsia" w:cs="宋体"/>
          <w:i w:val="0"/>
          <w:iCs w:val="0"/>
          <w:caps w:val="0"/>
          <w:color w:val="000000"/>
          <w:spacing w:val="0"/>
          <w:sz w:val="21"/>
          <w:szCs w:val="21"/>
          <w:lang w:eastAsia="zh-CN"/>
        </w:rPr>
      </w:pPr>
    </w:p>
    <w:p w14:paraId="611234C0">
      <w:pPr>
        <w:pStyle w:val="4"/>
        <w:numPr>
          <w:ilvl w:val="0"/>
          <w:numId w:val="0"/>
        </w:numPr>
        <w:rPr>
          <w:rFonts w:hint="eastAsia" w:cs="宋体"/>
          <w:i w:val="0"/>
          <w:iCs w:val="0"/>
          <w:caps w:val="0"/>
          <w:color w:val="000000"/>
          <w:spacing w:val="0"/>
          <w:sz w:val="21"/>
          <w:szCs w:val="21"/>
          <w:lang w:eastAsia="zh-CN"/>
        </w:rPr>
      </w:pPr>
    </w:p>
    <w:p w14:paraId="53C00563">
      <w:pPr>
        <w:pStyle w:val="4"/>
        <w:numPr>
          <w:ilvl w:val="0"/>
          <w:numId w:val="0"/>
        </w:numPr>
        <w:rPr>
          <w:rFonts w:hint="eastAsia" w:cs="宋体"/>
          <w:i w:val="0"/>
          <w:iCs w:val="0"/>
          <w:caps w:val="0"/>
          <w:color w:val="000000"/>
          <w:spacing w:val="0"/>
          <w:sz w:val="21"/>
          <w:szCs w:val="21"/>
          <w:lang w:eastAsia="zh-CN"/>
        </w:rPr>
      </w:pPr>
    </w:p>
    <w:p w14:paraId="475ACA5C">
      <w:pPr>
        <w:pStyle w:val="4"/>
        <w:numPr>
          <w:ilvl w:val="0"/>
          <w:numId w:val="0"/>
        </w:numPr>
        <w:rPr>
          <w:rFonts w:hint="eastAsia" w:cs="宋体"/>
          <w:i w:val="0"/>
          <w:iCs w:val="0"/>
          <w:caps w:val="0"/>
          <w:color w:val="000000"/>
          <w:spacing w:val="0"/>
          <w:sz w:val="21"/>
          <w:szCs w:val="21"/>
          <w:lang w:eastAsia="zh-CN"/>
        </w:rPr>
      </w:pPr>
    </w:p>
    <w:p w14:paraId="293CB1B8">
      <w:pPr>
        <w:pStyle w:val="4"/>
        <w:numPr>
          <w:ilvl w:val="0"/>
          <w:numId w:val="0"/>
        </w:numPr>
        <w:rPr>
          <w:rFonts w:hint="eastAsia" w:cs="宋体"/>
          <w:i w:val="0"/>
          <w:iCs w:val="0"/>
          <w:caps w:val="0"/>
          <w:color w:val="000000"/>
          <w:spacing w:val="0"/>
          <w:sz w:val="21"/>
          <w:szCs w:val="21"/>
          <w:lang w:eastAsia="zh-CN"/>
        </w:rPr>
      </w:pPr>
    </w:p>
    <w:p w14:paraId="1FEC15CD">
      <w:pPr>
        <w:pStyle w:val="4"/>
        <w:numPr>
          <w:ilvl w:val="0"/>
          <w:numId w:val="0"/>
        </w:numPr>
        <w:rPr>
          <w:rFonts w:hint="eastAsia" w:cs="宋体"/>
          <w:i w:val="0"/>
          <w:iCs w:val="0"/>
          <w:caps w:val="0"/>
          <w:color w:val="000000"/>
          <w:spacing w:val="0"/>
          <w:sz w:val="21"/>
          <w:szCs w:val="21"/>
          <w:lang w:eastAsia="zh-CN"/>
        </w:rPr>
      </w:pPr>
    </w:p>
    <w:p w14:paraId="62A2768D">
      <w:pPr>
        <w:pStyle w:val="4"/>
        <w:numPr>
          <w:ilvl w:val="0"/>
          <w:numId w:val="0"/>
        </w:numPr>
        <w:rPr>
          <w:rFonts w:hint="eastAsia" w:cs="宋体"/>
          <w:i w:val="0"/>
          <w:iCs w:val="0"/>
          <w:caps w:val="0"/>
          <w:color w:val="000000"/>
          <w:spacing w:val="0"/>
          <w:sz w:val="21"/>
          <w:szCs w:val="21"/>
          <w:lang w:eastAsia="zh-CN"/>
        </w:rPr>
      </w:pPr>
    </w:p>
    <w:p w14:paraId="4B57F01A">
      <w:pPr>
        <w:pStyle w:val="4"/>
        <w:numPr>
          <w:ilvl w:val="0"/>
          <w:numId w:val="0"/>
        </w:numPr>
        <w:rPr>
          <w:rFonts w:hint="eastAsia" w:cs="宋体"/>
          <w:i w:val="0"/>
          <w:iCs w:val="0"/>
          <w:caps w:val="0"/>
          <w:color w:val="000000"/>
          <w:spacing w:val="0"/>
          <w:sz w:val="21"/>
          <w:szCs w:val="21"/>
          <w:lang w:eastAsia="zh-CN"/>
        </w:rPr>
      </w:pPr>
    </w:p>
    <w:p w14:paraId="0C255441">
      <w:pPr>
        <w:pStyle w:val="4"/>
        <w:numPr>
          <w:ilvl w:val="0"/>
          <w:numId w:val="0"/>
        </w:numPr>
        <w:rPr>
          <w:rFonts w:hint="eastAsia" w:cs="宋体"/>
          <w:i w:val="0"/>
          <w:iCs w:val="0"/>
          <w:caps w:val="0"/>
          <w:color w:val="000000"/>
          <w:spacing w:val="0"/>
          <w:sz w:val="21"/>
          <w:szCs w:val="21"/>
          <w:lang w:eastAsia="zh-CN"/>
        </w:rPr>
      </w:pPr>
    </w:p>
    <w:p w14:paraId="6DAC9395">
      <w:pPr>
        <w:pStyle w:val="4"/>
        <w:numPr>
          <w:ilvl w:val="0"/>
          <w:numId w:val="0"/>
        </w:numPr>
        <w:rPr>
          <w:rFonts w:hint="eastAsia" w:cs="宋体"/>
          <w:i w:val="0"/>
          <w:iCs w:val="0"/>
          <w:caps w:val="0"/>
          <w:color w:val="000000"/>
          <w:spacing w:val="0"/>
          <w:sz w:val="21"/>
          <w:szCs w:val="21"/>
          <w:lang w:eastAsia="zh-CN"/>
        </w:rPr>
      </w:pPr>
    </w:p>
    <w:p w14:paraId="4D0BD441">
      <w:pPr>
        <w:pStyle w:val="4"/>
        <w:numPr>
          <w:ilvl w:val="0"/>
          <w:numId w:val="0"/>
        </w:numPr>
        <w:rPr>
          <w:rFonts w:hint="eastAsia" w:cs="宋体"/>
          <w:i w:val="0"/>
          <w:iCs w:val="0"/>
          <w:caps w:val="0"/>
          <w:color w:val="000000"/>
          <w:spacing w:val="0"/>
          <w:sz w:val="21"/>
          <w:szCs w:val="21"/>
          <w:lang w:eastAsia="zh-CN"/>
        </w:rPr>
      </w:pPr>
    </w:p>
    <w:p w14:paraId="53DBCCCC">
      <w:pPr>
        <w:pStyle w:val="4"/>
        <w:numPr>
          <w:ilvl w:val="0"/>
          <w:numId w:val="0"/>
        </w:numPr>
        <w:rPr>
          <w:rFonts w:hint="eastAsia" w:cs="宋体"/>
          <w:i w:val="0"/>
          <w:iCs w:val="0"/>
          <w:caps w:val="0"/>
          <w:color w:val="000000"/>
          <w:spacing w:val="0"/>
          <w:sz w:val="21"/>
          <w:szCs w:val="21"/>
          <w:lang w:eastAsia="zh-CN"/>
        </w:rPr>
      </w:pPr>
    </w:p>
    <w:p w14:paraId="4D4ABC89">
      <w:pPr>
        <w:pStyle w:val="4"/>
        <w:numPr>
          <w:ilvl w:val="0"/>
          <w:numId w:val="0"/>
        </w:numPr>
        <w:rPr>
          <w:rFonts w:hint="eastAsia" w:cs="宋体"/>
          <w:i w:val="0"/>
          <w:iCs w:val="0"/>
          <w:caps w:val="0"/>
          <w:color w:val="000000"/>
          <w:spacing w:val="0"/>
          <w:sz w:val="21"/>
          <w:szCs w:val="21"/>
          <w:lang w:eastAsia="zh-CN"/>
        </w:rPr>
      </w:pPr>
    </w:p>
    <w:p w14:paraId="56093C10">
      <w:pPr>
        <w:pStyle w:val="4"/>
        <w:numPr>
          <w:ilvl w:val="0"/>
          <w:numId w:val="0"/>
        </w:numPr>
        <w:rPr>
          <w:rFonts w:hint="eastAsia" w:cs="宋体"/>
          <w:i w:val="0"/>
          <w:iCs w:val="0"/>
          <w:caps w:val="0"/>
          <w:color w:val="000000"/>
          <w:spacing w:val="0"/>
          <w:sz w:val="21"/>
          <w:szCs w:val="21"/>
          <w:lang w:eastAsia="zh-CN"/>
        </w:rPr>
      </w:pPr>
    </w:p>
    <w:p w14:paraId="34ADCE5F">
      <w:pPr>
        <w:pStyle w:val="4"/>
        <w:numPr>
          <w:ilvl w:val="0"/>
          <w:numId w:val="0"/>
        </w:numPr>
        <w:rPr>
          <w:rFonts w:hint="eastAsia" w:cs="宋体"/>
          <w:i w:val="0"/>
          <w:iCs w:val="0"/>
          <w:caps w:val="0"/>
          <w:color w:val="000000"/>
          <w:spacing w:val="0"/>
          <w:sz w:val="21"/>
          <w:szCs w:val="21"/>
          <w:lang w:eastAsia="zh-CN"/>
        </w:rPr>
      </w:pPr>
    </w:p>
    <w:p w14:paraId="749F8937">
      <w:pPr>
        <w:pStyle w:val="4"/>
        <w:numPr>
          <w:ilvl w:val="0"/>
          <w:numId w:val="0"/>
        </w:numPr>
        <w:rPr>
          <w:rFonts w:hint="eastAsia" w:cs="宋体"/>
          <w:i w:val="0"/>
          <w:iCs w:val="0"/>
          <w:caps w:val="0"/>
          <w:color w:val="000000"/>
          <w:spacing w:val="0"/>
          <w:sz w:val="21"/>
          <w:szCs w:val="21"/>
          <w:lang w:eastAsia="zh-CN"/>
        </w:rPr>
      </w:pPr>
    </w:p>
    <w:p w14:paraId="0DFB74F6">
      <w:pPr>
        <w:pStyle w:val="4"/>
        <w:numPr>
          <w:ilvl w:val="0"/>
          <w:numId w:val="0"/>
        </w:numPr>
        <w:rPr>
          <w:rFonts w:hint="eastAsia" w:cs="宋体"/>
          <w:i w:val="0"/>
          <w:iCs w:val="0"/>
          <w:caps w:val="0"/>
          <w:color w:val="000000"/>
          <w:spacing w:val="0"/>
          <w:sz w:val="21"/>
          <w:szCs w:val="21"/>
          <w:lang w:eastAsia="zh-CN"/>
        </w:rPr>
      </w:pPr>
    </w:p>
    <w:p w14:paraId="28E11C8F">
      <w:pPr>
        <w:pStyle w:val="4"/>
        <w:numPr>
          <w:ilvl w:val="0"/>
          <w:numId w:val="0"/>
        </w:numPr>
        <w:rPr>
          <w:rFonts w:hint="eastAsia" w:cs="宋体"/>
          <w:i w:val="0"/>
          <w:iCs w:val="0"/>
          <w:caps w:val="0"/>
          <w:color w:val="000000"/>
          <w:spacing w:val="0"/>
          <w:sz w:val="21"/>
          <w:szCs w:val="21"/>
          <w:lang w:eastAsia="zh-CN"/>
        </w:rPr>
      </w:pPr>
    </w:p>
    <w:p w14:paraId="14470090">
      <w:pPr>
        <w:pStyle w:val="4"/>
        <w:numPr>
          <w:ilvl w:val="0"/>
          <w:numId w:val="0"/>
        </w:numPr>
        <w:rPr>
          <w:rFonts w:hint="eastAsia" w:cs="宋体"/>
          <w:i w:val="0"/>
          <w:iCs w:val="0"/>
          <w:caps w:val="0"/>
          <w:color w:val="000000"/>
          <w:spacing w:val="0"/>
          <w:sz w:val="21"/>
          <w:szCs w:val="21"/>
          <w:lang w:eastAsia="zh-CN"/>
        </w:rPr>
      </w:pPr>
    </w:p>
    <w:p w14:paraId="61ED317A">
      <w:pPr>
        <w:pStyle w:val="4"/>
        <w:numPr>
          <w:ilvl w:val="0"/>
          <w:numId w:val="0"/>
        </w:numPr>
        <w:rPr>
          <w:rFonts w:hint="eastAsia" w:cs="宋体"/>
          <w:i w:val="0"/>
          <w:iCs w:val="0"/>
          <w:caps w:val="0"/>
          <w:color w:val="000000"/>
          <w:spacing w:val="0"/>
          <w:sz w:val="21"/>
          <w:szCs w:val="21"/>
          <w:lang w:eastAsia="zh-CN"/>
        </w:rPr>
      </w:pPr>
    </w:p>
    <w:p w14:paraId="1EF10B2A">
      <w:pPr>
        <w:pStyle w:val="4"/>
        <w:numPr>
          <w:ilvl w:val="0"/>
          <w:numId w:val="0"/>
        </w:numPr>
        <w:rPr>
          <w:rFonts w:hint="eastAsia" w:cs="宋体"/>
          <w:i w:val="0"/>
          <w:iCs w:val="0"/>
          <w:caps w:val="0"/>
          <w:color w:val="000000"/>
          <w:spacing w:val="0"/>
          <w:sz w:val="21"/>
          <w:szCs w:val="21"/>
          <w:lang w:eastAsia="zh-CN"/>
        </w:rPr>
      </w:pPr>
    </w:p>
    <w:p w14:paraId="0CB87A94">
      <w:pPr>
        <w:pStyle w:val="4"/>
        <w:numPr>
          <w:ilvl w:val="0"/>
          <w:numId w:val="0"/>
        </w:numPr>
        <w:rPr>
          <w:rFonts w:hint="eastAsia" w:cs="宋体"/>
          <w:i w:val="0"/>
          <w:iCs w:val="0"/>
          <w:caps w:val="0"/>
          <w:color w:val="000000"/>
          <w:spacing w:val="0"/>
          <w:sz w:val="21"/>
          <w:szCs w:val="21"/>
          <w:lang w:eastAsia="zh-CN"/>
        </w:rPr>
      </w:pPr>
    </w:p>
    <w:p w14:paraId="02E3BB3A">
      <w:pPr>
        <w:pStyle w:val="4"/>
        <w:numPr>
          <w:ilvl w:val="0"/>
          <w:numId w:val="0"/>
        </w:numPr>
        <w:rPr>
          <w:rFonts w:hint="eastAsia" w:cs="宋体"/>
          <w:i w:val="0"/>
          <w:iCs w:val="0"/>
          <w:caps w:val="0"/>
          <w:color w:val="000000"/>
          <w:spacing w:val="0"/>
          <w:sz w:val="21"/>
          <w:szCs w:val="21"/>
          <w:lang w:eastAsia="zh-CN"/>
        </w:rPr>
      </w:pPr>
    </w:p>
    <w:p w14:paraId="354352D7">
      <w:pPr>
        <w:pStyle w:val="4"/>
        <w:numPr>
          <w:ilvl w:val="0"/>
          <w:numId w:val="0"/>
        </w:numPr>
        <w:rPr>
          <w:rFonts w:hint="eastAsia" w:cs="宋体"/>
          <w:i w:val="0"/>
          <w:iCs w:val="0"/>
          <w:caps w:val="0"/>
          <w:color w:val="000000"/>
          <w:spacing w:val="0"/>
          <w:sz w:val="21"/>
          <w:szCs w:val="21"/>
          <w:lang w:eastAsia="zh-CN"/>
        </w:rPr>
      </w:pPr>
    </w:p>
    <w:p w14:paraId="3E9752F5">
      <w:pPr>
        <w:pStyle w:val="4"/>
        <w:numPr>
          <w:ilvl w:val="0"/>
          <w:numId w:val="0"/>
        </w:numPr>
        <w:rPr>
          <w:rFonts w:hint="eastAsia" w:cs="宋体"/>
          <w:i w:val="0"/>
          <w:iCs w:val="0"/>
          <w:caps w:val="0"/>
          <w:color w:val="000000"/>
          <w:spacing w:val="0"/>
          <w:sz w:val="21"/>
          <w:szCs w:val="21"/>
          <w:lang w:eastAsia="zh-CN"/>
        </w:rPr>
      </w:pPr>
    </w:p>
    <w:p w14:paraId="7563E5A4">
      <w:pPr>
        <w:pStyle w:val="4"/>
        <w:numPr>
          <w:ilvl w:val="0"/>
          <w:numId w:val="0"/>
        </w:numPr>
        <w:rPr>
          <w:rFonts w:hint="eastAsia" w:cs="宋体"/>
          <w:i w:val="0"/>
          <w:iCs w:val="0"/>
          <w:caps w:val="0"/>
          <w:color w:val="000000"/>
          <w:spacing w:val="0"/>
          <w:sz w:val="21"/>
          <w:szCs w:val="21"/>
          <w:lang w:eastAsia="zh-CN"/>
        </w:rPr>
      </w:pPr>
    </w:p>
    <w:p w14:paraId="31AB55E1">
      <w:pPr>
        <w:pStyle w:val="4"/>
        <w:numPr>
          <w:ilvl w:val="0"/>
          <w:numId w:val="0"/>
        </w:numPr>
        <w:rPr>
          <w:rFonts w:hint="eastAsia" w:cs="宋体"/>
          <w:i w:val="0"/>
          <w:iCs w:val="0"/>
          <w:caps w:val="0"/>
          <w:color w:val="000000"/>
          <w:spacing w:val="0"/>
          <w:sz w:val="21"/>
          <w:szCs w:val="21"/>
          <w:lang w:eastAsia="zh-CN"/>
        </w:rPr>
      </w:pPr>
    </w:p>
    <w:p w14:paraId="6BEF0302">
      <w:pPr>
        <w:pStyle w:val="4"/>
        <w:numPr>
          <w:ilvl w:val="0"/>
          <w:numId w:val="0"/>
        </w:numPr>
        <w:rPr>
          <w:rFonts w:hint="default" w:cs="宋体"/>
          <w:i w:val="0"/>
          <w:iCs w:val="0"/>
          <w:caps w:val="0"/>
          <w:color w:val="000000"/>
          <w:spacing w:val="0"/>
          <w:sz w:val="21"/>
          <w:szCs w:val="21"/>
          <w:lang w:val="en-US" w:eastAsia="zh-CN"/>
        </w:rPr>
      </w:pPr>
    </w:p>
    <w:sectPr>
      <w:pgSz w:w="11906" w:h="16838"/>
      <w:pgMar w:top="816" w:right="839" w:bottom="816" w:left="782"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E0B544B"/>
    <w:rsid w:val="02202C1B"/>
    <w:rsid w:val="04BB2485"/>
    <w:rsid w:val="06454249"/>
    <w:rsid w:val="098456AC"/>
    <w:rsid w:val="103C4234"/>
    <w:rsid w:val="1E0B544B"/>
    <w:rsid w:val="1E186E26"/>
    <w:rsid w:val="39F91876"/>
    <w:rsid w:val="3BE81A94"/>
    <w:rsid w:val="4AB31F56"/>
    <w:rsid w:val="53D81D2C"/>
    <w:rsid w:val="6338770C"/>
    <w:rsid w:val="672744B9"/>
    <w:rsid w:val="6B81115A"/>
    <w:rsid w:val="6C994FF8"/>
    <w:rsid w:val="6D5E30F4"/>
    <w:rsid w:val="70F73101"/>
    <w:rsid w:val="7FD42FB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qFormat="1"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iPriority="99"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4"/>
    <w:basedOn w:val="1"/>
    <w:next w:val="1"/>
    <w:qFormat/>
    <w:uiPriority w:val="0"/>
    <w:pPr>
      <w:widowControl w:val="0"/>
      <w:tabs>
        <w:tab w:val="left" w:pos="864"/>
      </w:tabs>
      <w:autoSpaceDE w:val="0"/>
      <w:autoSpaceDN w:val="0"/>
      <w:adjustRightInd w:val="0"/>
      <w:snapToGrid w:val="0"/>
      <w:spacing w:line="360" w:lineRule="auto"/>
      <w:ind w:left="864" w:hanging="864"/>
      <w:jc w:val="both"/>
      <w:outlineLvl w:val="3"/>
    </w:pPr>
    <w:rPr>
      <w:rFonts w:ascii="宋体" w:hAnsi="Arial"/>
      <w:snapToGrid w:val="0"/>
      <w:color w:val="000000"/>
    </w:rPr>
  </w:style>
  <w:style w:type="character" w:default="1" w:styleId="9">
    <w:name w:val="Default Paragraph Font"/>
    <w:semiHidden/>
    <w:qFormat/>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3">
    <w:name w:val="Normal Indent"/>
    <w:basedOn w:val="1"/>
    <w:unhideWhenUsed/>
    <w:qFormat/>
    <w:uiPriority w:val="99"/>
    <w:pPr>
      <w:ind w:firstLine="420"/>
    </w:pPr>
    <w:rPr>
      <w:szCs w:val="20"/>
    </w:rPr>
  </w:style>
  <w:style w:type="paragraph" w:styleId="4">
    <w:name w:val="Body Text"/>
    <w:basedOn w:val="1"/>
    <w:next w:val="5"/>
    <w:unhideWhenUsed/>
    <w:qFormat/>
    <w:uiPriority w:val="0"/>
    <w:rPr>
      <w:rFonts w:ascii="宋体" w:hAnsi="宋体" w:eastAsia="宋体" w:cs="宋体"/>
      <w:b/>
      <w:bCs/>
      <w:sz w:val="24"/>
      <w:szCs w:val="24"/>
      <w:lang w:val="zh-CN" w:eastAsia="zh-CN" w:bidi="zh-CN"/>
    </w:rPr>
  </w:style>
  <w:style w:type="paragraph" w:styleId="5">
    <w:name w:val="toc 5"/>
    <w:basedOn w:val="1"/>
    <w:next w:val="1"/>
    <w:unhideWhenUsed/>
    <w:qFormat/>
    <w:uiPriority w:val="0"/>
    <w:pPr>
      <w:ind w:left="840"/>
      <w:jc w:val="left"/>
    </w:pPr>
    <w:rPr>
      <w:rFonts w:ascii="Calibri" w:hAnsi="Calibri" w:cs="Calibri"/>
      <w:sz w:val="18"/>
      <w:szCs w:val="18"/>
    </w:rPr>
  </w:style>
  <w:style w:type="paragraph" w:styleId="6">
    <w:name w:val="Normal (Web)"/>
    <w:basedOn w:val="1"/>
    <w:qFormat/>
    <w:uiPriority w:val="0"/>
    <w:pPr>
      <w:spacing w:before="0" w:beforeAutospacing="1" w:after="0" w:afterAutospacing="1"/>
      <w:ind w:left="0" w:right="0"/>
      <w:jc w:val="left"/>
    </w:pPr>
    <w:rPr>
      <w:kern w:val="0"/>
      <w:sz w:val="24"/>
      <w:lang w:val="en-US" w:eastAsia="zh-CN" w:bidi="ar"/>
    </w:rPr>
  </w:style>
  <w:style w:type="table" w:styleId="8">
    <w:name w:val="Table Grid"/>
    <w:basedOn w:val="7"/>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0">
    <w:name w:val="Strong"/>
    <w:basedOn w:val="9"/>
    <w:qFormat/>
    <w:uiPriority w:val="0"/>
    <w:rPr>
      <w:b/>
    </w:rPr>
  </w:style>
  <w:style w:type="paragraph" w:customStyle="1" w:styleId="11">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paragraph" w:styleId="12">
    <w:name w:val="List Paragraph"/>
    <w:basedOn w:val="1"/>
    <w:unhideWhenUsed/>
    <w:qFormat/>
    <w:uiPriority w:val="99"/>
    <w:pPr>
      <w:ind w:firstLine="420" w:firstLineChars="200"/>
    </w:pPr>
  </w:style>
  <w:style w:type="table" w:customStyle="1" w:styleId="13">
    <w:name w:val="Table Normal"/>
    <w:semiHidden/>
    <w:unhideWhenUsed/>
    <w:qFormat/>
    <w:uiPriority w:val="0"/>
    <w:tblPr>
      <w:tblCellMar>
        <w:top w:w="0" w:type="dxa"/>
        <w:left w:w="0" w:type="dxa"/>
        <w:bottom w:w="0" w:type="dxa"/>
        <w:right w:w="0" w:type="dxa"/>
      </w:tblCellMar>
    </w:tblPr>
  </w:style>
  <w:style w:type="paragraph" w:customStyle="1" w:styleId="14">
    <w:name w:val="Table Text"/>
    <w:basedOn w:val="1"/>
    <w:semiHidden/>
    <w:qFormat/>
    <w:uiPriority w:val="0"/>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558</Words>
  <Characters>563</Characters>
  <Lines>0</Lines>
  <Paragraphs>0</Paragraphs>
  <TotalTime>2</TotalTime>
  <ScaleCrop>false</ScaleCrop>
  <LinksUpToDate>false</LinksUpToDate>
  <CharactersWithSpaces>565</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2026-04-27T02:18:00Z</dcterms:created>
  <dc:creator>18924981193</dc:creator>
  <cp:lastModifiedBy>18924981193</cp:lastModifiedBy>
  <dcterms:modified xsi:type="dcterms:W3CDTF">2026-05-26T03:32:58Z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B7F61C1B638940F188D0BD1408FDF37A_11</vt:lpwstr>
  </property>
  <property fmtid="{D5CDD505-2E9C-101B-9397-08002B2CF9AE}" pid="4" name="KSOTemplateDocerSaveRecord">
    <vt:lpwstr>eyJoZGlkIjoiMDI1YTQ0MGQ2NDc4NmQ3MjU4NTFkMzZmNDA5NDM5ODgiLCJ1c2VySWQiOiI3MDcxOTEyNjEifQ==</vt:lpwstr>
  </property>
</Properties>
</file>