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830AD1">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b/>
          <w:bCs/>
          <w:i w:val="0"/>
          <w:iCs w:val="0"/>
          <w:caps w:val="0"/>
          <w:color w:val="auto"/>
          <w:spacing w:val="0"/>
          <w:sz w:val="36"/>
          <w:szCs w:val="36"/>
        </w:rPr>
      </w:pPr>
      <w:r>
        <w:rPr>
          <w:b/>
          <w:bCs/>
          <w:i w:val="0"/>
          <w:iCs w:val="0"/>
          <w:caps w:val="0"/>
          <w:color w:val="auto"/>
          <w:spacing w:val="0"/>
          <w:sz w:val="36"/>
          <w:szCs w:val="36"/>
        </w:rPr>
        <w:t>中山市东升医院危险废物</w:t>
      </w:r>
      <w:r>
        <w:rPr>
          <w:rFonts w:hint="eastAsia"/>
          <w:b/>
          <w:bCs/>
          <w:i w:val="0"/>
          <w:iCs w:val="0"/>
          <w:caps w:val="0"/>
          <w:color w:val="auto"/>
          <w:spacing w:val="0"/>
          <w:sz w:val="36"/>
          <w:szCs w:val="36"/>
          <w:lang w:eastAsia="zh-CN"/>
        </w:rPr>
        <w:t>处置</w:t>
      </w:r>
      <w:r>
        <w:rPr>
          <w:b/>
          <w:bCs/>
          <w:i w:val="0"/>
          <w:iCs w:val="0"/>
          <w:caps w:val="0"/>
          <w:color w:val="auto"/>
          <w:spacing w:val="0"/>
          <w:sz w:val="36"/>
          <w:szCs w:val="36"/>
        </w:rPr>
        <w:t>服务项目询价公告</w:t>
      </w:r>
    </w:p>
    <w:p w14:paraId="016875E6">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233" w:beforeLines="50" w:beforeAutospacing="0" w:after="0" w:afterAutospacing="0" w:line="520" w:lineRule="exact"/>
        <w:ind w:right="0"/>
        <w:jc w:val="both"/>
        <w:textAlignment w:val="auto"/>
        <w:rPr>
          <w:rFonts w:hint="eastAsia" w:ascii="宋体" w:hAnsi="宋体" w:eastAsia="宋体" w:cs="宋体"/>
          <w:i w:val="0"/>
          <w:iCs w:val="0"/>
          <w:caps w:val="0"/>
          <w:color w:val="000000"/>
          <w:spacing w:val="0"/>
          <w:sz w:val="28"/>
          <w:szCs w:val="28"/>
        </w:rPr>
      </w:pPr>
      <w:r>
        <w:rPr>
          <w:rStyle w:val="10"/>
          <w:rFonts w:hint="eastAsia" w:ascii="宋体" w:hAnsi="宋体" w:eastAsia="宋体" w:cs="宋体"/>
          <w:i w:val="0"/>
          <w:iCs w:val="0"/>
          <w:caps w:val="0"/>
          <w:color w:val="000000"/>
          <w:spacing w:val="0"/>
          <w:sz w:val="28"/>
          <w:szCs w:val="28"/>
          <w:shd w:val="clear" w:fill="FFFFFF"/>
        </w:rPr>
        <w:t>一、项目概况</w:t>
      </w:r>
    </w:p>
    <w:p w14:paraId="3F13C667">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20" w:lineRule="exact"/>
        <w:ind w:right="0"/>
        <w:jc w:val="both"/>
        <w:textAlignment w:val="auto"/>
        <w:rPr>
          <w:rFonts w:hint="eastAsia" w:ascii="宋体" w:hAnsi="宋体" w:eastAsia="宋体" w:cs="宋体"/>
          <w:b w:val="0"/>
          <w:bCs/>
          <w:color w:val="auto"/>
          <w:sz w:val="28"/>
          <w:szCs w:val="28"/>
        </w:rPr>
      </w:pPr>
      <w:r>
        <w:rPr>
          <w:rFonts w:hint="eastAsia" w:ascii="宋体" w:hAnsi="宋体" w:eastAsia="宋体" w:cs="宋体"/>
          <w:i w:val="0"/>
          <w:iCs w:val="0"/>
          <w:caps w:val="0"/>
          <w:color w:val="000000"/>
          <w:spacing w:val="0"/>
          <w:sz w:val="28"/>
          <w:szCs w:val="28"/>
          <w:shd w:val="clear" w:fill="FFFFFF"/>
        </w:rPr>
        <w:t>1.</w:t>
      </w:r>
      <w:r>
        <w:rPr>
          <w:rFonts w:hint="eastAsia" w:ascii="宋体" w:hAnsi="宋体" w:eastAsia="宋体" w:cs="宋体"/>
          <w:i w:val="0"/>
          <w:iCs w:val="0"/>
          <w:caps w:val="0"/>
          <w:color w:val="000000"/>
          <w:spacing w:val="0"/>
          <w:sz w:val="28"/>
          <w:szCs w:val="28"/>
          <w:shd w:val="clear" w:fill="FFFFFF"/>
          <w:lang w:val="en-US" w:eastAsia="zh-CN"/>
        </w:rPr>
        <w:t xml:space="preserve"> </w:t>
      </w:r>
      <w:r>
        <w:rPr>
          <w:rStyle w:val="10"/>
          <w:rFonts w:hint="eastAsia" w:ascii="宋体" w:hAnsi="宋体" w:eastAsia="宋体" w:cs="宋体"/>
          <w:b w:val="0"/>
          <w:bCs/>
          <w:i w:val="0"/>
          <w:iCs w:val="0"/>
          <w:caps w:val="0"/>
          <w:color w:val="auto"/>
          <w:spacing w:val="0"/>
          <w:sz w:val="28"/>
          <w:szCs w:val="28"/>
          <w:shd w:val="clear" w:fill="FFFFFF"/>
        </w:rPr>
        <w:t>项目名称</w:t>
      </w:r>
      <w:r>
        <w:rPr>
          <w:rStyle w:val="10"/>
          <w:rFonts w:hint="eastAsia" w:ascii="宋体" w:hAnsi="宋体" w:eastAsia="宋体" w:cs="宋体"/>
          <w:b w:val="0"/>
          <w:bCs/>
          <w:i w:val="0"/>
          <w:iCs w:val="0"/>
          <w:caps w:val="0"/>
          <w:color w:val="auto"/>
          <w:spacing w:val="0"/>
          <w:sz w:val="28"/>
          <w:szCs w:val="28"/>
          <w:shd w:val="clear" w:fill="FFFFFF"/>
          <w:lang w:eastAsia="zh-CN"/>
        </w:rPr>
        <w:t>：</w:t>
      </w:r>
      <w:r>
        <w:rPr>
          <w:rStyle w:val="10"/>
          <w:rFonts w:hint="eastAsia" w:ascii="宋体" w:hAnsi="宋体" w:eastAsia="宋体" w:cs="宋体"/>
          <w:b w:val="0"/>
          <w:bCs/>
          <w:i w:val="0"/>
          <w:iCs w:val="0"/>
          <w:caps w:val="0"/>
          <w:color w:val="auto"/>
          <w:spacing w:val="0"/>
          <w:sz w:val="28"/>
          <w:szCs w:val="28"/>
          <w:shd w:val="clear" w:fill="FFFFFF"/>
        </w:rPr>
        <w:t>中山市东升医院危险废物</w:t>
      </w:r>
      <w:r>
        <w:rPr>
          <w:rStyle w:val="10"/>
          <w:rFonts w:hint="eastAsia" w:ascii="宋体" w:hAnsi="宋体" w:eastAsia="宋体" w:cs="宋体"/>
          <w:b w:val="0"/>
          <w:bCs/>
          <w:i w:val="0"/>
          <w:iCs w:val="0"/>
          <w:caps w:val="0"/>
          <w:color w:val="auto"/>
          <w:spacing w:val="0"/>
          <w:sz w:val="28"/>
          <w:szCs w:val="28"/>
          <w:shd w:val="clear" w:fill="FFFFFF"/>
          <w:lang w:eastAsia="zh-CN"/>
        </w:rPr>
        <w:t>处置</w:t>
      </w:r>
      <w:r>
        <w:rPr>
          <w:rStyle w:val="10"/>
          <w:rFonts w:hint="eastAsia" w:ascii="宋体" w:hAnsi="宋体" w:eastAsia="宋体" w:cs="宋体"/>
          <w:b w:val="0"/>
          <w:bCs/>
          <w:i w:val="0"/>
          <w:iCs w:val="0"/>
          <w:caps w:val="0"/>
          <w:color w:val="auto"/>
          <w:spacing w:val="0"/>
          <w:sz w:val="28"/>
          <w:szCs w:val="28"/>
          <w:shd w:val="clear" w:fill="FFFFFF"/>
        </w:rPr>
        <w:t>服务项目</w:t>
      </w:r>
    </w:p>
    <w:p w14:paraId="554F60FF">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jc w:val="both"/>
        <w:textAlignment w:val="auto"/>
        <w:rPr>
          <w:rFonts w:hint="eastAsia" w:ascii="宋体" w:hAnsi="宋体" w:eastAsia="宋体" w:cs="宋体"/>
          <w:i w:val="0"/>
          <w:iCs w:val="0"/>
          <w:caps w:val="0"/>
          <w:color w:val="000000"/>
          <w:spacing w:val="0"/>
          <w:sz w:val="28"/>
          <w:szCs w:val="28"/>
          <w:shd w:val="clear" w:fill="FFFFFF"/>
        </w:rPr>
      </w:pPr>
      <w:r>
        <w:rPr>
          <w:rFonts w:hint="eastAsia" w:ascii="宋体" w:hAnsi="宋体" w:eastAsia="宋体" w:cs="宋体"/>
          <w:i w:val="0"/>
          <w:iCs w:val="0"/>
          <w:caps w:val="0"/>
          <w:color w:val="000000"/>
          <w:spacing w:val="0"/>
          <w:sz w:val="28"/>
          <w:szCs w:val="28"/>
          <w:shd w:val="clear" w:fill="FFFFFF"/>
        </w:rPr>
        <w:t>2.</w:t>
      </w:r>
      <w:r>
        <w:rPr>
          <w:rFonts w:hint="eastAsia" w:ascii="宋体" w:hAnsi="宋体" w:eastAsia="宋体" w:cs="宋体"/>
          <w:i w:val="0"/>
          <w:iCs w:val="0"/>
          <w:caps w:val="0"/>
          <w:color w:val="000000"/>
          <w:spacing w:val="0"/>
          <w:sz w:val="28"/>
          <w:szCs w:val="28"/>
          <w:shd w:val="clear" w:fill="FFFFFF"/>
          <w:lang w:val="en-US" w:eastAsia="zh-CN"/>
        </w:rPr>
        <w:t xml:space="preserve"> </w:t>
      </w:r>
      <w:r>
        <w:rPr>
          <w:rFonts w:hint="eastAsia" w:ascii="宋体" w:hAnsi="宋体" w:eastAsia="宋体" w:cs="宋体"/>
          <w:i w:val="0"/>
          <w:iCs w:val="0"/>
          <w:caps w:val="0"/>
          <w:color w:val="000000"/>
          <w:spacing w:val="0"/>
          <w:sz w:val="28"/>
          <w:szCs w:val="28"/>
          <w:shd w:val="clear" w:fill="FFFFFF"/>
        </w:rPr>
        <w:t>项目编号：FW-CW-JYK-2025112</w:t>
      </w:r>
    </w:p>
    <w:p w14:paraId="233E84D3">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jc w:val="both"/>
        <w:textAlignment w:val="auto"/>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3.</w:t>
      </w:r>
      <w:r>
        <w:rPr>
          <w:rFonts w:hint="eastAsia" w:ascii="宋体" w:hAnsi="宋体" w:eastAsia="宋体" w:cs="宋体"/>
          <w:i w:val="0"/>
          <w:iCs w:val="0"/>
          <w:caps w:val="0"/>
          <w:color w:val="000000"/>
          <w:spacing w:val="0"/>
          <w:sz w:val="28"/>
          <w:szCs w:val="28"/>
          <w:shd w:val="clear" w:fill="FFFFFF"/>
          <w:lang w:val="en-US" w:eastAsia="zh-CN"/>
        </w:rPr>
        <w:t xml:space="preserve"> </w:t>
      </w:r>
      <w:r>
        <w:rPr>
          <w:rFonts w:hint="eastAsia" w:ascii="宋体" w:hAnsi="宋体" w:eastAsia="宋体" w:cs="宋体"/>
          <w:i w:val="0"/>
          <w:iCs w:val="0"/>
          <w:caps w:val="0"/>
          <w:color w:val="000000"/>
          <w:spacing w:val="0"/>
          <w:sz w:val="28"/>
          <w:szCs w:val="28"/>
          <w:shd w:val="clear" w:fill="FFFFFF"/>
        </w:rPr>
        <w:t>项目金额：</w:t>
      </w:r>
      <w:r>
        <w:rPr>
          <w:rFonts w:hint="eastAsia" w:ascii="宋体" w:hAnsi="宋体" w:eastAsia="宋体" w:cs="宋体"/>
          <w:i w:val="0"/>
          <w:iCs w:val="0"/>
          <w:caps w:val="0"/>
          <w:color w:val="000000"/>
          <w:spacing w:val="0"/>
          <w:sz w:val="28"/>
          <w:szCs w:val="28"/>
          <w:shd w:val="clear" w:fill="FFFFFF"/>
          <w:lang w:val="en-US" w:eastAsia="zh-CN"/>
        </w:rPr>
        <w:t>16</w:t>
      </w:r>
      <w:r>
        <w:rPr>
          <w:rFonts w:hint="eastAsia" w:ascii="宋体" w:hAnsi="宋体" w:eastAsia="宋体" w:cs="宋体"/>
          <w:i w:val="0"/>
          <w:iCs w:val="0"/>
          <w:caps w:val="0"/>
          <w:color w:val="000000"/>
          <w:spacing w:val="0"/>
          <w:sz w:val="28"/>
          <w:szCs w:val="28"/>
          <w:shd w:val="clear" w:fill="FFFFFF"/>
        </w:rPr>
        <w:t>000元（包括</w:t>
      </w:r>
      <w:r>
        <w:rPr>
          <w:rFonts w:hint="eastAsia" w:ascii="宋体" w:hAnsi="宋体" w:eastAsia="宋体" w:cs="宋体"/>
          <w:i w:val="0"/>
          <w:iCs w:val="0"/>
          <w:caps w:val="0"/>
          <w:color w:val="000000"/>
          <w:spacing w:val="0"/>
          <w:sz w:val="28"/>
          <w:szCs w:val="28"/>
          <w:shd w:val="clear" w:fill="FFFFFF"/>
          <w:lang w:val="en-US" w:eastAsia="zh-CN"/>
        </w:rPr>
        <w:t>税费、</w:t>
      </w:r>
      <w:r>
        <w:rPr>
          <w:rFonts w:hint="eastAsia" w:ascii="宋体" w:hAnsi="宋体" w:eastAsia="宋体" w:cs="宋体"/>
          <w:i w:val="0"/>
          <w:iCs w:val="0"/>
          <w:caps w:val="0"/>
          <w:color w:val="000000"/>
          <w:spacing w:val="0"/>
          <w:sz w:val="28"/>
          <w:szCs w:val="28"/>
          <w:shd w:val="clear" w:fill="FFFFFF"/>
        </w:rPr>
        <w:t>设备使用、人工、材料采购、保险、运输</w:t>
      </w:r>
      <w:r>
        <w:rPr>
          <w:rFonts w:hint="eastAsia" w:ascii="宋体" w:hAnsi="宋体" w:eastAsia="宋体" w:cs="宋体"/>
          <w:i w:val="0"/>
          <w:iCs w:val="0"/>
          <w:caps w:val="0"/>
          <w:color w:val="000000"/>
          <w:spacing w:val="0"/>
          <w:sz w:val="28"/>
          <w:szCs w:val="28"/>
          <w:shd w:val="clear" w:fill="FFFFFF"/>
          <w:lang w:eastAsia="zh-CN"/>
        </w:rPr>
        <w:t>、处理</w:t>
      </w:r>
      <w:r>
        <w:rPr>
          <w:rFonts w:hint="eastAsia" w:ascii="宋体" w:hAnsi="宋体" w:eastAsia="宋体" w:cs="宋体"/>
          <w:i w:val="0"/>
          <w:iCs w:val="0"/>
          <w:caps w:val="0"/>
          <w:color w:val="000000"/>
          <w:spacing w:val="0"/>
          <w:sz w:val="28"/>
          <w:szCs w:val="28"/>
          <w:shd w:val="clear" w:fill="FFFFFF"/>
        </w:rPr>
        <w:t>等所有费用）</w:t>
      </w:r>
      <w:bookmarkStart w:id="20" w:name="_GoBack"/>
      <w:bookmarkEnd w:id="20"/>
    </w:p>
    <w:p w14:paraId="3B39E0E6">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jc w:val="both"/>
        <w:textAlignment w:val="auto"/>
        <w:rPr>
          <w:rFonts w:hint="eastAsia" w:ascii="宋体" w:hAnsi="宋体" w:eastAsia="宋体" w:cs="宋体"/>
          <w:i w:val="0"/>
          <w:iCs w:val="0"/>
          <w:caps w:val="0"/>
          <w:color w:val="000000"/>
          <w:spacing w:val="0"/>
          <w:sz w:val="28"/>
          <w:szCs w:val="28"/>
          <w:lang w:eastAsia="zh-CN"/>
        </w:rPr>
      </w:pPr>
      <w:r>
        <w:rPr>
          <w:rFonts w:hint="eastAsia" w:ascii="宋体" w:hAnsi="宋体" w:eastAsia="宋体" w:cs="宋体"/>
          <w:i w:val="0"/>
          <w:iCs w:val="0"/>
          <w:caps w:val="0"/>
          <w:color w:val="000000"/>
          <w:spacing w:val="0"/>
          <w:sz w:val="28"/>
          <w:szCs w:val="28"/>
          <w:shd w:val="clear" w:fill="FFFFFF"/>
          <w:lang w:val="en-US" w:eastAsia="zh-CN"/>
        </w:rPr>
        <w:t>4</w:t>
      </w:r>
      <w:r>
        <w:rPr>
          <w:rFonts w:hint="eastAsia" w:ascii="宋体" w:hAnsi="宋体" w:eastAsia="宋体" w:cs="宋体"/>
          <w:i w:val="0"/>
          <w:iCs w:val="0"/>
          <w:caps w:val="0"/>
          <w:color w:val="000000"/>
          <w:spacing w:val="0"/>
          <w:sz w:val="28"/>
          <w:szCs w:val="28"/>
          <w:shd w:val="clear" w:fill="FFFFFF"/>
        </w:rPr>
        <w:t>.</w:t>
      </w:r>
      <w:r>
        <w:rPr>
          <w:rFonts w:hint="eastAsia" w:ascii="宋体" w:hAnsi="宋体" w:eastAsia="宋体" w:cs="宋体"/>
          <w:i w:val="0"/>
          <w:iCs w:val="0"/>
          <w:caps w:val="0"/>
          <w:color w:val="000000"/>
          <w:spacing w:val="0"/>
          <w:sz w:val="28"/>
          <w:szCs w:val="28"/>
          <w:shd w:val="clear" w:fill="FFFFFF"/>
          <w:lang w:val="en-US" w:eastAsia="zh-CN"/>
        </w:rPr>
        <w:t xml:space="preserve"> </w:t>
      </w:r>
      <w:r>
        <w:rPr>
          <w:rFonts w:hint="eastAsia" w:ascii="宋体" w:hAnsi="宋体" w:eastAsia="宋体" w:cs="宋体"/>
          <w:i w:val="0"/>
          <w:iCs w:val="0"/>
          <w:caps w:val="0"/>
          <w:color w:val="000000"/>
          <w:spacing w:val="0"/>
          <w:sz w:val="28"/>
          <w:szCs w:val="28"/>
          <w:shd w:val="clear" w:fill="FFFFFF"/>
          <w:lang w:eastAsia="zh-CN"/>
        </w:rPr>
        <w:t>服务期限</w:t>
      </w:r>
      <w:r>
        <w:rPr>
          <w:rFonts w:hint="eastAsia" w:ascii="宋体" w:hAnsi="宋体" w:eastAsia="宋体" w:cs="宋体"/>
          <w:i w:val="0"/>
          <w:iCs w:val="0"/>
          <w:caps w:val="0"/>
          <w:color w:val="000000"/>
          <w:spacing w:val="0"/>
          <w:sz w:val="28"/>
          <w:szCs w:val="28"/>
          <w:shd w:val="clear" w:fill="FFFFFF"/>
        </w:rPr>
        <w:t>：</w:t>
      </w:r>
      <w:r>
        <w:rPr>
          <w:rFonts w:hint="eastAsia" w:ascii="宋体" w:hAnsi="宋体" w:eastAsia="宋体" w:cs="宋体"/>
          <w:i w:val="0"/>
          <w:iCs w:val="0"/>
          <w:caps w:val="0"/>
          <w:color w:val="000000"/>
          <w:spacing w:val="0"/>
          <w:sz w:val="28"/>
          <w:szCs w:val="28"/>
          <w:shd w:val="clear" w:fill="FFFFFF"/>
          <w:lang w:eastAsia="zh-CN"/>
        </w:rPr>
        <w:t>自签订合同起一年</w:t>
      </w:r>
    </w:p>
    <w:p w14:paraId="009BF579">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jc w:val="both"/>
        <w:textAlignment w:val="auto"/>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lang w:val="en-US" w:eastAsia="zh-CN"/>
        </w:rPr>
        <w:t>5</w:t>
      </w:r>
      <w:r>
        <w:rPr>
          <w:rFonts w:hint="eastAsia" w:ascii="宋体" w:hAnsi="宋体" w:eastAsia="宋体" w:cs="宋体"/>
          <w:i w:val="0"/>
          <w:iCs w:val="0"/>
          <w:caps w:val="0"/>
          <w:color w:val="000000"/>
          <w:spacing w:val="0"/>
          <w:sz w:val="28"/>
          <w:szCs w:val="28"/>
          <w:shd w:val="clear" w:fill="FFFFFF"/>
        </w:rPr>
        <w:t>.</w:t>
      </w:r>
      <w:r>
        <w:rPr>
          <w:rFonts w:hint="eastAsia" w:ascii="宋体" w:hAnsi="宋体" w:eastAsia="宋体" w:cs="宋体"/>
          <w:i w:val="0"/>
          <w:iCs w:val="0"/>
          <w:caps w:val="0"/>
          <w:color w:val="000000"/>
          <w:spacing w:val="0"/>
          <w:sz w:val="28"/>
          <w:szCs w:val="28"/>
          <w:shd w:val="clear" w:fill="FFFFFF"/>
          <w:lang w:val="en-US" w:eastAsia="zh-CN"/>
        </w:rPr>
        <w:t xml:space="preserve"> </w:t>
      </w:r>
      <w:r>
        <w:rPr>
          <w:rFonts w:hint="eastAsia" w:ascii="宋体" w:hAnsi="宋体" w:eastAsia="宋体" w:cs="宋体"/>
          <w:i w:val="0"/>
          <w:iCs w:val="0"/>
          <w:caps w:val="0"/>
          <w:color w:val="000000"/>
          <w:spacing w:val="0"/>
          <w:sz w:val="28"/>
          <w:szCs w:val="28"/>
          <w:shd w:val="clear" w:fill="FFFFFF"/>
        </w:rPr>
        <w:t>未经采购人同意，成交供应商不得以任何方式转包或分包本项目。</w:t>
      </w:r>
    </w:p>
    <w:p w14:paraId="57C2FE80">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233" w:beforeLines="50" w:beforeAutospacing="0" w:after="0" w:afterAutospacing="0" w:line="520" w:lineRule="exact"/>
        <w:ind w:right="0"/>
        <w:jc w:val="both"/>
        <w:textAlignment w:val="auto"/>
        <w:rPr>
          <w:rStyle w:val="10"/>
          <w:rFonts w:hint="eastAsia" w:ascii="宋体" w:hAnsi="宋体" w:eastAsia="宋体" w:cs="宋体"/>
          <w:i w:val="0"/>
          <w:iCs w:val="0"/>
          <w:caps w:val="0"/>
          <w:color w:val="000000"/>
          <w:spacing w:val="0"/>
          <w:sz w:val="28"/>
          <w:szCs w:val="28"/>
          <w:shd w:val="clear" w:fill="FFFFFF"/>
        </w:rPr>
      </w:pPr>
      <w:r>
        <w:rPr>
          <w:rStyle w:val="10"/>
          <w:rFonts w:hint="eastAsia" w:ascii="宋体" w:hAnsi="宋体" w:eastAsia="宋体" w:cs="宋体"/>
          <w:i w:val="0"/>
          <w:iCs w:val="0"/>
          <w:caps w:val="0"/>
          <w:color w:val="000000"/>
          <w:spacing w:val="0"/>
          <w:sz w:val="28"/>
          <w:szCs w:val="28"/>
          <w:shd w:val="clear" w:fill="FFFFFF"/>
        </w:rPr>
        <w:t>二、</w:t>
      </w:r>
      <w:r>
        <w:rPr>
          <w:rStyle w:val="10"/>
          <w:rFonts w:hint="eastAsia" w:ascii="宋体" w:hAnsi="宋体" w:eastAsia="宋体" w:cs="宋体"/>
          <w:i w:val="0"/>
          <w:iCs w:val="0"/>
          <w:caps w:val="0"/>
          <w:color w:val="000000"/>
          <w:spacing w:val="0"/>
          <w:sz w:val="28"/>
          <w:szCs w:val="28"/>
          <w:shd w:val="clear" w:fill="FFFFFF"/>
          <w:lang w:val="en-US" w:eastAsia="zh-CN"/>
        </w:rPr>
        <w:t>项目</w:t>
      </w:r>
      <w:r>
        <w:rPr>
          <w:rStyle w:val="10"/>
          <w:rFonts w:hint="eastAsia" w:ascii="宋体" w:hAnsi="宋体" w:eastAsia="宋体" w:cs="宋体"/>
          <w:i w:val="0"/>
          <w:iCs w:val="0"/>
          <w:caps w:val="0"/>
          <w:color w:val="000000"/>
          <w:spacing w:val="0"/>
          <w:sz w:val="28"/>
          <w:szCs w:val="28"/>
          <w:shd w:val="clear" w:fill="FFFFFF"/>
        </w:rPr>
        <w:t>现场情况：</w:t>
      </w:r>
    </w:p>
    <w:p w14:paraId="70795042">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i w:val="0"/>
          <w:iCs w:val="0"/>
          <w:caps w:val="0"/>
          <w:color w:val="000000"/>
          <w:spacing w:val="0"/>
          <w:sz w:val="28"/>
          <w:szCs w:val="28"/>
          <w:lang w:val="en-US" w:eastAsia="zh-CN"/>
        </w:rPr>
      </w:pPr>
      <w:r>
        <w:rPr>
          <w:rStyle w:val="10"/>
          <w:rFonts w:hint="eastAsia" w:ascii="宋体" w:hAnsi="宋体" w:eastAsia="宋体" w:cs="宋体"/>
          <w:b w:val="0"/>
          <w:bCs/>
          <w:i w:val="0"/>
          <w:iCs w:val="0"/>
          <w:caps w:val="0"/>
          <w:color w:val="auto"/>
          <w:spacing w:val="0"/>
          <w:sz w:val="28"/>
          <w:szCs w:val="28"/>
          <w:shd w:val="clear" w:fill="FFFFFF"/>
        </w:rPr>
        <w:t>中山市东升医院病理科每年产生危险废物（二甲苯，甲醛和器皿）约为0.5吨</w:t>
      </w:r>
      <w:r>
        <w:rPr>
          <w:rStyle w:val="10"/>
          <w:rFonts w:hint="eastAsia" w:ascii="宋体" w:hAnsi="宋体" w:eastAsia="宋体" w:cs="宋体"/>
          <w:b w:val="0"/>
          <w:bCs/>
          <w:i w:val="0"/>
          <w:iCs w:val="0"/>
          <w:caps w:val="0"/>
          <w:color w:val="auto"/>
          <w:spacing w:val="0"/>
          <w:sz w:val="28"/>
          <w:szCs w:val="28"/>
          <w:shd w:val="clear" w:fill="FFFFFF"/>
          <w:lang w:eastAsia="zh-CN"/>
        </w:rPr>
        <w:t>。</w:t>
      </w:r>
    </w:p>
    <w:p w14:paraId="32F90968">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233" w:beforeLines="50" w:beforeAutospacing="0" w:after="0" w:afterAutospacing="0" w:line="520" w:lineRule="exact"/>
        <w:ind w:left="0" w:right="0" w:firstLine="0"/>
        <w:jc w:val="both"/>
        <w:textAlignment w:val="auto"/>
        <w:rPr>
          <w:rFonts w:hint="eastAsia" w:ascii="宋体" w:hAnsi="宋体" w:eastAsia="宋体" w:cs="宋体"/>
          <w:i w:val="0"/>
          <w:iCs w:val="0"/>
          <w:caps w:val="0"/>
          <w:color w:val="000000"/>
          <w:spacing w:val="0"/>
          <w:sz w:val="28"/>
          <w:szCs w:val="28"/>
        </w:rPr>
      </w:pPr>
      <w:r>
        <w:rPr>
          <w:rStyle w:val="10"/>
          <w:rFonts w:hint="eastAsia" w:ascii="宋体" w:hAnsi="宋体" w:eastAsia="宋体" w:cs="宋体"/>
          <w:i w:val="0"/>
          <w:iCs w:val="0"/>
          <w:caps w:val="0"/>
          <w:color w:val="000000"/>
          <w:spacing w:val="0"/>
          <w:sz w:val="28"/>
          <w:szCs w:val="28"/>
          <w:shd w:val="clear" w:fill="FFFFFF"/>
        </w:rPr>
        <w:t>三、供应商资格</w:t>
      </w:r>
    </w:p>
    <w:p w14:paraId="3DA57515">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0"/>
        <w:jc w:val="both"/>
        <w:textAlignment w:val="auto"/>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1.</w:t>
      </w:r>
      <w:r>
        <w:rPr>
          <w:rFonts w:hint="eastAsia" w:ascii="宋体" w:hAnsi="宋体" w:eastAsia="宋体" w:cs="宋体"/>
          <w:i w:val="0"/>
          <w:iCs w:val="0"/>
          <w:caps w:val="0"/>
          <w:color w:val="000000"/>
          <w:spacing w:val="0"/>
          <w:sz w:val="28"/>
          <w:szCs w:val="28"/>
          <w:shd w:val="clear" w:fill="FFFFFF"/>
          <w:lang w:val="en-US" w:eastAsia="zh-CN"/>
        </w:rPr>
        <w:t xml:space="preserve"> </w:t>
      </w:r>
      <w:r>
        <w:rPr>
          <w:rFonts w:hint="eastAsia" w:ascii="宋体" w:hAnsi="宋体" w:eastAsia="宋体" w:cs="宋体"/>
          <w:i w:val="0"/>
          <w:iCs w:val="0"/>
          <w:caps w:val="0"/>
          <w:color w:val="000000"/>
          <w:spacing w:val="0"/>
          <w:sz w:val="28"/>
          <w:szCs w:val="28"/>
          <w:shd w:val="clear" w:fill="FFFFFF"/>
        </w:rPr>
        <w:t>供应商必须是具有独立承担民事责任能力的在中华人民共和国境内注册的企业法人或其他组织；</w:t>
      </w:r>
    </w:p>
    <w:p w14:paraId="676CBD25">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0"/>
        <w:jc w:val="both"/>
        <w:textAlignment w:val="auto"/>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2.</w:t>
      </w:r>
      <w:r>
        <w:rPr>
          <w:rFonts w:hint="eastAsia" w:ascii="宋体" w:hAnsi="宋体" w:eastAsia="宋体" w:cs="宋体"/>
          <w:i w:val="0"/>
          <w:iCs w:val="0"/>
          <w:caps w:val="0"/>
          <w:color w:val="000000"/>
          <w:spacing w:val="0"/>
          <w:sz w:val="28"/>
          <w:szCs w:val="28"/>
          <w:shd w:val="clear" w:fill="FFFFFF"/>
          <w:lang w:val="en-US" w:eastAsia="zh-CN"/>
        </w:rPr>
        <w:t xml:space="preserve"> </w:t>
      </w:r>
      <w:r>
        <w:rPr>
          <w:rFonts w:hint="eastAsia" w:ascii="宋体" w:hAnsi="宋体" w:eastAsia="宋体" w:cs="宋体"/>
          <w:i w:val="0"/>
          <w:iCs w:val="0"/>
          <w:caps w:val="0"/>
          <w:color w:val="000000"/>
          <w:spacing w:val="0"/>
          <w:sz w:val="28"/>
          <w:szCs w:val="28"/>
          <w:shd w:val="clear" w:fill="FFFFFF"/>
        </w:rPr>
        <w:t>供应商须具有效的相关经营范围</w:t>
      </w:r>
      <w:r>
        <w:rPr>
          <w:rStyle w:val="10"/>
          <w:rFonts w:hint="eastAsia" w:ascii="宋体" w:hAnsi="宋体" w:eastAsia="宋体" w:cs="宋体"/>
          <w:b w:val="0"/>
          <w:bCs/>
          <w:i w:val="0"/>
          <w:iCs w:val="0"/>
          <w:caps w:val="0"/>
          <w:color w:val="auto"/>
          <w:spacing w:val="0"/>
          <w:sz w:val="28"/>
          <w:szCs w:val="28"/>
        </w:rPr>
        <w:t>《危险废物经营许可证》</w:t>
      </w:r>
      <w:r>
        <w:rPr>
          <w:rStyle w:val="10"/>
          <w:rFonts w:hint="eastAsia" w:ascii="宋体" w:hAnsi="宋体" w:eastAsia="宋体" w:cs="宋体"/>
          <w:b w:val="0"/>
          <w:bCs/>
          <w:i w:val="0"/>
          <w:iCs w:val="0"/>
          <w:caps w:val="0"/>
          <w:color w:val="auto"/>
          <w:spacing w:val="0"/>
          <w:sz w:val="28"/>
          <w:szCs w:val="28"/>
          <w:lang w:eastAsia="zh-CN"/>
        </w:rPr>
        <w:t>和</w:t>
      </w:r>
      <w:r>
        <w:rPr>
          <w:rStyle w:val="10"/>
          <w:rFonts w:hint="eastAsia" w:ascii="宋体" w:hAnsi="宋体" w:eastAsia="宋体" w:cs="宋体"/>
          <w:b w:val="0"/>
          <w:bCs/>
          <w:i w:val="0"/>
          <w:iCs w:val="0"/>
          <w:caps w:val="0"/>
          <w:color w:val="auto"/>
          <w:spacing w:val="0"/>
          <w:sz w:val="28"/>
          <w:szCs w:val="28"/>
        </w:rPr>
        <w:t>《道路运输经营许可证》</w:t>
      </w:r>
      <w:r>
        <w:rPr>
          <w:rFonts w:hint="eastAsia" w:ascii="宋体" w:hAnsi="宋体" w:eastAsia="宋体" w:cs="宋体"/>
          <w:i w:val="0"/>
          <w:iCs w:val="0"/>
          <w:caps w:val="0"/>
          <w:color w:val="000000"/>
          <w:spacing w:val="0"/>
          <w:sz w:val="28"/>
          <w:szCs w:val="28"/>
          <w:shd w:val="clear" w:fill="FFFFFF"/>
        </w:rPr>
        <w:t>资质，并提供营业执照、其他相关专业服务经营和人员资质；</w:t>
      </w:r>
    </w:p>
    <w:p w14:paraId="725C5F4F">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0"/>
        <w:jc w:val="both"/>
        <w:textAlignment w:val="auto"/>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3.</w:t>
      </w:r>
      <w:r>
        <w:rPr>
          <w:rFonts w:hint="eastAsia" w:ascii="宋体" w:hAnsi="宋体" w:eastAsia="宋体" w:cs="宋体"/>
          <w:i w:val="0"/>
          <w:iCs w:val="0"/>
          <w:caps w:val="0"/>
          <w:color w:val="000000"/>
          <w:spacing w:val="0"/>
          <w:sz w:val="28"/>
          <w:szCs w:val="28"/>
          <w:shd w:val="clear" w:fill="FFFFFF"/>
          <w:lang w:val="en-US" w:eastAsia="zh-CN"/>
        </w:rPr>
        <w:t xml:space="preserve"> </w:t>
      </w:r>
      <w:r>
        <w:rPr>
          <w:rFonts w:hint="eastAsia" w:ascii="宋体" w:hAnsi="宋体" w:eastAsia="宋体" w:cs="宋体"/>
          <w:i w:val="0"/>
          <w:iCs w:val="0"/>
          <w:caps w:val="0"/>
          <w:color w:val="000000"/>
          <w:spacing w:val="0"/>
          <w:sz w:val="28"/>
          <w:szCs w:val="28"/>
          <w:shd w:val="clear" w:fill="FFFFFF"/>
        </w:rPr>
        <w:t>响应供应商应具有项目的承接能力、合同的履约能力、售后供应能力和良好的信誉；</w:t>
      </w:r>
    </w:p>
    <w:p w14:paraId="7AEC7D31">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0"/>
        <w:jc w:val="both"/>
        <w:textAlignment w:val="auto"/>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4.</w:t>
      </w:r>
      <w:r>
        <w:rPr>
          <w:rFonts w:hint="eastAsia" w:ascii="宋体" w:hAnsi="宋体" w:eastAsia="宋体" w:cs="宋体"/>
          <w:i w:val="0"/>
          <w:iCs w:val="0"/>
          <w:caps w:val="0"/>
          <w:color w:val="000000"/>
          <w:spacing w:val="0"/>
          <w:sz w:val="28"/>
          <w:szCs w:val="28"/>
          <w:shd w:val="clear" w:fill="FFFFFF"/>
          <w:lang w:val="en-US" w:eastAsia="zh-CN"/>
        </w:rPr>
        <w:t xml:space="preserve"> </w:t>
      </w:r>
      <w:r>
        <w:rPr>
          <w:rFonts w:hint="eastAsia" w:ascii="宋体" w:hAnsi="宋体" w:eastAsia="宋体" w:cs="宋体"/>
          <w:i w:val="0"/>
          <w:iCs w:val="0"/>
          <w:caps w:val="0"/>
          <w:color w:val="000000"/>
          <w:spacing w:val="0"/>
          <w:sz w:val="28"/>
          <w:szCs w:val="28"/>
          <w:shd w:val="clear" w:fill="FFFFFF"/>
        </w:rPr>
        <w:t>供应商在参与公开招标活动中未有违法违纪行为并受过处罚；单位负责人为同一人或者存在直接控股、管理关系的不同供应商，不得参加同一项目；供应商无围标、串标行为。</w:t>
      </w:r>
    </w:p>
    <w:p w14:paraId="1C33AD1F">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233" w:beforeLines="50" w:beforeAutospacing="0" w:after="0" w:afterAutospacing="0" w:line="520" w:lineRule="exact"/>
        <w:ind w:right="0"/>
        <w:jc w:val="both"/>
        <w:textAlignment w:val="auto"/>
        <w:rPr>
          <w:rFonts w:hint="eastAsia" w:ascii="宋体" w:hAnsi="宋体" w:eastAsia="宋体" w:cs="宋体"/>
          <w:i w:val="0"/>
          <w:iCs w:val="0"/>
          <w:caps w:val="0"/>
          <w:color w:val="000000"/>
          <w:spacing w:val="0"/>
          <w:sz w:val="28"/>
          <w:szCs w:val="28"/>
        </w:rPr>
      </w:pPr>
      <w:r>
        <w:rPr>
          <w:rStyle w:val="10"/>
          <w:rFonts w:hint="eastAsia" w:ascii="宋体" w:hAnsi="宋体" w:eastAsia="宋体" w:cs="宋体"/>
          <w:i w:val="0"/>
          <w:iCs w:val="0"/>
          <w:caps w:val="0"/>
          <w:color w:val="000000"/>
          <w:spacing w:val="0"/>
          <w:sz w:val="28"/>
          <w:szCs w:val="28"/>
          <w:shd w:val="clear" w:fill="FFFFFF"/>
        </w:rPr>
        <w:t>四、服务要求：</w:t>
      </w:r>
    </w:p>
    <w:p w14:paraId="7C51E2AA">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jc w:val="both"/>
        <w:textAlignment w:val="auto"/>
        <w:rPr>
          <w:rStyle w:val="10"/>
          <w:rFonts w:hint="eastAsia" w:ascii="宋体" w:hAnsi="宋体" w:eastAsia="宋体" w:cs="宋体"/>
          <w:b w:val="0"/>
          <w:bCs/>
          <w:i w:val="0"/>
          <w:iCs w:val="0"/>
          <w:caps w:val="0"/>
          <w:color w:val="auto"/>
          <w:spacing w:val="0"/>
          <w:sz w:val="28"/>
          <w:szCs w:val="28"/>
          <w:shd w:val="clear" w:fill="FFFFFF"/>
        </w:rPr>
      </w:pPr>
      <w:r>
        <w:rPr>
          <w:rFonts w:hint="eastAsia" w:ascii="宋体" w:hAnsi="宋体" w:eastAsia="宋体" w:cs="宋体"/>
          <w:i w:val="0"/>
          <w:iCs w:val="0"/>
          <w:caps w:val="0"/>
          <w:color w:val="000000"/>
          <w:spacing w:val="0"/>
          <w:sz w:val="28"/>
          <w:szCs w:val="28"/>
          <w:shd w:val="clear" w:fill="FFFFFF"/>
        </w:rPr>
        <w:t>1.</w:t>
      </w:r>
      <w:r>
        <w:rPr>
          <w:rFonts w:hint="eastAsia" w:ascii="宋体" w:hAnsi="宋体" w:eastAsia="宋体" w:cs="宋体"/>
          <w:i w:val="0"/>
          <w:iCs w:val="0"/>
          <w:caps w:val="0"/>
          <w:color w:val="000000"/>
          <w:spacing w:val="0"/>
          <w:sz w:val="28"/>
          <w:szCs w:val="28"/>
          <w:shd w:val="clear" w:fill="FFFFFF"/>
          <w:lang w:val="en-US" w:eastAsia="zh-CN"/>
        </w:rPr>
        <w:t xml:space="preserve"> </w:t>
      </w:r>
      <w:r>
        <w:rPr>
          <w:rStyle w:val="10"/>
          <w:rFonts w:hint="eastAsia" w:ascii="宋体" w:hAnsi="宋体" w:eastAsia="宋体" w:cs="宋体"/>
          <w:b w:val="0"/>
          <w:bCs/>
          <w:i w:val="0"/>
          <w:iCs w:val="0"/>
          <w:caps w:val="0"/>
          <w:color w:val="auto"/>
          <w:spacing w:val="0"/>
          <w:sz w:val="28"/>
          <w:szCs w:val="28"/>
          <w:shd w:val="clear" w:fill="FFFFFF"/>
        </w:rPr>
        <w:t>按照国家标准《中华人民共和国固体废物污染环境防治法》开展危险废物运输及处理服务工作。</w:t>
      </w:r>
    </w:p>
    <w:p w14:paraId="0D0C6E64">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jc w:val="both"/>
        <w:textAlignment w:val="auto"/>
        <w:rPr>
          <w:rStyle w:val="10"/>
          <w:rFonts w:hint="eastAsia" w:ascii="宋体" w:hAnsi="宋体" w:eastAsia="宋体" w:cs="宋体"/>
          <w:b w:val="0"/>
          <w:bCs/>
          <w:i w:val="0"/>
          <w:iCs w:val="0"/>
          <w:caps w:val="0"/>
          <w:color w:val="auto"/>
          <w:spacing w:val="0"/>
          <w:sz w:val="28"/>
          <w:szCs w:val="28"/>
        </w:rPr>
      </w:pPr>
      <w:r>
        <w:rPr>
          <w:rStyle w:val="10"/>
          <w:rFonts w:hint="eastAsia" w:ascii="宋体" w:hAnsi="宋体" w:eastAsia="宋体" w:cs="宋体"/>
          <w:b w:val="0"/>
          <w:bCs/>
          <w:i w:val="0"/>
          <w:iCs w:val="0"/>
          <w:caps w:val="0"/>
          <w:color w:val="auto"/>
          <w:spacing w:val="0"/>
          <w:sz w:val="28"/>
          <w:szCs w:val="28"/>
          <w:shd w:val="clear" w:fill="FFFFFF"/>
          <w:lang w:val="en-US" w:eastAsia="zh-CN"/>
        </w:rPr>
        <w:t xml:space="preserve">2. </w:t>
      </w:r>
      <w:r>
        <w:rPr>
          <w:rStyle w:val="10"/>
          <w:rFonts w:hint="eastAsia" w:ascii="宋体" w:hAnsi="宋体" w:eastAsia="宋体" w:cs="宋体"/>
          <w:b w:val="0"/>
          <w:bCs/>
          <w:i w:val="0"/>
          <w:iCs w:val="0"/>
          <w:caps w:val="0"/>
          <w:color w:val="auto"/>
          <w:spacing w:val="0"/>
          <w:sz w:val="28"/>
          <w:szCs w:val="28"/>
        </w:rPr>
        <w:t>供应商需每</w:t>
      </w:r>
      <w:r>
        <w:rPr>
          <w:rStyle w:val="10"/>
          <w:rFonts w:hint="eastAsia" w:ascii="宋体" w:hAnsi="宋体" w:eastAsia="宋体" w:cs="宋体"/>
          <w:b w:val="0"/>
          <w:bCs/>
          <w:i w:val="0"/>
          <w:iCs w:val="0"/>
          <w:caps w:val="0"/>
          <w:color w:val="auto"/>
          <w:spacing w:val="0"/>
          <w:sz w:val="28"/>
          <w:szCs w:val="28"/>
          <w:lang w:eastAsia="zh-CN"/>
        </w:rPr>
        <w:t>半年</w:t>
      </w:r>
      <w:r>
        <w:rPr>
          <w:rStyle w:val="10"/>
          <w:rFonts w:hint="eastAsia" w:ascii="宋体" w:hAnsi="宋体" w:eastAsia="宋体" w:cs="宋体"/>
          <w:b w:val="0"/>
          <w:bCs/>
          <w:i w:val="0"/>
          <w:iCs w:val="0"/>
          <w:caps w:val="0"/>
          <w:color w:val="auto"/>
          <w:spacing w:val="0"/>
          <w:sz w:val="28"/>
          <w:szCs w:val="28"/>
        </w:rPr>
        <w:t>至少上门收集一次，或根据我</w:t>
      </w:r>
      <w:r>
        <w:rPr>
          <w:rStyle w:val="10"/>
          <w:rFonts w:hint="eastAsia" w:ascii="宋体" w:hAnsi="宋体" w:eastAsia="宋体" w:cs="宋体"/>
          <w:b w:val="0"/>
          <w:bCs/>
          <w:i w:val="0"/>
          <w:iCs w:val="0"/>
          <w:caps w:val="0"/>
          <w:color w:val="auto"/>
          <w:spacing w:val="0"/>
          <w:sz w:val="28"/>
          <w:szCs w:val="28"/>
          <w:lang w:eastAsia="zh-CN"/>
        </w:rPr>
        <w:t>院</w:t>
      </w:r>
      <w:r>
        <w:rPr>
          <w:rStyle w:val="10"/>
          <w:rFonts w:hint="eastAsia" w:ascii="宋体" w:hAnsi="宋体" w:eastAsia="宋体" w:cs="宋体"/>
          <w:b w:val="0"/>
          <w:bCs/>
          <w:i w:val="0"/>
          <w:iCs w:val="0"/>
          <w:caps w:val="0"/>
          <w:color w:val="auto"/>
          <w:spacing w:val="0"/>
          <w:sz w:val="28"/>
          <w:szCs w:val="28"/>
        </w:rPr>
        <w:t>通知在3个工作日内响应。</w:t>
      </w:r>
      <w:r>
        <w:rPr>
          <w:rStyle w:val="10"/>
          <w:rFonts w:hint="eastAsia" w:ascii="宋体" w:hAnsi="宋体" w:eastAsia="宋体" w:cs="宋体"/>
          <w:b w:val="0"/>
          <w:bCs/>
          <w:i w:val="0"/>
          <w:iCs w:val="0"/>
          <w:caps w:val="0"/>
          <w:color w:val="auto"/>
          <w:spacing w:val="0"/>
          <w:sz w:val="28"/>
          <w:szCs w:val="28"/>
          <w:shd w:val="clear" w:fill="FFFFFF"/>
        </w:rPr>
        <w:t>日常服务响应时间应在正常工作日、工作时间内进行。</w:t>
      </w:r>
    </w:p>
    <w:p w14:paraId="6A25A5CC">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jc w:val="both"/>
        <w:textAlignment w:val="auto"/>
        <w:rPr>
          <w:rStyle w:val="10"/>
          <w:rFonts w:hint="eastAsia" w:ascii="宋体" w:hAnsi="宋体" w:eastAsia="宋体" w:cs="宋体"/>
          <w:b w:val="0"/>
          <w:bCs/>
          <w:i w:val="0"/>
          <w:iCs w:val="0"/>
          <w:caps w:val="0"/>
          <w:color w:val="auto"/>
          <w:spacing w:val="0"/>
          <w:sz w:val="28"/>
          <w:szCs w:val="28"/>
          <w:lang w:eastAsia="zh-CN"/>
        </w:rPr>
      </w:pPr>
      <w:r>
        <w:rPr>
          <w:rStyle w:val="10"/>
          <w:rFonts w:hint="eastAsia" w:ascii="宋体" w:hAnsi="宋体" w:eastAsia="宋体" w:cs="宋体"/>
          <w:b w:val="0"/>
          <w:bCs/>
          <w:i w:val="0"/>
          <w:iCs w:val="0"/>
          <w:caps w:val="0"/>
          <w:color w:val="auto"/>
          <w:spacing w:val="0"/>
          <w:sz w:val="28"/>
          <w:szCs w:val="28"/>
          <w:lang w:val="en-US" w:eastAsia="zh-CN"/>
        </w:rPr>
        <w:t>3</w:t>
      </w:r>
      <w:r>
        <w:rPr>
          <w:rStyle w:val="10"/>
          <w:rFonts w:hint="eastAsia" w:ascii="宋体" w:hAnsi="宋体" w:eastAsia="宋体" w:cs="宋体"/>
          <w:b w:val="0"/>
          <w:bCs/>
          <w:i w:val="0"/>
          <w:iCs w:val="0"/>
          <w:caps w:val="0"/>
          <w:color w:val="auto"/>
          <w:spacing w:val="0"/>
          <w:sz w:val="28"/>
          <w:szCs w:val="28"/>
        </w:rPr>
        <w:t>.</w:t>
      </w:r>
      <w:r>
        <w:rPr>
          <w:rStyle w:val="10"/>
          <w:rFonts w:hint="eastAsia" w:ascii="宋体" w:hAnsi="宋体" w:eastAsia="宋体" w:cs="宋体"/>
          <w:b w:val="0"/>
          <w:bCs/>
          <w:i w:val="0"/>
          <w:iCs w:val="0"/>
          <w:caps w:val="0"/>
          <w:color w:val="auto"/>
          <w:spacing w:val="0"/>
          <w:sz w:val="28"/>
          <w:szCs w:val="28"/>
          <w:lang w:val="en-US" w:eastAsia="zh-CN"/>
        </w:rPr>
        <w:t xml:space="preserve"> </w:t>
      </w:r>
      <w:r>
        <w:rPr>
          <w:rStyle w:val="10"/>
          <w:rFonts w:hint="eastAsia" w:ascii="宋体" w:hAnsi="宋体" w:eastAsia="宋体" w:cs="宋体"/>
          <w:b w:val="0"/>
          <w:bCs/>
          <w:i w:val="0"/>
          <w:iCs w:val="0"/>
          <w:caps w:val="0"/>
          <w:color w:val="auto"/>
          <w:spacing w:val="0"/>
          <w:sz w:val="28"/>
          <w:szCs w:val="28"/>
          <w:lang w:eastAsia="zh-CN"/>
        </w:rPr>
        <w:t>医院</w:t>
      </w:r>
      <w:r>
        <w:rPr>
          <w:rStyle w:val="10"/>
          <w:rFonts w:hint="eastAsia" w:ascii="宋体" w:hAnsi="宋体" w:eastAsia="宋体" w:cs="宋体"/>
          <w:b w:val="0"/>
          <w:bCs/>
          <w:i w:val="0"/>
          <w:iCs w:val="0"/>
          <w:caps w:val="0"/>
          <w:color w:val="auto"/>
          <w:spacing w:val="0"/>
          <w:sz w:val="28"/>
          <w:szCs w:val="28"/>
          <w:shd w:val="clear" w:fill="FFFFFF"/>
        </w:rPr>
        <w:t>病理科危险废物</w:t>
      </w:r>
      <w:r>
        <w:rPr>
          <w:rStyle w:val="10"/>
          <w:rFonts w:hint="eastAsia" w:ascii="宋体" w:hAnsi="宋体" w:eastAsia="宋体" w:cs="宋体"/>
          <w:b w:val="0"/>
          <w:bCs/>
          <w:i w:val="0"/>
          <w:iCs w:val="0"/>
          <w:caps w:val="0"/>
          <w:color w:val="auto"/>
          <w:spacing w:val="0"/>
          <w:sz w:val="28"/>
          <w:szCs w:val="28"/>
          <w:shd w:val="clear" w:fill="FFFFFF"/>
          <w:lang w:eastAsia="zh-CN"/>
        </w:rPr>
        <w:t>是与标本同在一器皿内，</w:t>
      </w:r>
      <w:r>
        <w:rPr>
          <w:rStyle w:val="10"/>
          <w:rFonts w:hint="eastAsia" w:ascii="宋体" w:hAnsi="宋体" w:eastAsia="宋体" w:cs="宋体"/>
          <w:b w:val="0"/>
          <w:bCs/>
          <w:i w:val="0"/>
          <w:iCs w:val="0"/>
          <w:caps w:val="0"/>
          <w:color w:val="auto"/>
          <w:spacing w:val="0"/>
          <w:sz w:val="28"/>
          <w:szCs w:val="28"/>
          <w:lang w:eastAsia="zh-CN"/>
        </w:rPr>
        <w:t>成交供应商需无偿提供</w:t>
      </w:r>
      <w:r>
        <w:rPr>
          <w:rStyle w:val="10"/>
          <w:rFonts w:hint="eastAsia" w:ascii="宋体" w:hAnsi="宋体" w:eastAsia="宋体" w:cs="宋体"/>
          <w:b w:val="0"/>
          <w:bCs/>
          <w:i w:val="0"/>
          <w:iCs w:val="0"/>
          <w:caps w:val="0"/>
          <w:color w:val="auto"/>
          <w:spacing w:val="0"/>
          <w:sz w:val="28"/>
          <w:szCs w:val="28"/>
          <w:shd w:val="clear" w:fill="FFFFFF"/>
        </w:rPr>
        <w:t>标本组织和危险废物（二甲苯，甲醛和器皿）</w:t>
      </w:r>
      <w:r>
        <w:rPr>
          <w:rStyle w:val="10"/>
          <w:rFonts w:hint="eastAsia" w:ascii="宋体" w:hAnsi="宋体" w:eastAsia="宋体" w:cs="宋体"/>
          <w:b w:val="0"/>
          <w:bCs/>
          <w:i w:val="0"/>
          <w:iCs w:val="0"/>
          <w:caps w:val="0"/>
          <w:color w:val="auto"/>
          <w:spacing w:val="0"/>
          <w:sz w:val="28"/>
          <w:szCs w:val="28"/>
          <w:shd w:val="clear" w:fill="FFFFFF"/>
          <w:lang w:eastAsia="zh-CN"/>
        </w:rPr>
        <w:t>分离，</w:t>
      </w:r>
      <w:r>
        <w:rPr>
          <w:rStyle w:val="10"/>
          <w:rFonts w:hint="eastAsia" w:ascii="宋体" w:hAnsi="宋体" w:eastAsia="宋体" w:cs="宋体"/>
          <w:b w:val="0"/>
          <w:bCs/>
          <w:i w:val="0"/>
          <w:iCs w:val="0"/>
          <w:caps w:val="0"/>
          <w:color w:val="auto"/>
          <w:spacing w:val="0"/>
          <w:sz w:val="28"/>
          <w:szCs w:val="28"/>
          <w:shd w:val="clear" w:fill="FFFFFF"/>
        </w:rPr>
        <w:t>危险废物</w:t>
      </w:r>
      <w:r>
        <w:rPr>
          <w:rStyle w:val="10"/>
          <w:rFonts w:hint="eastAsia" w:ascii="宋体" w:hAnsi="宋体" w:eastAsia="宋体" w:cs="宋体"/>
          <w:b w:val="0"/>
          <w:bCs/>
          <w:i w:val="0"/>
          <w:iCs w:val="0"/>
          <w:caps w:val="0"/>
          <w:color w:val="auto"/>
          <w:spacing w:val="0"/>
          <w:sz w:val="28"/>
          <w:szCs w:val="28"/>
          <w:shd w:val="clear" w:fill="FFFFFF"/>
          <w:lang w:eastAsia="zh-CN"/>
        </w:rPr>
        <w:t>由供应商处理</w:t>
      </w:r>
      <w:r>
        <w:rPr>
          <w:rStyle w:val="10"/>
          <w:rFonts w:hint="eastAsia" w:ascii="宋体" w:hAnsi="宋体" w:eastAsia="宋体" w:cs="宋体"/>
          <w:b w:val="0"/>
          <w:bCs/>
          <w:i w:val="0"/>
          <w:iCs w:val="0"/>
          <w:caps w:val="0"/>
          <w:color w:val="auto"/>
          <w:spacing w:val="0"/>
          <w:sz w:val="28"/>
          <w:szCs w:val="28"/>
          <w:shd w:val="clear" w:fill="FFFFFF"/>
        </w:rPr>
        <w:t>，标本组织分离后打包医院自行处理。</w:t>
      </w:r>
    </w:p>
    <w:p w14:paraId="352A4C7C">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jc w:val="both"/>
        <w:textAlignment w:val="auto"/>
        <w:rPr>
          <w:rStyle w:val="10"/>
          <w:rFonts w:hint="eastAsia" w:ascii="宋体" w:hAnsi="宋体" w:eastAsia="宋体" w:cs="宋体"/>
          <w:b w:val="0"/>
          <w:bCs/>
          <w:i w:val="0"/>
          <w:iCs w:val="0"/>
          <w:caps w:val="0"/>
          <w:color w:val="auto"/>
          <w:spacing w:val="0"/>
          <w:sz w:val="28"/>
          <w:szCs w:val="28"/>
          <w:lang w:val="en-US" w:eastAsia="zh-CN"/>
        </w:rPr>
      </w:pPr>
      <w:r>
        <w:rPr>
          <w:rStyle w:val="10"/>
          <w:rFonts w:hint="eastAsia" w:ascii="宋体" w:hAnsi="宋体" w:eastAsia="宋体" w:cs="宋体"/>
          <w:b w:val="0"/>
          <w:bCs/>
          <w:i w:val="0"/>
          <w:iCs w:val="0"/>
          <w:caps w:val="0"/>
          <w:color w:val="auto"/>
          <w:spacing w:val="0"/>
          <w:sz w:val="28"/>
          <w:szCs w:val="28"/>
          <w:lang w:val="en-US" w:eastAsia="zh-CN"/>
        </w:rPr>
        <w:t xml:space="preserve">4. </w:t>
      </w:r>
      <w:r>
        <w:rPr>
          <w:rStyle w:val="10"/>
          <w:rFonts w:hint="eastAsia" w:ascii="宋体" w:hAnsi="宋体" w:eastAsia="宋体" w:cs="宋体"/>
          <w:b w:val="0"/>
          <w:bCs/>
          <w:i w:val="0"/>
          <w:iCs w:val="0"/>
          <w:caps w:val="0"/>
          <w:color w:val="auto"/>
          <w:spacing w:val="0"/>
          <w:sz w:val="28"/>
          <w:szCs w:val="28"/>
        </w:rPr>
        <w:t>包装要求：由供应商提供200L</w:t>
      </w:r>
      <w:r>
        <w:rPr>
          <w:rStyle w:val="10"/>
          <w:rFonts w:hint="eastAsia" w:ascii="宋体" w:hAnsi="宋体" w:eastAsia="宋体" w:cs="宋体"/>
          <w:b w:val="0"/>
          <w:bCs/>
          <w:i w:val="0"/>
          <w:iCs w:val="0"/>
          <w:caps w:val="0"/>
          <w:color w:val="auto"/>
          <w:spacing w:val="0"/>
          <w:sz w:val="28"/>
          <w:szCs w:val="28"/>
          <w:lang w:eastAsia="zh-CN"/>
        </w:rPr>
        <w:t>或以上</w:t>
      </w:r>
      <w:r>
        <w:rPr>
          <w:rStyle w:val="10"/>
          <w:rFonts w:hint="eastAsia" w:ascii="宋体" w:hAnsi="宋体" w:eastAsia="宋体" w:cs="宋体"/>
          <w:b w:val="0"/>
          <w:bCs/>
          <w:i w:val="0"/>
          <w:iCs w:val="0"/>
          <w:caps w:val="0"/>
          <w:color w:val="auto"/>
          <w:spacing w:val="0"/>
          <w:sz w:val="28"/>
          <w:szCs w:val="28"/>
        </w:rPr>
        <w:t>专用HDPE桶或等效容器</w:t>
      </w:r>
      <w:r>
        <w:rPr>
          <w:rStyle w:val="10"/>
          <w:rFonts w:hint="eastAsia" w:ascii="宋体" w:hAnsi="宋体" w:eastAsia="宋体" w:cs="宋体"/>
          <w:b w:val="0"/>
          <w:bCs/>
          <w:i w:val="0"/>
          <w:iCs w:val="0"/>
          <w:caps w:val="0"/>
          <w:color w:val="auto"/>
          <w:spacing w:val="0"/>
          <w:sz w:val="28"/>
          <w:szCs w:val="28"/>
          <w:lang w:eastAsia="zh-CN"/>
        </w:rPr>
        <w:t>。</w:t>
      </w:r>
    </w:p>
    <w:p w14:paraId="69E11243">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jc w:val="both"/>
        <w:textAlignment w:val="auto"/>
        <w:rPr>
          <w:rStyle w:val="10"/>
          <w:rFonts w:hint="eastAsia" w:ascii="宋体" w:hAnsi="宋体" w:eastAsia="宋体" w:cs="宋体"/>
          <w:b w:val="0"/>
          <w:bCs/>
          <w:i w:val="0"/>
          <w:iCs w:val="0"/>
          <w:caps w:val="0"/>
          <w:color w:val="auto"/>
          <w:spacing w:val="0"/>
          <w:sz w:val="28"/>
          <w:szCs w:val="28"/>
        </w:rPr>
      </w:pPr>
      <w:r>
        <w:rPr>
          <w:rStyle w:val="10"/>
          <w:rFonts w:hint="eastAsia" w:ascii="宋体" w:hAnsi="宋体" w:eastAsia="宋体" w:cs="宋体"/>
          <w:b w:val="0"/>
          <w:bCs/>
          <w:i w:val="0"/>
          <w:iCs w:val="0"/>
          <w:caps w:val="0"/>
          <w:color w:val="auto"/>
          <w:spacing w:val="0"/>
          <w:sz w:val="28"/>
          <w:szCs w:val="28"/>
          <w:lang w:val="en-US" w:eastAsia="zh-CN"/>
        </w:rPr>
        <w:t xml:space="preserve">5. </w:t>
      </w:r>
      <w:r>
        <w:rPr>
          <w:rStyle w:val="10"/>
          <w:rFonts w:hint="eastAsia" w:ascii="宋体" w:hAnsi="宋体" w:eastAsia="宋体" w:cs="宋体"/>
          <w:b w:val="0"/>
          <w:bCs/>
          <w:i w:val="0"/>
          <w:iCs w:val="0"/>
          <w:caps w:val="0"/>
          <w:color w:val="auto"/>
          <w:spacing w:val="0"/>
          <w:sz w:val="28"/>
          <w:szCs w:val="28"/>
        </w:rPr>
        <w:t>运输与处置： 必须使用合规危废运输车辆，并最终送至其持证经营的处置设施进行安全处置。供应商要加强对</w:t>
      </w:r>
      <w:r>
        <w:rPr>
          <w:rStyle w:val="10"/>
          <w:rFonts w:hint="eastAsia" w:ascii="宋体" w:hAnsi="宋体" w:eastAsia="宋体" w:cs="宋体"/>
          <w:b w:val="0"/>
          <w:bCs/>
          <w:i w:val="0"/>
          <w:iCs w:val="0"/>
          <w:caps w:val="0"/>
          <w:color w:val="auto"/>
          <w:spacing w:val="0"/>
          <w:sz w:val="28"/>
          <w:szCs w:val="28"/>
          <w:lang w:eastAsia="zh-CN"/>
        </w:rPr>
        <w:t>员工</w:t>
      </w:r>
      <w:r>
        <w:rPr>
          <w:rStyle w:val="10"/>
          <w:rFonts w:hint="eastAsia" w:ascii="宋体" w:hAnsi="宋体" w:eastAsia="宋体" w:cs="宋体"/>
          <w:b w:val="0"/>
          <w:bCs/>
          <w:i w:val="0"/>
          <w:iCs w:val="0"/>
          <w:caps w:val="0"/>
          <w:color w:val="auto"/>
          <w:spacing w:val="0"/>
          <w:sz w:val="28"/>
          <w:szCs w:val="28"/>
        </w:rPr>
        <w:t>的日常安全教育与安全管理，避免任何安全事故的发生，因管理不善而造成的安全生产事故，由供应商承担全部责任。</w:t>
      </w:r>
    </w:p>
    <w:p w14:paraId="2BBA2FD7">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jc w:val="both"/>
        <w:textAlignment w:val="auto"/>
        <w:rPr>
          <w:rStyle w:val="10"/>
          <w:rFonts w:hint="eastAsia" w:ascii="宋体" w:hAnsi="宋体" w:eastAsia="宋体" w:cs="宋体"/>
          <w:b w:val="0"/>
          <w:bCs/>
          <w:i w:val="0"/>
          <w:iCs w:val="0"/>
          <w:caps w:val="0"/>
          <w:color w:val="auto"/>
          <w:spacing w:val="0"/>
          <w:sz w:val="28"/>
          <w:szCs w:val="28"/>
          <w:shd w:val="clear" w:fill="FFFFFF"/>
        </w:rPr>
      </w:pPr>
      <w:r>
        <w:rPr>
          <w:rStyle w:val="10"/>
          <w:rFonts w:hint="eastAsia" w:ascii="宋体" w:hAnsi="宋体" w:eastAsia="宋体" w:cs="宋体"/>
          <w:b w:val="0"/>
          <w:bCs/>
          <w:i w:val="0"/>
          <w:iCs w:val="0"/>
          <w:caps w:val="0"/>
          <w:color w:val="auto"/>
          <w:spacing w:val="0"/>
          <w:sz w:val="28"/>
          <w:szCs w:val="28"/>
          <w:lang w:val="en-US" w:eastAsia="zh-CN"/>
        </w:rPr>
        <w:t>6</w:t>
      </w:r>
      <w:r>
        <w:rPr>
          <w:rStyle w:val="10"/>
          <w:rFonts w:hint="eastAsia" w:ascii="宋体" w:hAnsi="宋体" w:eastAsia="宋体" w:cs="宋体"/>
          <w:b w:val="0"/>
          <w:bCs/>
          <w:i w:val="0"/>
          <w:iCs w:val="0"/>
          <w:caps w:val="0"/>
          <w:color w:val="auto"/>
          <w:spacing w:val="0"/>
          <w:sz w:val="28"/>
          <w:szCs w:val="28"/>
        </w:rPr>
        <w:t>.</w:t>
      </w:r>
      <w:r>
        <w:rPr>
          <w:rStyle w:val="10"/>
          <w:rFonts w:hint="eastAsia" w:ascii="宋体" w:hAnsi="宋体" w:eastAsia="宋体" w:cs="宋体"/>
          <w:b w:val="0"/>
          <w:bCs/>
          <w:i w:val="0"/>
          <w:iCs w:val="0"/>
          <w:caps w:val="0"/>
          <w:color w:val="auto"/>
          <w:spacing w:val="0"/>
          <w:sz w:val="28"/>
          <w:szCs w:val="28"/>
          <w:lang w:val="en-US" w:eastAsia="zh-CN"/>
        </w:rPr>
        <w:t xml:space="preserve"> </w:t>
      </w:r>
      <w:r>
        <w:rPr>
          <w:rStyle w:val="10"/>
          <w:rFonts w:hint="eastAsia" w:ascii="宋体" w:hAnsi="宋体" w:eastAsia="宋体" w:cs="宋体"/>
          <w:b w:val="0"/>
          <w:bCs/>
          <w:i w:val="0"/>
          <w:iCs w:val="0"/>
          <w:caps w:val="0"/>
          <w:color w:val="auto"/>
          <w:spacing w:val="0"/>
          <w:sz w:val="28"/>
          <w:szCs w:val="28"/>
        </w:rPr>
        <w:t>文件交付： 每次转移后5个工作日内，提供加盖公章的有效《危险废物转移联单》</w:t>
      </w:r>
      <w:r>
        <w:rPr>
          <w:rStyle w:val="10"/>
          <w:rFonts w:hint="eastAsia" w:ascii="宋体" w:hAnsi="宋体" w:eastAsia="宋体" w:cs="宋体"/>
          <w:b w:val="0"/>
          <w:bCs/>
          <w:i w:val="0"/>
          <w:iCs w:val="0"/>
          <w:caps w:val="0"/>
          <w:color w:val="auto"/>
          <w:spacing w:val="0"/>
          <w:sz w:val="28"/>
          <w:szCs w:val="28"/>
          <w:lang w:eastAsia="zh-CN"/>
        </w:rPr>
        <w:t>，</w:t>
      </w:r>
      <w:r>
        <w:rPr>
          <w:rStyle w:val="10"/>
          <w:rFonts w:hint="eastAsia" w:ascii="宋体" w:hAnsi="宋体" w:eastAsia="宋体" w:cs="宋体"/>
          <w:b w:val="0"/>
          <w:bCs/>
          <w:i w:val="0"/>
          <w:iCs w:val="0"/>
          <w:caps w:val="0"/>
          <w:color w:val="auto"/>
          <w:spacing w:val="0"/>
          <w:sz w:val="28"/>
          <w:szCs w:val="28"/>
          <w:shd w:val="clear" w:fill="FFFFFF"/>
        </w:rPr>
        <w:t>并对该项目内容在广东省固体废物环境监管信息平台进行申报</w:t>
      </w:r>
      <w:r>
        <w:rPr>
          <w:rStyle w:val="10"/>
          <w:rFonts w:hint="eastAsia" w:ascii="宋体" w:hAnsi="宋体" w:eastAsia="宋体" w:cs="宋体"/>
          <w:b w:val="0"/>
          <w:bCs/>
          <w:i w:val="0"/>
          <w:iCs w:val="0"/>
          <w:caps w:val="0"/>
          <w:color w:val="auto"/>
          <w:spacing w:val="0"/>
          <w:sz w:val="28"/>
          <w:szCs w:val="28"/>
          <w:shd w:val="clear" w:fill="FFFFFF"/>
          <w:lang w:eastAsia="zh-CN"/>
        </w:rPr>
        <w:t>（</w:t>
      </w:r>
      <w:r>
        <w:rPr>
          <w:rStyle w:val="10"/>
          <w:rFonts w:hint="eastAsia" w:ascii="宋体" w:hAnsi="宋体" w:eastAsia="宋体" w:cs="宋体"/>
          <w:b w:val="0"/>
          <w:bCs/>
          <w:i w:val="0"/>
          <w:iCs w:val="0"/>
          <w:caps w:val="0"/>
          <w:color w:val="auto"/>
          <w:spacing w:val="0"/>
          <w:sz w:val="28"/>
          <w:szCs w:val="28"/>
        </w:rPr>
        <w:t>供应商主导，采购人配合</w:t>
      </w:r>
      <w:r>
        <w:rPr>
          <w:rStyle w:val="10"/>
          <w:rFonts w:hint="eastAsia" w:ascii="宋体" w:hAnsi="宋体" w:eastAsia="宋体" w:cs="宋体"/>
          <w:b w:val="0"/>
          <w:bCs/>
          <w:i w:val="0"/>
          <w:iCs w:val="0"/>
          <w:caps w:val="0"/>
          <w:color w:val="auto"/>
          <w:spacing w:val="0"/>
          <w:sz w:val="28"/>
          <w:szCs w:val="28"/>
          <w:lang w:eastAsia="zh-CN"/>
        </w:rPr>
        <w:t>）</w:t>
      </w:r>
      <w:r>
        <w:rPr>
          <w:rStyle w:val="10"/>
          <w:rFonts w:hint="eastAsia" w:ascii="宋体" w:hAnsi="宋体" w:eastAsia="宋体" w:cs="宋体"/>
          <w:b w:val="0"/>
          <w:bCs/>
          <w:i w:val="0"/>
          <w:iCs w:val="0"/>
          <w:caps w:val="0"/>
          <w:color w:val="auto"/>
          <w:spacing w:val="0"/>
          <w:sz w:val="28"/>
          <w:szCs w:val="28"/>
          <w:shd w:val="clear" w:fill="FFFFFF"/>
        </w:rPr>
        <w:t>。</w:t>
      </w:r>
    </w:p>
    <w:p w14:paraId="618F796A">
      <w:pPr>
        <w:pStyle w:val="6"/>
        <w:keepNext w:val="0"/>
        <w:keepLines w:val="0"/>
        <w:pageBreakBefore w:val="0"/>
        <w:widowControl w:val="0"/>
        <w:kinsoku/>
        <w:wordWrap/>
        <w:overflowPunct/>
        <w:topLinePunct w:val="0"/>
        <w:autoSpaceDE/>
        <w:autoSpaceDN/>
        <w:bidi w:val="0"/>
        <w:spacing w:before="231" w:beforeLines="50" w:beforeAutospacing="0" w:afterAutospacing="0" w:line="520" w:lineRule="exact"/>
        <w:textAlignment w:val="auto"/>
        <w:rPr>
          <w:rFonts w:ascii="宋体" w:hAnsi="宋体" w:eastAsia="宋体" w:cs="宋体"/>
          <w:b/>
          <w:bCs/>
          <w:color w:val="auto"/>
          <w:sz w:val="28"/>
          <w:szCs w:val="28"/>
        </w:rPr>
      </w:pPr>
      <w:r>
        <w:rPr>
          <w:rFonts w:hint="eastAsia" w:ascii="宋体" w:hAnsi="宋体" w:eastAsia="宋体" w:cs="宋体"/>
          <w:b/>
          <w:bCs/>
          <w:color w:val="auto"/>
          <w:sz w:val="28"/>
          <w:szCs w:val="28"/>
          <w:lang w:val="en-US" w:eastAsia="zh-CN"/>
        </w:rPr>
        <w:t>五</w:t>
      </w:r>
      <w:r>
        <w:rPr>
          <w:rFonts w:hint="eastAsia" w:ascii="宋体" w:hAnsi="宋体" w:eastAsia="宋体" w:cs="宋体"/>
          <w:b/>
          <w:bCs/>
          <w:color w:val="auto"/>
          <w:sz w:val="28"/>
          <w:szCs w:val="28"/>
        </w:rPr>
        <w:t>、报价方式</w:t>
      </w:r>
    </w:p>
    <w:p w14:paraId="7FFE276B">
      <w:pPr>
        <w:pStyle w:val="6"/>
        <w:keepNext w:val="0"/>
        <w:keepLines w:val="0"/>
        <w:pageBreakBefore w:val="0"/>
        <w:widowControl w:val="0"/>
        <w:kinsoku/>
        <w:wordWrap/>
        <w:overflowPunct/>
        <w:topLinePunct w:val="0"/>
        <w:autoSpaceDE/>
        <w:autoSpaceDN/>
        <w:bidi w:val="0"/>
        <w:spacing w:before="50" w:beforeAutospacing="0" w:afterAutospacing="0" w:line="520" w:lineRule="exact"/>
        <w:textAlignment w:val="auto"/>
        <w:rPr>
          <w:rFonts w:ascii="宋体" w:hAnsi="宋体" w:eastAsia="宋体" w:cs="宋体"/>
          <w:color w:val="auto"/>
          <w:sz w:val="28"/>
          <w:szCs w:val="28"/>
        </w:rPr>
      </w:pPr>
      <w:r>
        <w:rPr>
          <w:rFonts w:hint="eastAsia" w:ascii="宋体" w:hAnsi="宋体" w:eastAsia="宋体" w:cs="宋体"/>
          <w:color w:val="auto"/>
          <w:sz w:val="28"/>
          <w:szCs w:val="28"/>
        </w:rPr>
        <w:t xml:space="preserve">1. </w:t>
      </w:r>
      <w:r>
        <w:rPr>
          <w:rFonts w:hint="eastAsia" w:ascii="宋体" w:hAnsi="宋体" w:eastAsia="宋体" w:cs="宋体"/>
          <w:bCs/>
          <w:color w:val="auto"/>
          <w:sz w:val="28"/>
          <w:szCs w:val="28"/>
        </w:rPr>
        <w:t>本项目的评审采用</w:t>
      </w:r>
      <w:r>
        <w:rPr>
          <w:rFonts w:hint="eastAsia" w:ascii="宋体" w:hAnsi="宋体" w:eastAsia="宋体" w:cs="宋体"/>
          <w:b/>
          <w:bCs/>
          <w:color w:val="auto"/>
          <w:sz w:val="28"/>
          <w:szCs w:val="28"/>
          <w:u w:val="single"/>
        </w:rPr>
        <w:t>最低价法方式</w:t>
      </w:r>
      <w:r>
        <w:rPr>
          <w:rFonts w:hint="eastAsia" w:ascii="宋体" w:hAnsi="宋体" w:eastAsia="宋体" w:cs="宋体"/>
          <w:bCs/>
          <w:color w:val="auto"/>
          <w:sz w:val="28"/>
          <w:szCs w:val="28"/>
        </w:rPr>
        <w:t>（详见投标文件格式中（</w:t>
      </w:r>
      <w:r>
        <w:rPr>
          <w:rFonts w:hint="eastAsia" w:ascii="宋体" w:hAnsi="宋体" w:eastAsia="宋体" w:cs="宋体"/>
          <w:bCs/>
          <w:color w:val="auto"/>
          <w:sz w:val="28"/>
          <w:szCs w:val="28"/>
          <w:lang w:val="en-US" w:eastAsia="zh-CN"/>
        </w:rPr>
        <w:t>6</w:t>
      </w:r>
      <w:r>
        <w:rPr>
          <w:rFonts w:hint="eastAsia" w:ascii="宋体" w:hAnsi="宋体" w:eastAsia="宋体" w:cs="宋体"/>
          <w:bCs/>
          <w:color w:val="auto"/>
          <w:sz w:val="28"/>
          <w:szCs w:val="28"/>
        </w:rPr>
        <w:t>）招标报价单，</w:t>
      </w:r>
      <w:r>
        <w:rPr>
          <w:rFonts w:hint="eastAsia" w:ascii="宋体" w:hAnsi="宋体" w:eastAsia="宋体" w:cs="宋体"/>
          <w:color w:val="auto"/>
          <w:sz w:val="28"/>
          <w:szCs w:val="28"/>
        </w:rPr>
        <w:t>在符合项目需求的前提下，选取最低价格为中选供应商，如有两家或以上供应商相同报价时，以投标文件先递交所得。）</w:t>
      </w:r>
    </w:p>
    <w:p w14:paraId="2C11A357">
      <w:pPr>
        <w:pStyle w:val="6"/>
        <w:keepNext w:val="0"/>
        <w:keepLines w:val="0"/>
        <w:pageBreakBefore w:val="0"/>
        <w:widowControl w:val="0"/>
        <w:kinsoku/>
        <w:wordWrap/>
        <w:overflowPunct/>
        <w:topLinePunct w:val="0"/>
        <w:autoSpaceDE/>
        <w:autoSpaceDN/>
        <w:bidi w:val="0"/>
        <w:spacing w:before="50" w:beforeAutospacing="0" w:afterAutospacing="0" w:line="520" w:lineRule="exact"/>
        <w:textAlignment w:val="auto"/>
        <w:rPr>
          <w:rStyle w:val="10"/>
          <w:rFonts w:hint="eastAsia" w:ascii="宋体" w:hAnsi="宋体" w:eastAsia="宋体" w:cs="宋体"/>
          <w:b w:val="0"/>
          <w:bCs/>
          <w:i w:val="0"/>
          <w:iCs w:val="0"/>
          <w:caps w:val="0"/>
          <w:color w:val="auto"/>
          <w:spacing w:val="0"/>
          <w:sz w:val="28"/>
          <w:szCs w:val="28"/>
          <w:shd w:val="clear" w:fill="FFFFFF"/>
        </w:rPr>
      </w:pPr>
      <w:r>
        <w:rPr>
          <w:rFonts w:hint="eastAsia" w:ascii="宋体" w:hAnsi="宋体" w:eastAsia="宋体" w:cs="宋体"/>
          <w:color w:val="auto"/>
          <w:sz w:val="28"/>
          <w:szCs w:val="28"/>
        </w:rPr>
        <w:t>2. 项目截止时间为止，</w:t>
      </w:r>
      <w:r>
        <w:rPr>
          <w:rFonts w:hint="eastAsia" w:ascii="宋体" w:hAnsi="宋体" w:eastAsia="宋体" w:cs="宋体"/>
          <w:bCs/>
          <w:color w:val="auto"/>
          <w:kern w:val="2"/>
          <w:sz w:val="28"/>
          <w:szCs w:val="28"/>
        </w:rPr>
        <w:t>逾期送达的或者未送达指定地点或未按要求密封和加写标记的投标文件，招标人不予受理。</w:t>
      </w:r>
    </w:p>
    <w:p w14:paraId="39093D91">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233" w:beforeLines="50" w:beforeAutospacing="0" w:after="0" w:afterAutospacing="0" w:line="520" w:lineRule="exact"/>
        <w:ind w:right="0"/>
        <w:jc w:val="both"/>
        <w:textAlignment w:val="auto"/>
        <w:rPr>
          <w:rFonts w:hint="eastAsia" w:ascii="宋体" w:hAnsi="宋体" w:eastAsia="宋体" w:cs="宋体"/>
          <w:i w:val="0"/>
          <w:iCs w:val="0"/>
          <w:caps w:val="0"/>
          <w:color w:val="000000"/>
          <w:spacing w:val="0"/>
          <w:sz w:val="28"/>
          <w:szCs w:val="28"/>
        </w:rPr>
      </w:pPr>
      <w:r>
        <w:rPr>
          <w:rStyle w:val="10"/>
          <w:rFonts w:hint="eastAsia" w:ascii="宋体" w:hAnsi="宋体" w:eastAsia="宋体" w:cs="宋体"/>
          <w:i w:val="0"/>
          <w:iCs w:val="0"/>
          <w:caps w:val="0"/>
          <w:color w:val="000000"/>
          <w:spacing w:val="0"/>
          <w:sz w:val="28"/>
          <w:szCs w:val="28"/>
          <w:shd w:val="clear" w:fill="FFFFFF"/>
          <w:lang w:val="en-US" w:eastAsia="zh-CN"/>
        </w:rPr>
        <w:t>六</w:t>
      </w:r>
      <w:r>
        <w:rPr>
          <w:rStyle w:val="10"/>
          <w:rFonts w:hint="eastAsia" w:ascii="宋体" w:hAnsi="宋体" w:eastAsia="宋体" w:cs="宋体"/>
          <w:i w:val="0"/>
          <w:iCs w:val="0"/>
          <w:caps w:val="0"/>
          <w:color w:val="000000"/>
          <w:spacing w:val="0"/>
          <w:sz w:val="28"/>
          <w:szCs w:val="28"/>
          <w:shd w:val="clear" w:fill="FFFFFF"/>
        </w:rPr>
        <w:t>、付款方式</w:t>
      </w:r>
    </w:p>
    <w:p w14:paraId="1E5BCF2E">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jc w:val="both"/>
        <w:textAlignment w:val="auto"/>
        <w:rPr>
          <w:rFonts w:hint="eastAsia" w:ascii="宋体" w:hAnsi="宋体" w:eastAsia="宋体" w:cs="宋体"/>
          <w:i w:val="0"/>
          <w:iCs w:val="0"/>
          <w:caps w:val="0"/>
          <w:color w:val="000000"/>
          <w:spacing w:val="0"/>
          <w:sz w:val="28"/>
          <w:szCs w:val="28"/>
          <w:shd w:val="clear" w:fill="FFFFFF"/>
        </w:rPr>
      </w:pPr>
      <w:r>
        <w:rPr>
          <w:rFonts w:hint="eastAsia" w:ascii="宋体" w:hAnsi="宋体" w:eastAsia="宋体" w:cs="宋体"/>
          <w:i w:val="0"/>
          <w:iCs w:val="0"/>
          <w:caps w:val="0"/>
          <w:color w:val="000000"/>
          <w:spacing w:val="0"/>
          <w:sz w:val="28"/>
          <w:szCs w:val="28"/>
          <w:shd w:val="clear" w:fill="FFFFFF"/>
          <w:lang w:val="en-US" w:eastAsia="zh-CN"/>
        </w:rPr>
        <w:t xml:space="preserve">1. </w:t>
      </w:r>
      <w:r>
        <w:rPr>
          <w:rFonts w:hint="eastAsia" w:ascii="宋体" w:hAnsi="宋体" w:eastAsia="宋体" w:cs="宋体"/>
          <w:i w:val="0"/>
          <w:iCs w:val="0"/>
          <w:caps w:val="0"/>
          <w:color w:val="000000"/>
          <w:spacing w:val="0"/>
          <w:sz w:val="28"/>
          <w:szCs w:val="28"/>
          <w:shd w:val="clear" w:fill="FFFFFF"/>
          <w:lang w:eastAsia="zh-CN"/>
        </w:rPr>
        <w:t>项目总金额分两期付款，每期在</w:t>
      </w:r>
      <w:r>
        <w:rPr>
          <w:rStyle w:val="10"/>
          <w:rFonts w:hint="eastAsia" w:ascii="宋体" w:hAnsi="宋体" w:eastAsia="宋体" w:cs="宋体"/>
          <w:b w:val="0"/>
          <w:bCs/>
          <w:i w:val="0"/>
          <w:iCs w:val="0"/>
          <w:caps w:val="0"/>
          <w:color w:val="auto"/>
          <w:spacing w:val="0"/>
          <w:sz w:val="28"/>
          <w:szCs w:val="28"/>
        </w:rPr>
        <w:t>安全处置</w:t>
      </w:r>
      <w:r>
        <w:rPr>
          <w:rStyle w:val="10"/>
          <w:rFonts w:hint="eastAsia" w:ascii="宋体" w:hAnsi="宋体" w:eastAsia="宋体" w:cs="宋体"/>
          <w:b w:val="0"/>
          <w:bCs/>
          <w:i w:val="0"/>
          <w:iCs w:val="0"/>
          <w:caps w:val="0"/>
          <w:color w:val="auto"/>
          <w:spacing w:val="0"/>
          <w:sz w:val="28"/>
          <w:szCs w:val="28"/>
          <w:lang w:eastAsia="zh-CN"/>
        </w:rPr>
        <w:t>危险废物并完成申报后</w:t>
      </w:r>
      <w:r>
        <w:rPr>
          <w:rFonts w:hint="eastAsia" w:ascii="宋体" w:hAnsi="宋体" w:eastAsia="宋体" w:cs="宋体"/>
          <w:i w:val="0"/>
          <w:iCs w:val="0"/>
          <w:caps w:val="0"/>
          <w:color w:val="000000"/>
          <w:spacing w:val="0"/>
          <w:sz w:val="28"/>
          <w:szCs w:val="28"/>
          <w:shd w:val="clear" w:fill="FFFFFF"/>
        </w:rPr>
        <w:t>成交供应商开具等额发票，采购人在收到发票并审核无误后</w:t>
      </w:r>
      <w:r>
        <w:rPr>
          <w:rFonts w:hint="eastAsia" w:ascii="宋体" w:hAnsi="宋体" w:eastAsia="宋体" w:cs="宋体"/>
          <w:i w:val="0"/>
          <w:iCs w:val="0"/>
          <w:caps w:val="0"/>
          <w:color w:val="000000"/>
          <w:spacing w:val="0"/>
          <w:sz w:val="28"/>
          <w:szCs w:val="28"/>
          <w:shd w:val="clear" w:fill="FFFFFF"/>
          <w:lang w:val="en-US" w:eastAsia="zh-CN"/>
        </w:rPr>
        <w:t>6</w:t>
      </w:r>
      <w:r>
        <w:rPr>
          <w:rFonts w:hint="eastAsia" w:ascii="宋体" w:hAnsi="宋体" w:eastAsia="宋体" w:cs="宋体"/>
          <w:i w:val="0"/>
          <w:iCs w:val="0"/>
          <w:caps w:val="0"/>
          <w:color w:val="000000"/>
          <w:spacing w:val="0"/>
          <w:sz w:val="28"/>
          <w:szCs w:val="28"/>
          <w:shd w:val="clear" w:fill="FFFFFF"/>
        </w:rPr>
        <w:t>0个工作日内完成付款。</w:t>
      </w:r>
    </w:p>
    <w:p w14:paraId="30C05193">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jc w:val="both"/>
        <w:textAlignment w:val="auto"/>
        <w:rPr>
          <w:rFonts w:hint="eastAsia" w:ascii="宋体" w:hAnsi="宋体" w:eastAsia="宋体" w:cs="宋体"/>
          <w:i w:val="0"/>
          <w:iCs w:val="0"/>
          <w:caps w:val="0"/>
          <w:color w:val="000000"/>
          <w:spacing w:val="0"/>
          <w:sz w:val="28"/>
          <w:szCs w:val="28"/>
          <w:shd w:val="clear" w:fill="FFFFFF"/>
        </w:rPr>
      </w:pPr>
      <w:r>
        <w:rPr>
          <w:rFonts w:hint="eastAsia" w:ascii="宋体" w:hAnsi="宋体"/>
          <w:color w:val="auto"/>
          <w:sz w:val="28"/>
          <w:szCs w:val="28"/>
          <w:lang w:val="en-US" w:eastAsia="zh-CN"/>
        </w:rPr>
        <w:t xml:space="preserve">2. </w:t>
      </w:r>
      <w:r>
        <w:rPr>
          <w:rFonts w:hint="eastAsia" w:ascii="宋体" w:hAnsi="宋体"/>
          <w:color w:val="auto"/>
          <w:sz w:val="28"/>
          <w:szCs w:val="28"/>
        </w:rPr>
        <w:t>特别说明：合同约定的付款期限，遵守《保障中小企业款项支付条例》的规定。如供应商为中小企业，付款期限最长不超过60日。</w:t>
      </w:r>
    </w:p>
    <w:p w14:paraId="2930D19B">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233" w:beforeLines="50" w:beforeAutospacing="0" w:after="0" w:afterAutospacing="0" w:line="520" w:lineRule="exact"/>
        <w:ind w:right="0"/>
        <w:jc w:val="both"/>
        <w:textAlignment w:val="auto"/>
        <w:rPr>
          <w:rStyle w:val="10"/>
          <w:rFonts w:hint="eastAsia" w:ascii="宋体" w:hAnsi="宋体" w:eastAsia="宋体" w:cs="宋体"/>
          <w:i w:val="0"/>
          <w:iCs w:val="0"/>
          <w:caps w:val="0"/>
          <w:color w:val="000000"/>
          <w:spacing w:val="0"/>
          <w:sz w:val="28"/>
          <w:szCs w:val="28"/>
          <w:shd w:val="clear" w:fill="FFFFFF"/>
        </w:rPr>
      </w:pPr>
      <w:r>
        <w:rPr>
          <w:rStyle w:val="10"/>
          <w:rFonts w:hint="eastAsia" w:ascii="宋体" w:hAnsi="宋体" w:eastAsia="宋体" w:cs="宋体"/>
          <w:i w:val="0"/>
          <w:iCs w:val="0"/>
          <w:caps w:val="0"/>
          <w:color w:val="000000"/>
          <w:spacing w:val="0"/>
          <w:sz w:val="28"/>
          <w:szCs w:val="28"/>
          <w:shd w:val="clear" w:fill="FFFFFF"/>
          <w:lang w:val="en-US" w:eastAsia="zh-CN"/>
        </w:rPr>
        <w:t>七</w:t>
      </w:r>
      <w:r>
        <w:rPr>
          <w:rStyle w:val="10"/>
          <w:rFonts w:hint="eastAsia" w:ascii="宋体" w:hAnsi="宋体" w:eastAsia="宋体" w:cs="宋体"/>
          <w:i w:val="0"/>
          <w:iCs w:val="0"/>
          <w:caps w:val="0"/>
          <w:color w:val="000000"/>
          <w:spacing w:val="0"/>
          <w:sz w:val="28"/>
          <w:szCs w:val="28"/>
          <w:shd w:val="clear" w:fill="FFFFFF"/>
        </w:rPr>
        <w:t>、</w:t>
      </w:r>
      <w:r>
        <w:rPr>
          <w:rFonts w:hint="eastAsia" w:ascii="宋体" w:hAnsi="宋体" w:eastAsia="宋体" w:cs="宋体"/>
          <w:b/>
          <w:bCs/>
          <w:color w:val="auto"/>
          <w:sz w:val="28"/>
          <w:szCs w:val="28"/>
        </w:rPr>
        <w:t>参与项目报价时所需资料</w:t>
      </w:r>
    </w:p>
    <w:p w14:paraId="4C3E396C">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jc w:val="both"/>
        <w:textAlignment w:val="auto"/>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1.</w:t>
      </w:r>
      <w:r>
        <w:rPr>
          <w:rFonts w:hint="eastAsia" w:ascii="宋体" w:hAnsi="宋体" w:eastAsia="宋体" w:cs="宋体"/>
          <w:i w:val="0"/>
          <w:iCs w:val="0"/>
          <w:caps w:val="0"/>
          <w:color w:val="000000"/>
          <w:spacing w:val="0"/>
          <w:sz w:val="28"/>
          <w:szCs w:val="28"/>
          <w:shd w:val="clear" w:fill="FFFFFF"/>
          <w:lang w:val="en-US" w:eastAsia="zh-CN"/>
        </w:rPr>
        <w:t xml:space="preserve"> </w:t>
      </w:r>
      <w:r>
        <w:rPr>
          <w:rFonts w:hint="eastAsia" w:ascii="宋体" w:hAnsi="宋体" w:eastAsia="宋体" w:cs="宋体"/>
          <w:i w:val="0"/>
          <w:iCs w:val="0"/>
          <w:caps w:val="0"/>
          <w:color w:val="000000"/>
          <w:spacing w:val="0"/>
          <w:sz w:val="28"/>
          <w:szCs w:val="28"/>
          <w:shd w:val="clear" w:fill="FFFFFF"/>
        </w:rPr>
        <w:t>投标函</w:t>
      </w:r>
    </w:p>
    <w:p w14:paraId="1BAA78FC">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jc w:val="both"/>
        <w:textAlignment w:val="auto"/>
        <w:rPr>
          <w:rFonts w:hint="eastAsia"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shd w:val="clear" w:fill="FFFFFF"/>
        </w:rPr>
        <w:t>2.</w:t>
      </w:r>
      <w:r>
        <w:rPr>
          <w:rFonts w:hint="eastAsia" w:ascii="宋体" w:hAnsi="宋体" w:eastAsia="宋体" w:cs="宋体"/>
          <w:i w:val="0"/>
          <w:iCs w:val="0"/>
          <w:caps w:val="0"/>
          <w:color w:val="000000"/>
          <w:spacing w:val="0"/>
          <w:sz w:val="28"/>
          <w:szCs w:val="28"/>
          <w:shd w:val="clear" w:fill="FFFFFF"/>
          <w:lang w:val="en-US" w:eastAsia="zh-CN"/>
        </w:rPr>
        <w:t xml:space="preserve"> </w:t>
      </w:r>
      <w:r>
        <w:rPr>
          <w:rFonts w:hint="eastAsia" w:ascii="宋体" w:hAnsi="宋体" w:eastAsia="宋体" w:cs="宋体"/>
          <w:i w:val="0"/>
          <w:iCs w:val="0"/>
          <w:caps w:val="0"/>
          <w:color w:val="000000"/>
          <w:spacing w:val="0"/>
          <w:sz w:val="28"/>
          <w:szCs w:val="28"/>
          <w:shd w:val="clear" w:fill="FFFFFF"/>
        </w:rPr>
        <w:t>法定代表人证明和营业执照及相关证明</w:t>
      </w:r>
      <w:r>
        <w:rPr>
          <w:rFonts w:hint="eastAsia" w:ascii="宋体" w:hAnsi="宋体" w:eastAsia="宋体" w:cs="宋体"/>
          <w:i w:val="0"/>
          <w:iCs w:val="0"/>
          <w:caps w:val="0"/>
          <w:color w:val="000000"/>
          <w:spacing w:val="0"/>
          <w:sz w:val="28"/>
          <w:szCs w:val="28"/>
          <w:shd w:val="clear" w:fill="FFFFFF"/>
          <w:lang w:eastAsia="zh-CN"/>
        </w:rPr>
        <w:t>（《</w:t>
      </w:r>
      <w:r>
        <w:rPr>
          <w:rStyle w:val="10"/>
          <w:rFonts w:hint="eastAsia" w:ascii="宋体" w:hAnsi="宋体" w:eastAsia="宋体" w:cs="宋体"/>
          <w:b w:val="0"/>
          <w:bCs/>
          <w:i w:val="0"/>
          <w:iCs w:val="0"/>
          <w:caps w:val="0"/>
          <w:color w:val="auto"/>
          <w:spacing w:val="0"/>
          <w:sz w:val="28"/>
          <w:szCs w:val="28"/>
        </w:rPr>
        <w:t>危险废物经营许可证》</w:t>
      </w:r>
      <w:r>
        <w:rPr>
          <w:rStyle w:val="10"/>
          <w:rFonts w:hint="eastAsia" w:ascii="宋体" w:hAnsi="宋体" w:eastAsia="宋体" w:cs="宋体"/>
          <w:b w:val="0"/>
          <w:bCs/>
          <w:i w:val="0"/>
          <w:iCs w:val="0"/>
          <w:caps w:val="0"/>
          <w:color w:val="auto"/>
          <w:spacing w:val="0"/>
          <w:sz w:val="28"/>
          <w:szCs w:val="28"/>
          <w:lang w:eastAsia="zh-CN"/>
        </w:rPr>
        <w:t>和</w:t>
      </w:r>
      <w:r>
        <w:rPr>
          <w:rStyle w:val="10"/>
          <w:rFonts w:hint="eastAsia" w:ascii="宋体" w:hAnsi="宋体" w:eastAsia="宋体" w:cs="宋体"/>
          <w:b w:val="0"/>
          <w:bCs/>
          <w:i w:val="0"/>
          <w:iCs w:val="0"/>
          <w:caps w:val="0"/>
          <w:color w:val="auto"/>
          <w:spacing w:val="0"/>
          <w:sz w:val="28"/>
          <w:szCs w:val="28"/>
        </w:rPr>
        <w:t>《道路运输经营许可证》</w:t>
      </w:r>
      <w:r>
        <w:rPr>
          <w:rStyle w:val="10"/>
          <w:rFonts w:hint="eastAsia" w:ascii="宋体" w:hAnsi="宋体" w:eastAsia="宋体" w:cs="宋体"/>
          <w:b w:val="0"/>
          <w:bCs/>
          <w:i w:val="0"/>
          <w:iCs w:val="0"/>
          <w:caps w:val="0"/>
          <w:color w:val="auto"/>
          <w:spacing w:val="0"/>
          <w:sz w:val="28"/>
          <w:szCs w:val="28"/>
          <w:lang w:eastAsia="zh-CN"/>
        </w:rPr>
        <w:t>等</w:t>
      </w:r>
      <w:r>
        <w:rPr>
          <w:rFonts w:hint="eastAsia" w:ascii="宋体" w:hAnsi="宋体" w:eastAsia="宋体" w:cs="宋体"/>
          <w:i w:val="0"/>
          <w:iCs w:val="0"/>
          <w:caps w:val="0"/>
          <w:color w:val="000000"/>
          <w:spacing w:val="0"/>
          <w:sz w:val="28"/>
          <w:szCs w:val="28"/>
          <w:shd w:val="clear" w:fill="FFFFFF"/>
          <w:lang w:eastAsia="zh-CN"/>
        </w:rPr>
        <w:t>）</w:t>
      </w:r>
    </w:p>
    <w:p w14:paraId="046EAFE8">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jc w:val="both"/>
        <w:textAlignment w:val="auto"/>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3.</w:t>
      </w:r>
      <w:r>
        <w:rPr>
          <w:rFonts w:hint="eastAsia" w:ascii="宋体" w:hAnsi="宋体" w:eastAsia="宋体" w:cs="宋体"/>
          <w:i w:val="0"/>
          <w:iCs w:val="0"/>
          <w:caps w:val="0"/>
          <w:color w:val="000000"/>
          <w:spacing w:val="0"/>
          <w:sz w:val="28"/>
          <w:szCs w:val="28"/>
          <w:shd w:val="clear" w:fill="FFFFFF"/>
          <w:lang w:val="en-US" w:eastAsia="zh-CN"/>
        </w:rPr>
        <w:t xml:space="preserve"> </w:t>
      </w:r>
      <w:r>
        <w:rPr>
          <w:rFonts w:hint="eastAsia" w:ascii="宋体" w:hAnsi="宋体" w:eastAsia="宋体" w:cs="宋体"/>
          <w:i w:val="0"/>
          <w:iCs w:val="0"/>
          <w:caps w:val="0"/>
          <w:color w:val="000000"/>
          <w:spacing w:val="0"/>
          <w:sz w:val="28"/>
          <w:szCs w:val="28"/>
          <w:shd w:val="clear" w:fill="FFFFFF"/>
        </w:rPr>
        <w:t>法定代表人授权委托书</w:t>
      </w:r>
    </w:p>
    <w:p w14:paraId="00A7FF71">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jc w:val="both"/>
        <w:textAlignment w:val="auto"/>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4.</w:t>
      </w:r>
      <w:r>
        <w:rPr>
          <w:rFonts w:hint="eastAsia" w:ascii="宋体" w:hAnsi="宋体" w:eastAsia="宋体" w:cs="宋体"/>
          <w:i w:val="0"/>
          <w:iCs w:val="0"/>
          <w:caps w:val="0"/>
          <w:color w:val="000000"/>
          <w:spacing w:val="0"/>
          <w:sz w:val="28"/>
          <w:szCs w:val="28"/>
          <w:shd w:val="clear" w:fill="FFFFFF"/>
          <w:lang w:val="en-US" w:eastAsia="zh-CN"/>
        </w:rPr>
        <w:t xml:space="preserve"> </w:t>
      </w:r>
      <w:r>
        <w:rPr>
          <w:rFonts w:hint="eastAsia" w:ascii="宋体" w:hAnsi="宋体" w:eastAsia="宋体" w:cs="宋体"/>
          <w:i w:val="0"/>
          <w:iCs w:val="0"/>
          <w:caps w:val="0"/>
          <w:color w:val="000000"/>
          <w:spacing w:val="0"/>
          <w:sz w:val="28"/>
          <w:szCs w:val="28"/>
          <w:shd w:val="clear" w:fill="FFFFFF"/>
        </w:rPr>
        <w:t>投标资格声明函</w:t>
      </w:r>
    </w:p>
    <w:p w14:paraId="57EF31C9">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jc w:val="both"/>
        <w:textAlignment w:val="auto"/>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5.</w:t>
      </w:r>
      <w:r>
        <w:rPr>
          <w:rFonts w:hint="eastAsia" w:ascii="宋体" w:hAnsi="宋体" w:eastAsia="宋体" w:cs="宋体"/>
          <w:i w:val="0"/>
          <w:iCs w:val="0"/>
          <w:caps w:val="0"/>
          <w:color w:val="000000"/>
          <w:spacing w:val="0"/>
          <w:sz w:val="28"/>
          <w:szCs w:val="28"/>
          <w:shd w:val="clear" w:fill="FFFFFF"/>
          <w:lang w:val="en-US" w:eastAsia="zh-CN"/>
        </w:rPr>
        <w:t xml:space="preserve"> </w:t>
      </w:r>
      <w:r>
        <w:rPr>
          <w:rFonts w:hint="eastAsia" w:ascii="宋体" w:hAnsi="宋体" w:eastAsia="宋体" w:cs="宋体"/>
          <w:i w:val="0"/>
          <w:iCs w:val="0"/>
          <w:caps w:val="0"/>
          <w:color w:val="000000"/>
          <w:spacing w:val="0"/>
          <w:sz w:val="28"/>
          <w:szCs w:val="28"/>
          <w:shd w:val="clear" w:fill="FFFFFF"/>
        </w:rPr>
        <w:t>投标承诺书</w:t>
      </w:r>
    </w:p>
    <w:p w14:paraId="3A904518">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jc w:val="both"/>
        <w:textAlignment w:val="auto"/>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6.</w:t>
      </w:r>
      <w:r>
        <w:rPr>
          <w:rFonts w:hint="eastAsia" w:ascii="宋体" w:hAnsi="宋体" w:eastAsia="宋体" w:cs="宋体"/>
          <w:i w:val="0"/>
          <w:iCs w:val="0"/>
          <w:caps w:val="0"/>
          <w:color w:val="000000"/>
          <w:spacing w:val="0"/>
          <w:sz w:val="28"/>
          <w:szCs w:val="28"/>
          <w:shd w:val="clear" w:fill="FFFFFF"/>
          <w:lang w:val="en-US" w:eastAsia="zh-CN"/>
        </w:rPr>
        <w:t xml:space="preserve"> </w:t>
      </w:r>
      <w:r>
        <w:rPr>
          <w:rFonts w:hint="eastAsia" w:ascii="宋体" w:hAnsi="宋体" w:eastAsia="宋体" w:cs="宋体"/>
          <w:i w:val="0"/>
          <w:iCs w:val="0"/>
          <w:caps w:val="0"/>
          <w:color w:val="000000"/>
          <w:spacing w:val="0"/>
          <w:sz w:val="28"/>
          <w:szCs w:val="28"/>
          <w:shd w:val="clear" w:fill="FFFFFF"/>
        </w:rPr>
        <w:t>招标报价单</w:t>
      </w:r>
    </w:p>
    <w:p w14:paraId="2F02FB85">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jc w:val="both"/>
        <w:textAlignment w:val="auto"/>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7.</w:t>
      </w:r>
      <w:r>
        <w:rPr>
          <w:rFonts w:hint="eastAsia" w:ascii="宋体" w:hAnsi="宋体" w:eastAsia="宋体" w:cs="宋体"/>
          <w:i w:val="0"/>
          <w:iCs w:val="0"/>
          <w:caps w:val="0"/>
          <w:color w:val="000000"/>
          <w:spacing w:val="0"/>
          <w:sz w:val="28"/>
          <w:szCs w:val="28"/>
          <w:shd w:val="clear" w:fill="FFFFFF"/>
          <w:lang w:val="en-US" w:eastAsia="zh-CN"/>
        </w:rPr>
        <w:t xml:space="preserve"> </w:t>
      </w:r>
      <w:r>
        <w:rPr>
          <w:rFonts w:hint="eastAsia" w:ascii="宋体" w:hAnsi="宋体" w:eastAsia="宋体" w:cs="宋体"/>
          <w:i w:val="0"/>
          <w:iCs w:val="0"/>
          <w:caps w:val="0"/>
          <w:color w:val="000000"/>
          <w:spacing w:val="0"/>
          <w:sz w:val="28"/>
          <w:szCs w:val="28"/>
          <w:shd w:val="clear" w:fill="FFFFFF"/>
        </w:rPr>
        <w:t>供应商情况介绍表</w:t>
      </w:r>
    </w:p>
    <w:p w14:paraId="7E5BEA1C">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right="0"/>
        <w:jc w:val="both"/>
        <w:textAlignment w:val="auto"/>
        <w:rPr>
          <w:rFonts w:hint="eastAsia" w:ascii="宋体" w:hAnsi="宋体" w:eastAsia="宋体" w:cs="宋体"/>
          <w:i w:val="0"/>
          <w:iCs w:val="0"/>
          <w:caps w:val="0"/>
          <w:color w:val="000000"/>
          <w:spacing w:val="0"/>
          <w:sz w:val="28"/>
          <w:szCs w:val="28"/>
          <w:shd w:val="clear" w:fill="FFFFFF"/>
        </w:rPr>
      </w:pPr>
      <w:r>
        <w:rPr>
          <w:rFonts w:hint="eastAsia" w:ascii="宋体" w:hAnsi="宋体" w:eastAsia="宋体" w:cs="宋体"/>
          <w:i w:val="0"/>
          <w:iCs w:val="0"/>
          <w:caps w:val="0"/>
          <w:color w:val="000000"/>
          <w:spacing w:val="0"/>
          <w:sz w:val="28"/>
          <w:szCs w:val="28"/>
          <w:shd w:val="clear" w:fill="FFFFFF"/>
        </w:rPr>
        <w:t>8.</w:t>
      </w:r>
      <w:r>
        <w:rPr>
          <w:rFonts w:hint="eastAsia" w:ascii="宋体" w:hAnsi="宋体" w:eastAsia="宋体" w:cs="宋体"/>
          <w:i w:val="0"/>
          <w:iCs w:val="0"/>
          <w:caps w:val="0"/>
          <w:color w:val="000000"/>
          <w:spacing w:val="0"/>
          <w:sz w:val="28"/>
          <w:szCs w:val="28"/>
          <w:shd w:val="clear" w:fill="FFFFFF"/>
          <w:lang w:val="en-US" w:eastAsia="zh-CN"/>
        </w:rPr>
        <w:t xml:space="preserve"> </w:t>
      </w:r>
      <w:r>
        <w:rPr>
          <w:rFonts w:hint="eastAsia" w:ascii="宋体" w:hAnsi="宋体" w:eastAsia="宋体" w:cs="宋体"/>
          <w:i w:val="0"/>
          <w:iCs w:val="0"/>
          <w:caps w:val="0"/>
          <w:color w:val="000000"/>
          <w:spacing w:val="0"/>
          <w:sz w:val="28"/>
          <w:szCs w:val="28"/>
          <w:shd w:val="clear" w:fill="FFFFFF"/>
        </w:rPr>
        <w:t>项目实施方案</w:t>
      </w:r>
    </w:p>
    <w:p w14:paraId="7E71D95C">
      <w:pPr>
        <w:keepNext w:val="0"/>
        <w:keepLines w:val="0"/>
        <w:pageBreakBefore w:val="0"/>
        <w:widowControl w:val="0"/>
        <w:kinsoku/>
        <w:wordWrap/>
        <w:overflowPunct/>
        <w:topLinePunct w:val="0"/>
        <w:autoSpaceDE/>
        <w:autoSpaceDN/>
        <w:bidi w:val="0"/>
        <w:spacing w:line="520" w:lineRule="exact"/>
        <w:textAlignment w:val="auto"/>
        <w:rPr>
          <w:rFonts w:ascii="宋体" w:hAnsi="宋体"/>
          <w:b/>
          <w:bCs/>
          <w:color w:val="auto"/>
          <w:sz w:val="28"/>
          <w:szCs w:val="28"/>
        </w:rPr>
      </w:pPr>
      <w:r>
        <w:rPr>
          <w:rFonts w:hint="eastAsia" w:ascii="宋体" w:hAnsi="宋体"/>
          <w:color w:val="auto"/>
          <w:sz w:val="28"/>
          <w:szCs w:val="28"/>
        </w:rPr>
        <w:t>以上内容均需加盖公章。</w:t>
      </w:r>
    </w:p>
    <w:p w14:paraId="08B1B827">
      <w:pPr>
        <w:pStyle w:val="7"/>
        <w:keepNext w:val="0"/>
        <w:keepLines w:val="0"/>
        <w:pageBreakBefore w:val="0"/>
        <w:widowControl w:val="0"/>
        <w:kinsoku/>
        <w:wordWrap/>
        <w:overflowPunct/>
        <w:topLinePunct w:val="0"/>
        <w:autoSpaceDE/>
        <w:autoSpaceDN/>
        <w:bidi w:val="0"/>
        <w:spacing w:before="231" w:beforeLines="50" w:line="520" w:lineRule="exact"/>
        <w:ind w:firstLine="0"/>
        <w:textAlignment w:val="auto"/>
        <w:rPr>
          <w:rFonts w:hint="eastAsia" w:ascii="宋体" w:hAnsi="宋体" w:eastAsia="宋体" w:cs="宋体"/>
          <w:i w:val="0"/>
          <w:iCs w:val="0"/>
          <w:caps w:val="0"/>
          <w:color w:val="000000"/>
          <w:spacing w:val="0"/>
          <w:sz w:val="28"/>
          <w:szCs w:val="28"/>
          <w:shd w:val="clear" w:fill="FFFFFF"/>
        </w:rPr>
      </w:pPr>
      <w:r>
        <w:rPr>
          <w:rFonts w:hint="eastAsia" w:hAnsi="宋体" w:eastAsia="宋体" w:cs="宋体"/>
          <w:b/>
          <w:color w:val="auto"/>
          <w:sz w:val="28"/>
          <w:szCs w:val="28"/>
          <w:lang w:val="en-US" w:eastAsia="zh-CN"/>
        </w:rPr>
        <w:t>八</w:t>
      </w:r>
      <w:r>
        <w:rPr>
          <w:rFonts w:hint="eastAsia" w:hAnsi="宋体" w:eastAsia="宋体" w:cs="宋体"/>
          <w:b/>
          <w:color w:val="auto"/>
          <w:sz w:val="28"/>
          <w:szCs w:val="28"/>
        </w:rPr>
        <w:t>、提交方式</w:t>
      </w:r>
    </w:p>
    <w:p w14:paraId="69433CDF">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555"/>
        <w:jc w:val="both"/>
        <w:textAlignment w:val="auto"/>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fill="FFFFFF"/>
        </w:rPr>
        <w:t>请有意向的供应商于202</w:t>
      </w:r>
      <w:r>
        <w:rPr>
          <w:rFonts w:hint="eastAsia" w:ascii="宋体" w:hAnsi="宋体" w:eastAsia="宋体" w:cs="宋体"/>
          <w:i w:val="0"/>
          <w:iCs w:val="0"/>
          <w:caps w:val="0"/>
          <w:color w:val="000000"/>
          <w:spacing w:val="0"/>
          <w:sz w:val="28"/>
          <w:szCs w:val="28"/>
          <w:shd w:val="clear" w:fill="FFFFFF"/>
          <w:lang w:val="en-US" w:eastAsia="zh-CN"/>
        </w:rPr>
        <w:t>6</w:t>
      </w:r>
      <w:r>
        <w:rPr>
          <w:rFonts w:hint="eastAsia" w:ascii="宋体" w:hAnsi="宋体" w:eastAsia="宋体" w:cs="宋体"/>
          <w:i w:val="0"/>
          <w:iCs w:val="0"/>
          <w:caps w:val="0"/>
          <w:color w:val="000000"/>
          <w:spacing w:val="0"/>
          <w:sz w:val="28"/>
          <w:szCs w:val="28"/>
          <w:shd w:val="clear" w:fill="FFFFFF"/>
        </w:rPr>
        <w:t>年</w:t>
      </w:r>
      <w:r>
        <w:rPr>
          <w:rFonts w:hint="eastAsia" w:ascii="宋体" w:hAnsi="宋体" w:eastAsia="宋体" w:cs="宋体"/>
          <w:i w:val="0"/>
          <w:iCs w:val="0"/>
          <w:caps w:val="0"/>
          <w:color w:val="000000"/>
          <w:spacing w:val="0"/>
          <w:sz w:val="28"/>
          <w:szCs w:val="28"/>
          <w:shd w:val="clear" w:fill="FFFFFF"/>
          <w:lang w:val="en-US" w:eastAsia="zh-CN"/>
        </w:rPr>
        <w:t>2</w:t>
      </w:r>
      <w:r>
        <w:rPr>
          <w:rFonts w:hint="eastAsia" w:ascii="宋体" w:hAnsi="宋体" w:eastAsia="宋体" w:cs="宋体"/>
          <w:i w:val="0"/>
          <w:iCs w:val="0"/>
          <w:caps w:val="0"/>
          <w:color w:val="000000"/>
          <w:spacing w:val="0"/>
          <w:sz w:val="28"/>
          <w:szCs w:val="28"/>
          <w:shd w:val="clear" w:fill="FFFFFF"/>
        </w:rPr>
        <w:t>月</w:t>
      </w:r>
      <w:r>
        <w:rPr>
          <w:rFonts w:hint="eastAsia" w:ascii="宋体" w:hAnsi="宋体" w:eastAsia="宋体" w:cs="宋体"/>
          <w:i w:val="0"/>
          <w:iCs w:val="0"/>
          <w:caps w:val="0"/>
          <w:color w:val="000000"/>
          <w:spacing w:val="0"/>
          <w:sz w:val="28"/>
          <w:szCs w:val="28"/>
          <w:shd w:val="clear" w:fill="FFFFFF"/>
          <w:lang w:val="en-US" w:eastAsia="zh-CN"/>
        </w:rPr>
        <w:t>14</w:t>
      </w:r>
      <w:r>
        <w:rPr>
          <w:rFonts w:hint="eastAsia" w:ascii="宋体" w:hAnsi="宋体" w:eastAsia="宋体" w:cs="宋体"/>
          <w:i w:val="0"/>
          <w:iCs w:val="0"/>
          <w:caps w:val="0"/>
          <w:color w:val="000000"/>
          <w:spacing w:val="0"/>
          <w:sz w:val="28"/>
          <w:szCs w:val="28"/>
          <w:shd w:val="clear" w:fill="FFFFFF"/>
        </w:rPr>
        <w:t>日1</w:t>
      </w:r>
      <w:r>
        <w:rPr>
          <w:rFonts w:hint="eastAsia" w:ascii="宋体" w:hAnsi="宋体" w:eastAsia="宋体" w:cs="宋体"/>
          <w:i w:val="0"/>
          <w:iCs w:val="0"/>
          <w:caps w:val="0"/>
          <w:color w:val="000000"/>
          <w:spacing w:val="0"/>
          <w:sz w:val="28"/>
          <w:szCs w:val="28"/>
          <w:shd w:val="clear" w:fill="FFFFFF"/>
          <w:lang w:val="en-US" w:eastAsia="zh-CN"/>
        </w:rPr>
        <w:t>7</w:t>
      </w:r>
      <w:r>
        <w:rPr>
          <w:rFonts w:hint="eastAsia" w:ascii="宋体" w:hAnsi="宋体" w:eastAsia="宋体" w:cs="宋体"/>
          <w:i w:val="0"/>
          <w:iCs w:val="0"/>
          <w:caps w:val="0"/>
          <w:color w:val="000000"/>
          <w:spacing w:val="0"/>
          <w:sz w:val="28"/>
          <w:szCs w:val="28"/>
          <w:shd w:val="clear" w:fill="FFFFFF"/>
        </w:rPr>
        <w:t>时前将投标文件通过现场提交或邮寄方式提交，投递资料写明项目名称、供应商名称、联系人及联系电话。递交地址：中山市小榄镇兆隆路一号东升医院</w:t>
      </w:r>
      <w:r>
        <w:rPr>
          <w:rFonts w:hint="eastAsia" w:ascii="宋体" w:hAnsi="宋体" w:eastAsia="宋体" w:cs="宋体"/>
          <w:i w:val="0"/>
          <w:iCs w:val="0"/>
          <w:caps w:val="0"/>
          <w:color w:val="000000"/>
          <w:spacing w:val="0"/>
          <w:sz w:val="28"/>
          <w:szCs w:val="28"/>
          <w:shd w:val="clear" w:fill="FFFFFF"/>
          <w:lang w:val="en-US" w:eastAsia="zh-CN"/>
        </w:rPr>
        <w:t>行政楼七楼采购</w:t>
      </w:r>
      <w:r>
        <w:rPr>
          <w:rFonts w:hint="eastAsia" w:ascii="宋体" w:hAnsi="宋体" w:eastAsia="宋体" w:cs="宋体"/>
          <w:i w:val="0"/>
          <w:iCs w:val="0"/>
          <w:caps w:val="0"/>
          <w:color w:val="000000"/>
          <w:spacing w:val="0"/>
          <w:sz w:val="28"/>
          <w:szCs w:val="28"/>
          <w:shd w:val="clear" w:fill="FFFFFF"/>
        </w:rPr>
        <w:t>科。</w:t>
      </w:r>
    </w:p>
    <w:p w14:paraId="217FC1B9">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20"/>
        <w:jc w:val="both"/>
        <w:textAlignment w:val="auto"/>
        <w:rPr>
          <w:rFonts w:hint="default"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shd w:val="clear" w:fill="FFFFFF"/>
        </w:rPr>
        <w:t>联系人：</w:t>
      </w:r>
      <w:r>
        <w:rPr>
          <w:rFonts w:hint="eastAsia" w:ascii="宋体" w:hAnsi="宋体" w:eastAsia="宋体" w:cs="宋体"/>
          <w:i w:val="0"/>
          <w:iCs w:val="0"/>
          <w:caps w:val="0"/>
          <w:color w:val="000000"/>
          <w:spacing w:val="0"/>
          <w:sz w:val="28"/>
          <w:szCs w:val="28"/>
          <w:shd w:val="clear" w:fill="FFFFFF"/>
          <w:lang w:val="en-US" w:eastAsia="zh-CN"/>
        </w:rPr>
        <w:t>杨老师</w:t>
      </w:r>
    </w:p>
    <w:p w14:paraId="457BDDA2">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20"/>
        <w:jc w:val="both"/>
        <w:textAlignment w:val="auto"/>
        <w:rPr>
          <w:rFonts w:hint="eastAsia" w:ascii="宋体" w:hAnsi="宋体" w:eastAsia="宋体" w:cs="宋体"/>
          <w:i w:val="0"/>
          <w:iCs w:val="0"/>
          <w:caps w:val="0"/>
          <w:color w:val="000000"/>
          <w:spacing w:val="0"/>
          <w:sz w:val="28"/>
          <w:szCs w:val="28"/>
          <w:shd w:val="clear" w:fill="FFFFFF"/>
          <w:lang w:val="en-US" w:eastAsia="zh-CN"/>
        </w:rPr>
      </w:pPr>
      <w:r>
        <w:rPr>
          <w:rFonts w:hint="eastAsia" w:ascii="宋体" w:hAnsi="宋体" w:eastAsia="宋体" w:cs="宋体"/>
          <w:i w:val="0"/>
          <w:iCs w:val="0"/>
          <w:caps w:val="0"/>
          <w:color w:val="000000"/>
          <w:spacing w:val="0"/>
          <w:sz w:val="28"/>
          <w:szCs w:val="28"/>
          <w:shd w:val="clear" w:fill="FFFFFF"/>
        </w:rPr>
        <w:t>联系电话：0760-</w:t>
      </w:r>
      <w:r>
        <w:rPr>
          <w:rFonts w:hint="eastAsia" w:ascii="宋体" w:hAnsi="宋体" w:eastAsia="宋体" w:cs="宋体"/>
          <w:i w:val="0"/>
          <w:iCs w:val="0"/>
          <w:caps w:val="0"/>
          <w:color w:val="000000"/>
          <w:spacing w:val="0"/>
          <w:sz w:val="28"/>
          <w:szCs w:val="28"/>
          <w:shd w:val="clear" w:fill="FFFFFF"/>
          <w:lang w:val="en-US" w:eastAsia="zh-CN"/>
        </w:rPr>
        <w:t>22896930</w:t>
      </w:r>
    </w:p>
    <w:p w14:paraId="6D937030">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20"/>
        <w:jc w:val="both"/>
        <w:textAlignment w:val="auto"/>
        <w:rPr>
          <w:rFonts w:hint="eastAsia"/>
          <w:sz w:val="28"/>
          <w:szCs w:val="28"/>
          <w:shd w:val="clear" w:color="auto" w:fill="FFFFFF"/>
        </w:rPr>
      </w:pPr>
      <w:r>
        <w:rPr>
          <w:rFonts w:hint="eastAsia"/>
          <w:sz w:val="28"/>
          <w:szCs w:val="28"/>
          <w:shd w:val="clear" w:color="auto" w:fill="FFFFFF"/>
        </w:rPr>
        <w:t>纪检联系人：吴老师</w:t>
      </w:r>
    </w:p>
    <w:p w14:paraId="68FAEA19">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20"/>
        <w:jc w:val="both"/>
        <w:textAlignment w:val="auto"/>
        <w:rPr>
          <w:rFonts w:hint="eastAsia" w:cs="Calibri"/>
          <w:sz w:val="28"/>
          <w:szCs w:val="28"/>
          <w:shd w:val="clear" w:color="auto" w:fill="FFFFFF"/>
        </w:rPr>
      </w:pPr>
      <w:r>
        <w:rPr>
          <w:rFonts w:hint="eastAsia" w:ascii="宋体" w:hAnsi="宋体" w:cs="宋体"/>
          <w:sz w:val="28"/>
          <w:szCs w:val="28"/>
          <w:shd w:val="clear" w:color="auto" w:fill="FFFFFF"/>
        </w:rPr>
        <w:t>联系电话：</w:t>
      </w:r>
      <w:r>
        <w:rPr>
          <w:rFonts w:hint="eastAsia" w:cs="Calibri"/>
          <w:sz w:val="28"/>
          <w:szCs w:val="28"/>
          <w:shd w:val="clear" w:color="auto" w:fill="FFFFFF"/>
        </w:rPr>
        <w:t>0760-22825236</w:t>
      </w:r>
    </w:p>
    <w:p w14:paraId="6FD7E418">
      <w:pPr>
        <w:pStyle w:val="6"/>
        <w:keepNext w:val="0"/>
        <w:keepLines w:val="0"/>
        <w:pageBreakBefore w:val="0"/>
        <w:widowControl w:val="0"/>
        <w:kinsoku/>
        <w:overflowPunct/>
        <w:topLinePunct w:val="0"/>
        <w:autoSpaceDE/>
        <w:autoSpaceDN/>
        <w:bidi w:val="0"/>
        <w:spacing w:before="75" w:beforeAutospacing="0" w:after="75" w:afterAutospacing="0" w:line="520" w:lineRule="exact"/>
        <w:ind w:left="555"/>
        <w:jc w:val="center"/>
        <w:textAlignment w:val="auto"/>
        <w:rPr>
          <w:rFonts w:hint="eastAsia" w:ascii="宋体" w:hAnsi="宋体" w:eastAsia="宋体" w:cs="宋体"/>
          <w:b/>
          <w:color w:val="auto"/>
          <w:kern w:val="2"/>
          <w:sz w:val="36"/>
          <w:szCs w:val="36"/>
        </w:rPr>
      </w:pPr>
    </w:p>
    <w:p w14:paraId="571E01CE">
      <w:pPr>
        <w:pStyle w:val="6"/>
        <w:keepNext w:val="0"/>
        <w:keepLines w:val="0"/>
        <w:pageBreakBefore w:val="0"/>
        <w:widowControl w:val="0"/>
        <w:kinsoku/>
        <w:overflowPunct/>
        <w:topLinePunct w:val="0"/>
        <w:autoSpaceDE/>
        <w:autoSpaceDN/>
        <w:bidi w:val="0"/>
        <w:spacing w:before="75" w:beforeAutospacing="0" w:after="75" w:afterAutospacing="0" w:line="520" w:lineRule="exact"/>
        <w:ind w:left="555"/>
        <w:jc w:val="center"/>
        <w:textAlignment w:val="auto"/>
        <w:rPr>
          <w:rFonts w:hint="eastAsia" w:ascii="宋体" w:hAnsi="宋体" w:eastAsia="宋体" w:cs="宋体"/>
          <w:b/>
          <w:color w:val="auto"/>
          <w:kern w:val="2"/>
          <w:sz w:val="36"/>
          <w:szCs w:val="36"/>
        </w:rPr>
      </w:pPr>
    </w:p>
    <w:p w14:paraId="1CFB2308">
      <w:pPr>
        <w:pStyle w:val="6"/>
        <w:keepNext w:val="0"/>
        <w:keepLines w:val="0"/>
        <w:pageBreakBefore w:val="0"/>
        <w:widowControl w:val="0"/>
        <w:kinsoku/>
        <w:overflowPunct/>
        <w:topLinePunct w:val="0"/>
        <w:autoSpaceDE/>
        <w:autoSpaceDN/>
        <w:bidi w:val="0"/>
        <w:spacing w:before="75" w:beforeAutospacing="0" w:after="75" w:afterAutospacing="0" w:line="520" w:lineRule="exact"/>
        <w:ind w:left="555"/>
        <w:jc w:val="center"/>
        <w:textAlignment w:val="auto"/>
        <w:rPr>
          <w:rFonts w:hint="eastAsia" w:ascii="宋体" w:hAnsi="宋体" w:eastAsia="宋体" w:cs="宋体"/>
          <w:b/>
          <w:color w:val="auto"/>
          <w:kern w:val="2"/>
          <w:sz w:val="36"/>
          <w:szCs w:val="36"/>
        </w:rPr>
      </w:pPr>
    </w:p>
    <w:p w14:paraId="63412B3A">
      <w:pPr>
        <w:pStyle w:val="6"/>
        <w:keepNext w:val="0"/>
        <w:keepLines w:val="0"/>
        <w:pageBreakBefore w:val="0"/>
        <w:widowControl w:val="0"/>
        <w:kinsoku/>
        <w:overflowPunct/>
        <w:topLinePunct w:val="0"/>
        <w:autoSpaceDE/>
        <w:autoSpaceDN/>
        <w:bidi w:val="0"/>
        <w:spacing w:before="75" w:beforeAutospacing="0" w:after="75" w:afterAutospacing="0" w:line="520" w:lineRule="exact"/>
        <w:ind w:left="555"/>
        <w:jc w:val="center"/>
        <w:textAlignment w:val="auto"/>
        <w:rPr>
          <w:rFonts w:hint="eastAsia" w:ascii="宋体" w:hAnsi="宋体" w:eastAsia="宋体" w:cs="宋体"/>
          <w:b/>
          <w:color w:val="auto"/>
          <w:kern w:val="2"/>
          <w:sz w:val="36"/>
          <w:szCs w:val="36"/>
        </w:rPr>
      </w:pPr>
    </w:p>
    <w:p w14:paraId="356C4DD9">
      <w:pPr>
        <w:pStyle w:val="6"/>
        <w:keepNext w:val="0"/>
        <w:keepLines w:val="0"/>
        <w:pageBreakBefore w:val="0"/>
        <w:widowControl w:val="0"/>
        <w:kinsoku/>
        <w:overflowPunct/>
        <w:topLinePunct w:val="0"/>
        <w:autoSpaceDE/>
        <w:autoSpaceDN/>
        <w:bidi w:val="0"/>
        <w:spacing w:before="75" w:beforeAutospacing="0" w:after="75" w:afterAutospacing="0" w:line="520" w:lineRule="exact"/>
        <w:ind w:left="555"/>
        <w:jc w:val="center"/>
        <w:textAlignment w:val="auto"/>
        <w:rPr>
          <w:rFonts w:hint="eastAsia" w:ascii="宋体" w:hAnsi="宋体" w:eastAsia="宋体" w:cs="宋体"/>
          <w:b/>
          <w:color w:val="auto"/>
          <w:kern w:val="2"/>
          <w:sz w:val="36"/>
          <w:szCs w:val="36"/>
        </w:rPr>
      </w:pPr>
    </w:p>
    <w:p w14:paraId="5B21F943">
      <w:pPr>
        <w:pStyle w:val="6"/>
        <w:keepNext w:val="0"/>
        <w:keepLines w:val="0"/>
        <w:pageBreakBefore w:val="0"/>
        <w:widowControl w:val="0"/>
        <w:kinsoku/>
        <w:overflowPunct/>
        <w:topLinePunct w:val="0"/>
        <w:autoSpaceDE/>
        <w:autoSpaceDN/>
        <w:bidi w:val="0"/>
        <w:spacing w:before="75" w:beforeAutospacing="0" w:after="75" w:afterAutospacing="0" w:line="520" w:lineRule="exact"/>
        <w:ind w:left="555"/>
        <w:jc w:val="center"/>
        <w:textAlignment w:val="auto"/>
        <w:rPr>
          <w:rFonts w:hint="eastAsia" w:ascii="宋体" w:hAnsi="宋体" w:eastAsia="宋体" w:cs="宋体"/>
          <w:b/>
          <w:color w:val="auto"/>
          <w:kern w:val="2"/>
          <w:sz w:val="36"/>
          <w:szCs w:val="36"/>
        </w:rPr>
      </w:pPr>
    </w:p>
    <w:p w14:paraId="2D28743C">
      <w:pPr>
        <w:pStyle w:val="6"/>
        <w:spacing w:before="75" w:beforeAutospacing="0" w:after="75" w:afterAutospacing="0" w:line="360" w:lineRule="auto"/>
        <w:ind w:left="555"/>
        <w:jc w:val="center"/>
        <w:rPr>
          <w:rFonts w:hint="eastAsia" w:ascii="宋体" w:hAnsi="宋体" w:eastAsia="宋体" w:cs="宋体"/>
          <w:b/>
          <w:color w:val="auto"/>
          <w:kern w:val="2"/>
          <w:sz w:val="36"/>
          <w:szCs w:val="36"/>
        </w:rPr>
      </w:pPr>
    </w:p>
    <w:p w14:paraId="127D6A6A">
      <w:pPr>
        <w:pStyle w:val="6"/>
        <w:spacing w:before="75" w:beforeAutospacing="0" w:after="75" w:afterAutospacing="0" w:line="360" w:lineRule="auto"/>
        <w:ind w:left="555"/>
        <w:jc w:val="center"/>
        <w:rPr>
          <w:rFonts w:hint="eastAsia" w:ascii="宋体" w:hAnsi="宋体" w:eastAsia="宋体" w:cs="宋体"/>
          <w:b/>
          <w:color w:val="auto"/>
          <w:kern w:val="2"/>
          <w:sz w:val="36"/>
          <w:szCs w:val="36"/>
        </w:rPr>
      </w:pPr>
    </w:p>
    <w:p w14:paraId="57DF9A62">
      <w:pPr>
        <w:pStyle w:val="6"/>
        <w:spacing w:before="75" w:beforeAutospacing="0" w:after="75" w:afterAutospacing="0" w:line="360" w:lineRule="auto"/>
        <w:ind w:left="555"/>
        <w:jc w:val="center"/>
        <w:rPr>
          <w:rFonts w:hint="eastAsia" w:ascii="宋体" w:hAnsi="宋体" w:eastAsia="宋体" w:cs="宋体"/>
          <w:b/>
          <w:color w:val="auto"/>
          <w:kern w:val="2"/>
          <w:sz w:val="36"/>
          <w:szCs w:val="36"/>
        </w:rPr>
      </w:pPr>
    </w:p>
    <w:p w14:paraId="27639307">
      <w:pPr>
        <w:pStyle w:val="6"/>
        <w:spacing w:before="75" w:beforeAutospacing="0" w:after="75" w:afterAutospacing="0" w:line="360" w:lineRule="auto"/>
        <w:ind w:left="555"/>
        <w:jc w:val="center"/>
        <w:rPr>
          <w:rFonts w:ascii="宋体" w:hAnsi="宋体" w:eastAsia="宋体" w:cs="宋体"/>
          <w:b/>
          <w:color w:val="auto"/>
          <w:kern w:val="2"/>
          <w:sz w:val="36"/>
          <w:szCs w:val="36"/>
        </w:rPr>
      </w:pPr>
      <w:r>
        <w:rPr>
          <w:rFonts w:hint="eastAsia" w:ascii="宋体" w:hAnsi="宋体" w:eastAsia="宋体" w:cs="宋体"/>
          <w:b/>
          <w:color w:val="auto"/>
          <w:kern w:val="2"/>
          <w:sz w:val="36"/>
          <w:szCs w:val="36"/>
        </w:rPr>
        <w:t>第二部分 评审办法</w:t>
      </w:r>
    </w:p>
    <w:p w14:paraId="17A9ACAF">
      <w:pPr>
        <w:spacing w:line="560" w:lineRule="exact"/>
        <w:ind w:firstLine="560" w:firstLineChars="200"/>
        <w:rPr>
          <w:rFonts w:ascii="宋体" w:hAnsi="宋体" w:eastAsia="宋体" w:cs="宋体"/>
          <w:color w:val="auto"/>
          <w:sz w:val="28"/>
          <w:szCs w:val="28"/>
        </w:rPr>
      </w:pPr>
      <w:r>
        <w:rPr>
          <w:rFonts w:hint="eastAsia" w:ascii="宋体" w:hAnsi="宋体" w:eastAsia="宋体" w:cs="宋体"/>
          <w:color w:val="auto"/>
          <w:sz w:val="28"/>
          <w:szCs w:val="28"/>
        </w:rPr>
        <w:t>参照</w:t>
      </w:r>
      <w:r>
        <w:rPr>
          <w:rFonts w:hint="eastAsia" w:ascii="宋体" w:hAnsi="宋体" w:eastAsia="宋体" w:cs="宋体"/>
          <w:color w:val="auto"/>
          <w:kern w:val="0"/>
          <w:sz w:val="28"/>
          <w:szCs w:val="28"/>
        </w:rPr>
        <w:t>《中华人民共和国政府采购法》、《政府采购非招标采购方式管理办法》及相关规定确定以下招标方法、步骤及标准：</w:t>
      </w:r>
    </w:p>
    <w:p w14:paraId="2EF9625B">
      <w:pPr>
        <w:pStyle w:val="5"/>
        <w:numPr>
          <w:ilvl w:val="0"/>
          <w:numId w:val="1"/>
        </w:numPr>
        <w:adjustRightInd w:val="0"/>
        <w:snapToGrid w:val="0"/>
        <w:spacing w:before="231" w:beforeLines="50" w:line="560" w:lineRule="exact"/>
        <w:rPr>
          <w:rFonts w:hAnsi="宋体" w:eastAsia="宋体" w:cs="宋体"/>
          <w:b/>
          <w:color w:val="auto"/>
          <w:sz w:val="28"/>
          <w:szCs w:val="28"/>
        </w:rPr>
      </w:pPr>
      <w:r>
        <w:rPr>
          <w:rFonts w:hint="eastAsia" w:hAnsi="宋体" w:eastAsia="宋体" w:cs="宋体"/>
          <w:b/>
          <w:color w:val="auto"/>
          <w:sz w:val="28"/>
          <w:szCs w:val="28"/>
        </w:rPr>
        <w:t xml:space="preserve"> 评审方法</w:t>
      </w:r>
    </w:p>
    <w:p w14:paraId="6F1D63F4">
      <w:pPr>
        <w:tabs>
          <w:tab w:val="left" w:pos="8280"/>
        </w:tabs>
        <w:autoSpaceDE w:val="0"/>
        <w:autoSpaceDN w:val="0"/>
        <w:adjustRightInd w:val="0"/>
        <w:snapToGrid w:val="0"/>
        <w:spacing w:line="560" w:lineRule="exact"/>
        <w:rPr>
          <w:rFonts w:ascii="宋体" w:hAnsi="宋体" w:eastAsia="宋体" w:cs="宋体"/>
          <w:color w:val="auto"/>
          <w:sz w:val="28"/>
          <w:szCs w:val="28"/>
        </w:rPr>
      </w:pPr>
      <w:r>
        <w:rPr>
          <w:rFonts w:hint="eastAsia" w:ascii="宋体" w:hAnsi="宋体" w:eastAsia="宋体" w:cs="宋体"/>
          <w:color w:val="auto"/>
          <w:sz w:val="28"/>
          <w:szCs w:val="28"/>
        </w:rPr>
        <w:t>1.  本次项目的评审采用</w:t>
      </w:r>
      <w:r>
        <w:rPr>
          <w:rFonts w:hint="eastAsia" w:ascii="宋体" w:hAnsi="宋体" w:eastAsia="宋体" w:cs="宋体"/>
          <w:bCs/>
          <w:color w:val="auto"/>
          <w:sz w:val="28"/>
          <w:szCs w:val="28"/>
        </w:rPr>
        <w:t>采用</w:t>
      </w:r>
      <w:r>
        <w:rPr>
          <w:rFonts w:hint="eastAsia" w:ascii="宋体" w:hAnsi="宋体" w:eastAsia="宋体" w:cs="宋体"/>
          <w:b/>
          <w:bCs/>
          <w:color w:val="auto"/>
          <w:sz w:val="28"/>
          <w:szCs w:val="28"/>
          <w:u w:val="single"/>
        </w:rPr>
        <w:t>最低价法方式</w:t>
      </w:r>
      <w:r>
        <w:rPr>
          <w:rFonts w:hint="eastAsia" w:ascii="宋体" w:hAnsi="宋体" w:eastAsia="宋体" w:cs="宋体"/>
          <w:bCs/>
          <w:color w:val="auto"/>
          <w:sz w:val="28"/>
          <w:szCs w:val="28"/>
        </w:rPr>
        <w:t>（详见投标文件格式中（</w:t>
      </w:r>
      <w:r>
        <w:rPr>
          <w:rFonts w:hint="eastAsia" w:ascii="宋体" w:hAnsi="宋体" w:eastAsia="宋体" w:cs="宋体"/>
          <w:bCs/>
          <w:color w:val="auto"/>
          <w:sz w:val="28"/>
          <w:szCs w:val="28"/>
          <w:lang w:val="en-US" w:eastAsia="zh-CN"/>
        </w:rPr>
        <w:t>6</w:t>
      </w:r>
      <w:r>
        <w:rPr>
          <w:rFonts w:hint="eastAsia" w:ascii="宋体" w:hAnsi="宋体" w:eastAsia="宋体" w:cs="宋体"/>
          <w:bCs/>
          <w:color w:val="auto"/>
          <w:sz w:val="28"/>
          <w:szCs w:val="28"/>
        </w:rPr>
        <w:t>）招标报价单，</w:t>
      </w:r>
      <w:r>
        <w:rPr>
          <w:rFonts w:hint="eastAsia" w:ascii="宋体" w:hAnsi="宋体" w:eastAsia="宋体" w:cs="宋体"/>
          <w:color w:val="auto"/>
          <w:sz w:val="28"/>
          <w:szCs w:val="28"/>
        </w:rPr>
        <w:t>在符合项目需求的前提下，选取最低价格为中选供应商，如有两家或以上供应商相同报价时，以投标文件先递交所得。）</w:t>
      </w:r>
    </w:p>
    <w:p w14:paraId="3AFB8A7F">
      <w:pPr>
        <w:tabs>
          <w:tab w:val="left" w:pos="8280"/>
        </w:tabs>
        <w:autoSpaceDE w:val="0"/>
        <w:autoSpaceDN w:val="0"/>
        <w:adjustRightInd w:val="0"/>
        <w:snapToGrid w:val="0"/>
        <w:spacing w:line="560" w:lineRule="exact"/>
        <w:rPr>
          <w:rFonts w:ascii="宋体" w:hAnsi="宋体" w:eastAsia="宋体" w:cs="宋体"/>
          <w:color w:val="auto"/>
          <w:sz w:val="28"/>
          <w:szCs w:val="28"/>
        </w:rPr>
      </w:pPr>
      <w:r>
        <w:rPr>
          <w:rFonts w:hint="eastAsia" w:ascii="宋体" w:hAnsi="宋体" w:eastAsia="宋体" w:cs="宋体"/>
          <w:color w:val="auto"/>
          <w:sz w:val="28"/>
          <w:szCs w:val="28"/>
        </w:rPr>
        <w:t>2.  评审分两个阶段进行：</w:t>
      </w:r>
      <w:r>
        <w:rPr>
          <w:rFonts w:hint="eastAsia" w:ascii="宋体" w:hAnsi="宋体" w:eastAsia="宋体" w:cs="宋体"/>
          <w:bCs/>
          <w:color w:val="auto"/>
          <w:sz w:val="28"/>
          <w:szCs w:val="28"/>
        </w:rPr>
        <w:t>第一阶段进行符合性审查；第二阶段进</w:t>
      </w:r>
      <w:r>
        <w:rPr>
          <w:rFonts w:hint="eastAsia" w:ascii="宋体" w:hAnsi="宋体" w:eastAsia="宋体" w:cs="宋体"/>
          <w:color w:val="auto"/>
          <w:sz w:val="28"/>
          <w:szCs w:val="28"/>
        </w:rPr>
        <w:t>行价格评审，只有通过资格性和符合性审查的有效报价人方有资格进入价格评审。</w:t>
      </w:r>
    </w:p>
    <w:p w14:paraId="5B2692DF">
      <w:pPr>
        <w:tabs>
          <w:tab w:val="left" w:pos="8280"/>
        </w:tabs>
        <w:autoSpaceDE w:val="0"/>
        <w:autoSpaceDN w:val="0"/>
        <w:adjustRightInd w:val="0"/>
        <w:snapToGrid w:val="0"/>
        <w:spacing w:line="560" w:lineRule="exact"/>
        <w:rPr>
          <w:rFonts w:ascii="宋体" w:hAnsi="宋体" w:eastAsia="宋体" w:cs="宋体"/>
          <w:color w:val="auto"/>
          <w:sz w:val="28"/>
          <w:szCs w:val="28"/>
        </w:rPr>
      </w:pPr>
      <w:r>
        <w:rPr>
          <w:rFonts w:hint="eastAsia" w:ascii="宋体" w:hAnsi="宋体" w:eastAsia="宋体" w:cs="宋体"/>
          <w:color w:val="auto"/>
          <w:sz w:val="28"/>
          <w:szCs w:val="28"/>
        </w:rPr>
        <w:t>3.  评审基本原则：评审工作参照《中华人民共和国政府采购法》、《政府采购非招标采购方式管理办法》以及国家和地方政府有关的规定，遵循“公开、公平、公正、择优、诚实信用”的原则。</w:t>
      </w:r>
    </w:p>
    <w:p w14:paraId="4ABBDF2E">
      <w:pPr>
        <w:spacing w:line="560" w:lineRule="exact"/>
        <w:jc w:val="left"/>
        <w:rPr>
          <w:rFonts w:hint="eastAsia" w:ascii="宋体" w:hAnsi="宋体" w:eastAsia="宋体" w:cs="宋体"/>
          <w:color w:val="auto"/>
          <w:sz w:val="28"/>
          <w:szCs w:val="28"/>
        </w:rPr>
      </w:pPr>
      <w:r>
        <w:rPr>
          <w:rFonts w:hint="eastAsia" w:ascii="宋体" w:hAnsi="宋体" w:eastAsia="宋体" w:cs="宋体"/>
          <w:color w:val="auto"/>
          <w:sz w:val="28"/>
          <w:szCs w:val="28"/>
        </w:rPr>
        <w:t>4.  评审以采购文件、报价文件、澄清文件、招标承诺文件为依据，本着公正、科学、客观、平等竞争的精神，推荐技术先进、报价合理、经验丰富、信誉良好、售后服务好、及综合实力强的成交供应商。</w:t>
      </w:r>
    </w:p>
    <w:p w14:paraId="38A6F527">
      <w:pPr>
        <w:spacing w:line="560" w:lineRule="exact"/>
        <w:jc w:val="left"/>
        <w:rPr>
          <w:rFonts w:hint="eastAsia" w:ascii="宋体" w:hAnsi="宋体" w:eastAsia="宋体" w:cs="宋体"/>
          <w:color w:val="auto"/>
          <w:sz w:val="28"/>
          <w:szCs w:val="28"/>
        </w:rPr>
      </w:pPr>
    </w:p>
    <w:p w14:paraId="115E0693">
      <w:pPr>
        <w:spacing w:line="560" w:lineRule="exact"/>
        <w:jc w:val="left"/>
        <w:rPr>
          <w:rFonts w:hint="eastAsia" w:ascii="宋体" w:hAnsi="宋体" w:eastAsia="宋体" w:cs="宋体"/>
          <w:color w:val="auto"/>
          <w:sz w:val="28"/>
          <w:szCs w:val="28"/>
        </w:rPr>
      </w:pPr>
    </w:p>
    <w:p w14:paraId="52D9D933">
      <w:pPr>
        <w:spacing w:line="560" w:lineRule="exact"/>
        <w:jc w:val="left"/>
        <w:rPr>
          <w:rFonts w:hint="eastAsia" w:ascii="宋体" w:hAnsi="宋体" w:eastAsia="宋体" w:cs="宋体"/>
          <w:color w:val="auto"/>
          <w:sz w:val="28"/>
          <w:szCs w:val="28"/>
        </w:rPr>
      </w:pPr>
    </w:p>
    <w:p w14:paraId="2DD67B06">
      <w:pPr>
        <w:spacing w:line="560" w:lineRule="exact"/>
        <w:jc w:val="left"/>
        <w:rPr>
          <w:rFonts w:hint="eastAsia" w:ascii="宋体" w:hAnsi="宋体" w:eastAsia="宋体" w:cs="宋体"/>
          <w:color w:val="auto"/>
          <w:sz w:val="28"/>
          <w:szCs w:val="28"/>
        </w:rPr>
      </w:pPr>
    </w:p>
    <w:p w14:paraId="2B771D30">
      <w:pPr>
        <w:spacing w:line="560" w:lineRule="exact"/>
        <w:jc w:val="left"/>
        <w:rPr>
          <w:rFonts w:hint="eastAsia" w:ascii="宋体" w:hAnsi="宋体" w:eastAsia="宋体" w:cs="宋体"/>
          <w:color w:val="auto"/>
          <w:sz w:val="28"/>
          <w:szCs w:val="28"/>
        </w:rPr>
      </w:pPr>
    </w:p>
    <w:p w14:paraId="0CEE1CCB">
      <w:pPr>
        <w:spacing w:line="560" w:lineRule="exact"/>
        <w:jc w:val="left"/>
        <w:rPr>
          <w:rFonts w:hint="eastAsia" w:ascii="宋体" w:hAnsi="宋体" w:eastAsia="宋体" w:cs="宋体"/>
          <w:color w:val="auto"/>
          <w:sz w:val="28"/>
          <w:szCs w:val="28"/>
        </w:rPr>
      </w:pPr>
    </w:p>
    <w:p w14:paraId="656B87DF">
      <w:pPr>
        <w:spacing w:line="560" w:lineRule="exact"/>
        <w:jc w:val="left"/>
        <w:rPr>
          <w:rFonts w:hint="eastAsia" w:ascii="宋体" w:hAnsi="宋体" w:eastAsia="宋体" w:cs="宋体"/>
          <w:color w:val="auto"/>
          <w:sz w:val="28"/>
          <w:szCs w:val="28"/>
        </w:rPr>
      </w:pPr>
    </w:p>
    <w:p w14:paraId="36BC1E9A">
      <w:pPr>
        <w:spacing w:line="560" w:lineRule="exact"/>
        <w:jc w:val="left"/>
        <w:rPr>
          <w:rFonts w:hint="eastAsia" w:ascii="宋体" w:hAnsi="宋体" w:eastAsia="宋体" w:cs="宋体"/>
          <w:color w:val="auto"/>
          <w:sz w:val="28"/>
          <w:szCs w:val="28"/>
        </w:rPr>
      </w:pPr>
    </w:p>
    <w:p w14:paraId="2EB579D9">
      <w:pPr>
        <w:spacing w:line="560" w:lineRule="exact"/>
        <w:jc w:val="left"/>
        <w:rPr>
          <w:rFonts w:hint="eastAsia" w:ascii="宋体" w:hAnsi="宋体" w:eastAsia="宋体" w:cs="宋体"/>
          <w:color w:val="auto"/>
          <w:sz w:val="28"/>
          <w:szCs w:val="28"/>
        </w:rPr>
      </w:pPr>
    </w:p>
    <w:p w14:paraId="065530D7">
      <w:pPr>
        <w:pStyle w:val="2"/>
        <w:jc w:val="center"/>
        <w:rPr>
          <w:rFonts w:hint="eastAsia" w:eastAsia="宋体"/>
          <w:sz w:val="28"/>
          <w:szCs w:val="28"/>
          <w:lang w:eastAsia="zh-CN"/>
        </w:rPr>
      </w:pPr>
      <w:r>
        <w:rPr>
          <w:rFonts w:hint="eastAsia" w:ascii="宋体" w:hAnsi="宋体" w:eastAsia="宋体" w:cs="Arial"/>
          <w:b/>
          <w:kern w:val="0"/>
          <w:sz w:val="28"/>
          <w:szCs w:val="28"/>
          <w:lang w:eastAsia="zh-CN"/>
        </w:rPr>
        <w:t>招标文件格式</w:t>
      </w:r>
    </w:p>
    <w:p w14:paraId="27337A34">
      <w:pPr>
        <w:keepNext/>
        <w:adjustRightInd w:val="0"/>
        <w:snapToGrid w:val="0"/>
        <w:jc w:val="center"/>
        <w:outlineLvl w:val="1"/>
        <w:rPr>
          <w:rFonts w:hint="eastAsia" w:ascii="宋体" w:hAnsi="宋体" w:eastAsia="宋体" w:cs="Arial"/>
          <w:b/>
          <w:kern w:val="0"/>
          <w:szCs w:val="21"/>
        </w:rPr>
      </w:pPr>
      <w:r>
        <w:rPr>
          <w:rFonts w:hint="eastAsia" w:ascii="宋体" w:hAnsi="宋体" w:eastAsia="宋体" w:cs="Arial"/>
          <w:b/>
          <w:kern w:val="0"/>
          <w:szCs w:val="21"/>
        </w:rPr>
        <w:t>1</w:t>
      </w:r>
      <w:r>
        <w:rPr>
          <w:rFonts w:hint="eastAsia" w:ascii="宋体" w:hAnsi="宋体" w:eastAsia="宋体" w:cs="Arial"/>
          <w:b/>
          <w:kern w:val="0"/>
          <w:szCs w:val="21"/>
          <w:lang w:val="en-US" w:eastAsia="zh-CN"/>
        </w:rPr>
        <w:t>.</w:t>
      </w:r>
      <w:r>
        <w:rPr>
          <w:rFonts w:hint="eastAsia" w:ascii="宋体" w:hAnsi="宋体" w:eastAsia="宋体" w:cs="Arial"/>
          <w:b/>
          <w:kern w:val="0"/>
          <w:szCs w:val="21"/>
        </w:rPr>
        <w:t>投标函</w:t>
      </w:r>
    </w:p>
    <w:p w14:paraId="7C6857C7">
      <w:pPr>
        <w:widowControl/>
        <w:adjustRightInd w:val="0"/>
        <w:snapToGrid w:val="0"/>
        <w:jc w:val="left"/>
        <w:rPr>
          <w:rFonts w:hint="eastAsia" w:ascii="宋体" w:hAnsi="宋体" w:eastAsia="宋体" w:cs="Times New Roman"/>
          <w:b/>
          <w:bCs/>
          <w:kern w:val="0"/>
          <w:szCs w:val="21"/>
        </w:rPr>
      </w:pPr>
      <w:r>
        <w:rPr>
          <w:rFonts w:hint="eastAsia" w:ascii="宋体" w:hAnsi="宋体" w:eastAsia="宋体" w:cs="Times New Roman"/>
          <w:b/>
          <w:bCs/>
          <w:kern w:val="0"/>
          <w:szCs w:val="21"/>
        </w:rPr>
        <w:t xml:space="preserve">致：中山市东升医院  </w:t>
      </w:r>
    </w:p>
    <w:p w14:paraId="534BF79E">
      <w:pPr>
        <w:widowControl/>
        <w:autoSpaceDE w:val="0"/>
        <w:autoSpaceDN w:val="0"/>
        <w:adjustRightInd w:val="0"/>
        <w:ind w:right="246"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我方确认收到贵方项目名称</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采购货物及相关服务的招标文件（项目编号：</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w:t>
      </w:r>
      <w:r>
        <w:rPr>
          <w:rFonts w:hint="eastAsia" w:ascii="宋体" w:hAnsi="宋体" w:eastAsia="宋体" w:cs="Times New Roman"/>
          <w:kern w:val="0"/>
          <w:szCs w:val="21"/>
          <w:u w:val="single"/>
        </w:rPr>
        <w:t>(供应商名称、地址)</w:t>
      </w:r>
      <w:r>
        <w:rPr>
          <w:rFonts w:hint="eastAsia" w:ascii="宋体" w:hAnsi="宋体" w:eastAsia="宋体" w:cs="Times New Roman"/>
          <w:kern w:val="0"/>
          <w:szCs w:val="21"/>
        </w:rPr>
        <w:t>作为供应商已正式授权</w:t>
      </w:r>
      <w:r>
        <w:rPr>
          <w:rFonts w:hint="eastAsia" w:ascii="宋体" w:hAnsi="宋体" w:eastAsia="宋体" w:cs="Times New Roman"/>
          <w:kern w:val="0"/>
          <w:szCs w:val="21"/>
          <w:u w:val="single"/>
        </w:rPr>
        <w:t xml:space="preserve"> (被供应商授权代表全名、职务)</w:t>
      </w:r>
      <w:r>
        <w:rPr>
          <w:rFonts w:hint="eastAsia" w:ascii="宋体" w:hAnsi="宋体" w:eastAsia="宋体" w:cs="Times New Roman"/>
          <w:kern w:val="0"/>
          <w:szCs w:val="21"/>
        </w:rPr>
        <w:t>为我方签名代表，签名代表在此声明并同意：</w:t>
      </w:r>
    </w:p>
    <w:p w14:paraId="6060D655">
      <w:pPr>
        <w:widowControl/>
        <w:numPr>
          <w:ilvl w:val="0"/>
          <w:numId w:val="2"/>
        </w:numPr>
        <w:jc w:val="left"/>
        <w:rPr>
          <w:rFonts w:hint="eastAsia" w:ascii="宋体" w:hAnsi="宋体" w:eastAsia="宋体" w:cs="Times New Roman"/>
          <w:kern w:val="0"/>
          <w:szCs w:val="21"/>
        </w:rPr>
      </w:pPr>
      <w:r>
        <w:rPr>
          <w:rFonts w:hint="eastAsia" w:ascii="宋体" w:hAnsi="宋体" w:eastAsia="宋体" w:cs="Times New Roman"/>
          <w:kern w:val="0"/>
          <w:szCs w:val="21"/>
        </w:rPr>
        <w:t>同意并接受招标文件的各项要求，遵守招标文件中的各项规定，按招标文件的要求提供报价。</w:t>
      </w:r>
    </w:p>
    <w:p w14:paraId="1ED1E209">
      <w:pPr>
        <w:widowControl/>
        <w:numPr>
          <w:ilvl w:val="0"/>
          <w:numId w:val="2"/>
        </w:numPr>
        <w:jc w:val="left"/>
        <w:rPr>
          <w:rFonts w:hint="eastAsia" w:ascii="宋体" w:hAnsi="宋体" w:eastAsia="宋体" w:cs="Times New Roman"/>
          <w:kern w:val="0"/>
          <w:szCs w:val="21"/>
        </w:rPr>
      </w:pPr>
      <w:r>
        <w:rPr>
          <w:rFonts w:hint="eastAsia" w:ascii="宋体" w:hAnsi="宋体" w:eastAsia="宋体" w:cs="Times New Roman"/>
          <w:kern w:val="0"/>
          <w:szCs w:val="21"/>
        </w:rPr>
        <w:t>投标有效期为递交投标文件之日起</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u w:val="single"/>
          <w:lang w:val="en-US" w:eastAsia="zh-CN"/>
        </w:rPr>
        <w:t>90</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天，如中标，有效期将延至合同终止日为止。</w:t>
      </w:r>
    </w:p>
    <w:p w14:paraId="17241661">
      <w:pPr>
        <w:widowControl/>
        <w:numPr>
          <w:ilvl w:val="0"/>
          <w:numId w:val="2"/>
        </w:numPr>
        <w:jc w:val="left"/>
        <w:rPr>
          <w:rFonts w:hint="eastAsia" w:ascii="宋体" w:hAnsi="宋体" w:eastAsia="宋体" w:cs="Times New Roman"/>
          <w:kern w:val="0"/>
          <w:szCs w:val="21"/>
        </w:rPr>
      </w:pPr>
      <w:r>
        <w:rPr>
          <w:rFonts w:hint="eastAsia" w:ascii="宋体" w:hAnsi="宋体" w:eastAsia="宋体" w:cs="Times New Roman"/>
          <w:kern w:val="0"/>
          <w:szCs w:val="21"/>
        </w:rPr>
        <w:t>我方已经详细地阅读了全部招标文件及其附件，包括澄清及参考文件(如果有的话)。我方已完全清晰理解招标文件的要求，不存在任何含糊不清和误解之处，同意放弃对这些文件所提出的异议和质疑的权利。</w:t>
      </w:r>
    </w:p>
    <w:p w14:paraId="3A1B9D83">
      <w:pPr>
        <w:widowControl/>
        <w:numPr>
          <w:ilvl w:val="0"/>
          <w:numId w:val="2"/>
        </w:numPr>
        <w:jc w:val="left"/>
        <w:rPr>
          <w:rFonts w:hint="eastAsia" w:ascii="宋体" w:hAnsi="宋体" w:eastAsia="宋体" w:cs="Times New Roman"/>
          <w:kern w:val="0"/>
          <w:szCs w:val="21"/>
        </w:rPr>
      </w:pPr>
      <w:r>
        <w:rPr>
          <w:rFonts w:hint="eastAsia" w:ascii="宋体" w:hAnsi="宋体" w:eastAsia="宋体" w:cs="Times New Roman"/>
          <w:kern w:val="0"/>
          <w:szCs w:val="21"/>
        </w:rPr>
        <w:t>我方已毫无保留地向贵方提供一切所需的证明材料。</w:t>
      </w:r>
    </w:p>
    <w:p w14:paraId="00209684">
      <w:pPr>
        <w:widowControl/>
        <w:numPr>
          <w:ilvl w:val="0"/>
          <w:numId w:val="2"/>
        </w:numPr>
        <w:jc w:val="left"/>
        <w:rPr>
          <w:rFonts w:hint="eastAsia" w:ascii="宋体" w:hAnsi="宋体" w:eastAsia="宋体" w:cs="Times New Roman"/>
          <w:kern w:val="0"/>
          <w:szCs w:val="21"/>
        </w:rPr>
      </w:pPr>
      <w:r>
        <w:rPr>
          <w:rFonts w:hint="eastAsia" w:ascii="宋体" w:hAnsi="宋体" w:eastAsia="宋体" w:cs="Times New Roman"/>
          <w:kern w:val="0"/>
          <w:szCs w:val="21"/>
        </w:rPr>
        <w:t>我方承诺在本次投标文件中提供的一切文件，无论是原件还是复印件均为真实和准确的，绝无任何虚假、伪造和夸大的成份，否则，愿承担相应的后果和法律责任。</w:t>
      </w:r>
    </w:p>
    <w:p w14:paraId="3490468A">
      <w:pPr>
        <w:widowControl/>
        <w:numPr>
          <w:ilvl w:val="0"/>
          <w:numId w:val="2"/>
        </w:numPr>
        <w:jc w:val="left"/>
        <w:rPr>
          <w:rFonts w:hint="eastAsia" w:ascii="宋体" w:hAnsi="宋体" w:eastAsia="宋体" w:cs="Times New Roman"/>
          <w:kern w:val="0"/>
          <w:szCs w:val="21"/>
        </w:rPr>
      </w:pPr>
      <w:r>
        <w:rPr>
          <w:rFonts w:hint="eastAsia" w:ascii="宋体" w:hAnsi="宋体" w:eastAsia="宋体" w:cs="Times New Roman"/>
          <w:kern w:val="0"/>
          <w:szCs w:val="21"/>
        </w:rPr>
        <w:t>我方完全服从和尊重评委会所作的评定结果，同时清楚理解到报价最低并非意味着必定获得中标资格。</w:t>
      </w:r>
    </w:p>
    <w:p w14:paraId="27DFA085">
      <w:pPr>
        <w:widowControl/>
        <w:numPr>
          <w:ilvl w:val="0"/>
          <w:numId w:val="2"/>
        </w:numPr>
        <w:jc w:val="left"/>
        <w:rPr>
          <w:rFonts w:hint="eastAsia" w:ascii="宋体" w:hAnsi="宋体" w:eastAsia="宋体" w:cs="Times New Roman"/>
          <w:kern w:val="0"/>
          <w:szCs w:val="21"/>
        </w:rPr>
      </w:pPr>
      <w:r>
        <w:rPr>
          <w:rFonts w:hint="eastAsia" w:ascii="宋体" w:hAnsi="宋体" w:eastAsia="宋体" w:cs="Times New Roman"/>
          <w:kern w:val="0"/>
          <w:szCs w:val="21"/>
        </w:rPr>
        <w:t>我方未对招标文件全部要求作出实质性响应，则完全同意并接受按无效投标处理</w:t>
      </w:r>
    </w:p>
    <w:p w14:paraId="76F1672A">
      <w:pPr>
        <w:widowControl/>
        <w:numPr>
          <w:ilvl w:val="0"/>
          <w:numId w:val="2"/>
        </w:numPr>
        <w:jc w:val="left"/>
        <w:rPr>
          <w:rFonts w:hint="eastAsia" w:ascii="宋体" w:hAnsi="宋体" w:eastAsia="宋体" w:cs="Times New Roman"/>
          <w:kern w:val="0"/>
          <w:szCs w:val="21"/>
        </w:rPr>
      </w:pPr>
      <w:r>
        <w:rPr>
          <w:rFonts w:hint="eastAsia" w:ascii="宋体" w:hAnsi="宋体" w:eastAsia="宋体" w:cs="Times New Roman"/>
          <w:kern w:val="0"/>
          <w:szCs w:val="21"/>
        </w:rPr>
        <w:t>我方同意按招标文件规定向    缴纳采购服务费。</w:t>
      </w:r>
    </w:p>
    <w:p w14:paraId="181AC5A6">
      <w:pPr>
        <w:widowControl/>
        <w:autoSpaceDE w:val="0"/>
        <w:autoSpaceDN w:val="0"/>
        <w:adjustRightInd w:val="0"/>
        <w:ind w:right="246"/>
        <w:jc w:val="left"/>
        <w:rPr>
          <w:rFonts w:hint="eastAsia" w:ascii="宋体" w:hAnsi="宋体" w:eastAsia="宋体" w:cs="Times New Roman"/>
          <w:kern w:val="0"/>
          <w:szCs w:val="21"/>
        </w:rPr>
      </w:pPr>
      <w:r>
        <w:rPr>
          <w:rFonts w:hint="eastAsia" w:ascii="宋体" w:hAnsi="宋体" w:eastAsia="宋体" w:cs="Times New Roman"/>
          <w:kern w:val="0"/>
          <w:szCs w:val="21"/>
        </w:rPr>
        <w:t>供应商：</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 </w:t>
      </w:r>
    </w:p>
    <w:p w14:paraId="57C887E4">
      <w:pPr>
        <w:widowControl/>
        <w:autoSpaceDE w:val="0"/>
        <w:autoSpaceDN w:val="0"/>
        <w:adjustRightInd w:val="0"/>
        <w:ind w:right="246"/>
        <w:jc w:val="left"/>
        <w:rPr>
          <w:rFonts w:hint="eastAsia" w:ascii="宋体" w:hAnsi="宋体" w:eastAsia="宋体" w:cs="Times New Roman"/>
          <w:kern w:val="0"/>
          <w:szCs w:val="21"/>
        </w:rPr>
      </w:pPr>
      <w:r>
        <w:rPr>
          <w:rFonts w:hint="eastAsia" w:ascii="宋体" w:hAnsi="宋体" w:eastAsia="宋体" w:cs="Times New Roman"/>
          <w:kern w:val="0"/>
          <w:szCs w:val="21"/>
        </w:rPr>
        <w:t>地址：</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    </w:t>
      </w:r>
    </w:p>
    <w:p w14:paraId="10465739">
      <w:pPr>
        <w:widowControl/>
        <w:autoSpaceDE w:val="0"/>
        <w:autoSpaceDN w:val="0"/>
        <w:adjustRightInd w:val="0"/>
        <w:ind w:right="246"/>
        <w:jc w:val="left"/>
        <w:rPr>
          <w:rFonts w:hint="eastAsia" w:ascii="宋体" w:hAnsi="宋体" w:eastAsia="宋体" w:cs="Times New Roman"/>
          <w:kern w:val="0"/>
          <w:szCs w:val="21"/>
        </w:rPr>
      </w:pPr>
      <w:r>
        <w:rPr>
          <w:rFonts w:hint="eastAsia" w:ascii="宋体" w:hAnsi="宋体" w:eastAsia="宋体" w:cs="Times New Roman"/>
          <w:kern w:val="0"/>
          <w:szCs w:val="21"/>
        </w:rPr>
        <w:t>传真：</w:t>
      </w:r>
      <w:r>
        <w:rPr>
          <w:rFonts w:hint="eastAsia" w:ascii="宋体" w:hAnsi="宋体" w:eastAsia="宋体" w:cs="Times New Roman"/>
          <w:kern w:val="0"/>
          <w:szCs w:val="21"/>
          <w:u w:val="single"/>
        </w:rPr>
        <w:t xml:space="preserve">                               </w:t>
      </w:r>
    </w:p>
    <w:p w14:paraId="3B31D94A">
      <w:pPr>
        <w:widowControl/>
        <w:autoSpaceDE w:val="0"/>
        <w:autoSpaceDN w:val="0"/>
        <w:adjustRightInd w:val="0"/>
        <w:ind w:right="33"/>
        <w:jc w:val="left"/>
        <w:rPr>
          <w:rFonts w:hint="eastAsia" w:ascii="宋体" w:hAnsi="宋体" w:eastAsia="宋体" w:cs="Times New Roman"/>
          <w:kern w:val="0"/>
          <w:szCs w:val="21"/>
        </w:rPr>
      </w:pPr>
      <w:r>
        <w:rPr>
          <w:rFonts w:hint="eastAsia" w:ascii="宋体" w:hAnsi="宋体" w:eastAsia="宋体" w:cs="Times New Roman"/>
          <w:kern w:val="0"/>
          <w:szCs w:val="21"/>
        </w:rPr>
        <w:t>电话：</w:t>
      </w:r>
      <w:r>
        <w:rPr>
          <w:rFonts w:hint="eastAsia" w:ascii="宋体" w:hAnsi="宋体" w:eastAsia="宋体" w:cs="Times New Roman"/>
          <w:kern w:val="0"/>
          <w:szCs w:val="21"/>
          <w:u w:val="single"/>
        </w:rPr>
        <w:t xml:space="preserve">                                </w:t>
      </w:r>
    </w:p>
    <w:p w14:paraId="632482FA">
      <w:pPr>
        <w:widowControl/>
        <w:autoSpaceDE w:val="0"/>
        <w:autoSpaceDN w:val="0"/>
        <w:adjustRightInd w:val="0"/>
        <w:ind w:right="246"/>
        <w:jc w:val="left"/>
        <w:rPr>
          <w:rFonts w:hint="eastAsia" w:ascii="宋体" w:hAnsi="宋体" w:eastAsia="宋体" w:cs="Times New Roman"/>
          <w:kern w:val="0"/>
          <w:szCs w:val="21"/>
        </w:rPr>
      </w:pPr>
      <w:r>
        <w:rPr>
          <w:rFonts w:hint="eastAsia" w:ascii="宋体" w:hAnsi="宋体" w:eastAsia="宋体" w:cs="Times New Roman"/>
          <w:kern w:val="0"/>
          <w:szCs w:val="21"/>
        </w:rPr>
        <w:t>电子邮件：</w:t>
      </w:r>
      <w:r>
        <w:rPr>
          <w:rFonts w:hint="eastAsia" w:ascii="宋体" w:hAnsi="宋体" w:eastAsia="宋体" w:cs="Times New Roman"/>
          <w:kern w:val="0"/>
          <w:szCs w:val="21"/>
          <w:u w:val="single"/>
        </w:rPr>
        <w:t xml:space="preserve">                           </w:t>
      </w:r>
    </w:p>
    <w:p w14:paraId="61D298D0">
      <w:pPr>
        <w:widowControl/>
        <w:ind w:right="420" w:firstLine="5145" w:firstLineChars="2450"/>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34D265CE">
      <w:pPr>
        <w:jc w:val="left"/>
        <w:rPr>
          <w:rFonts w:hint="eastAsia" w:ascii="宋体" w:hAnsi="宋体" w:eastAsia="宋体" w:cs="Times New Roman"/>
          <w:szCs w:val="21"/>
        </w:rPr>
      </w:pPr>
      <w:r>
        <w:rPr>
          <w:rFonts w:hint="eastAsia" w:ascii="宋体" w:hAnsi="宋体" w:eastAsia="宋体" w:cs="Times New Roman"/>
          <w:szCs w:val="21"/>
        </w:rPr>
        <w:t>供应商名称（盖章）：</w:t>
      </w:r>
    </w:p>
    <w:p w14:paraId="51989B5C">
      <w:pPr>
        <w:jc w:val="left"/>
        <w:rPr>
          <w:rFonts w:hint="eastAsia" w:ascii="宋体" w:hAnsi="宋体" w:eastAsia="宋体" w:cs="Times New Roman"/>
          <w:szCs w:val="21"/>
        </w:rPr>
      </w:pPr>
      <w:r>
        <w:rPr>
          <w:rFonts w:hint="eastAsia" w:ascii="宋体" w:hAnsi="宋体" w:eastAsia="宋体" w:cs="Times New Roman"/>
          <w:szCs w:val="21"/>
        </w:rPr>
        <w:t>法定代表人（或法定代表人授权代表）签字：</w:t>
      </w:r>
    </w:p>
    <w:p w14:paraId="749265DB">
      <w:pPr>
        <w:widowControl/>
        <w:spacing w:before="60"/>
        <w:ind w:right="720"/>
        <w:jc w:val="left"/>
        <w:rPr>
          <w:rFonts w:hint="eastAsia" w:ascii="Times New Roman" w:hAnsi="Times New Roman" w:eastAsia="宋体" w:cs="Times New Roman"/>
          <w:kern w:val="0"/>
          <w:szCs w:val="21"/>
        </w:rPr>
      </w:pPr>
      <w:r>
        <w:rPr>
          <w:rFonts w:hint="eastAsia" w:ascii="宋体" w:hAnsi="宋体" w:eastAsia="宋体" w:cs="Times New Roman"/>
          <w:kern w:val="0"/>
          <w:szCs w:val="21"/>
        </w:rPr>
        <w:t>日期：    年     月     日</w:t>
      </w:r>
    </w:p>
    <w:p w14:paraId="2CD4BE7D">
      <w:pPr>
        <w:widowControl/>
        <w:spacing w:beforeAutospacing="1" w:afterAutospacing="1"/>
        <w:jc w:val="left"/>
        <w:rPr>
          <w:rFonts w:ascii="宋体" w:hAnsi="宋体" w:eastAsia="宋体" w:cs="宋体"/>
          <w:kern w:val="0"/>
          <w:szCs w:val="21"/>
        </w:rPr>
        <w:sectPr>
          <w:pgSz w:w="11906" w:h="16838"/>
          <w:pgMar w:top="1037" w:right="1196" w:bottom="1037" w:left="1219" w:header="850" w:footer="567" w:gutter="0"/>
          <w:cols w:space="0" w:num="1"/>
          <w:titlePg/>
          <w:rtlGutter w:val="0"/>
          <w:docGrid w:type="lines" w:linePitch="462" w:charSpace="0"/>
        </w:sectPr>
      </w:pPr>
    </w:p>
    <w:p w14:paraId="07DFD038">
      <w:pPr>
        <w:keepNext/>
        <w:adjustRightInd w:val="0"/>
        <w:snapToGrid w:val="0"/>
        <w:spacing w:line="360" w:lineRule="auto"/>
        <w:jc w:val="center"/>
        <w:outlineLvl w:val="1"/>
        <w:rPr>
          <w:rFonts w:ascii="宋体" w:hAnsi="宋体" w:eastAsia="宋体" w:cs="Arial"/>
          <w:b/>
          <w:kern w:val="0"/>
          <w:szCs w:val="21"/>
        </w:rPr>
      </w:pPr>
      <w:bookmarkStart w:id="0" w:name="_Toc269222886"/>
      <w:bookmarkEnd w:id="0"/>
      <w:bookmarkStart w:id="1" w:name="_Toc292801997"/>
      <w:bookmarkEnd w:id="1"/>
      <w:bookmarkStart w:id="2" w:name="_Toc373575515"/>
      <w:r>
        <w:rPr>
          <w:rFonts w:hint="eastAsia" w:ascii="宋体" w:hAnsi="宋体" w:eastAsia="宋体" w:cs="Arial"/>
          <w:b/>
          <w:kern w:val="0"/>
          <w:szCs w:val="21"/>
        </w:rPr>
        <w:t>2</w:t>
      </w:r>
      <w:r>
        <w:rPr>
          <w:rFonts w:hint="eastAsia" w:ascii="宋体" w:hAnsi="宋体" w:eastAsia="宋体" w:cs="Arial"/>
          <w:b/>
          <w:kern w:val="0"/>
          <w:szCs w:val="21"/>
          <w:lang w:val="en-US" w:eastAsia="zh-CN"/>
        </w:rPr>
        <w:t>.</w:t>
      </w:r>
      <w:r>
        <w:rPr>
          <w:rFonts w:hint="eastAsia" w:ascii="宋体" w:hAnsi="宋体" w:eastAsia="宋体" w:cs="Arial"/>
          <w:b/>
          <w:kern w:val="0"/>
          <w:szCs w:val="21"/>
        </w:rPr>
        <w:t>法定代表人证明书</w:t>
      </w:r>
      <w:bookmarkEnd w:id="2"/>
    </w:p>
    <w:p w14:paraId="7C48857C">
      <w:pPr>
        <w:widowControl/>
        <w:spacing w:line="360" w:lineRule="auto"/>
        <w:jc w:val="left"/>
        <w:rPr>
          <w:rFonts w:hint="eastAsia" w:ascii="宋体" w:hAnsi="宋体" w:eastAsia="宋体" w:cs="Times New Roman"/>
          <w:b/>
          <w:bCs/>
          <w:kern w:val="0"/>
          <w:szCs w:val="21"/>
        </w:rPr>
      </w:pPr>
      <w:r>
        <w:rPr>
          <w:rFonts w:hint="eastAsia" w:ascii="宋体" w:hAnsi="宋体" w:eastAsia="宋体" w:cs="Times New Roman"/>
          <w:b/>
          <w:bCs/>
          <w:kern w:val="0"/>
          <w:szCs w:val="21"/>
        </w:rPr>
        <w:t xml:space="preserve">致：中山市东升医院  </w:t>
      </w:r>
    </w:p>
    <w:p w14:paraId="5B60202B">
      <w:pPr>
        <w:widowControl/>
        <w:spacing w:line="360" w:lineRule="auto"/>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同志，现任我单位</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职务，为法定代表人，特此证明。</w:t>
      </w:r>
    </w:p>
    <w:p w14:paraId="2DBD5378">
      <w:pPr>
        <w:widowControl/>
        <w:spacing w:line="360" w:lineRule="auto"/>
        <w:ind w:firstLine="420" w:firstLineChars="200"/>
        <w:jc w:val="left"/>
        <w:rPr>
          <w:rFonts w:hint="eastAsia" w:ascii="宋体" w:hAnsi="宋体" w:eastAsia="宋体" w:cs="Times New Roman"/>
          <w:kern w:val="0"/>
          <w:szCs w:val="21"/>
        </w:rPr>
      </w:pPr>
      <w:r>
        <w:rPr>
          <w:rFonts w:hint="eastAsia" w:ascii="宋体" w:hAnsi="宋体" w:eastAsia="宋体" w:cs="Times New Roman"/>
          <w:bCs/>
          <w:kern w:val="0"/>
          <w:szCs w:val="21"/>
        </w:rPr>
        <w:t>本证明书自签发之日起生效，有效期与本公司投标文件中标注的投标有效期相同。</w:t>
      </w:r>
      <w:r>
        <w:rPr>
          <w:rFonts w:hint="eastAsia" w:ascii="宋体" w:hAnsi="宋体" w:eastAsia="宋体" w:cs="Times New Roman"/>
          <w:kern w:val="0"/>
          <w:szCs w:val="21"/>
        </w:rPr>
        <w:t xml:space="preserve">   </w:t>
      </w:r>
    </w:p>
    <w:p w14:paraId="72A44597">
      <w:pPr>
        <w:widowControl/>
        <w:spacing w:line="360" w:lineRule="auto"/>
        <w:ind w:firstLine="210" w:firstLineChars="100"/>
        <w:jc w:val="left"/>
        <w:rPr>
          <w:rFonts w:hint="eastAsia" w:ascii="宋体" w:hAnsi="宋体" w:eastAsia="宋体" w:cs="Times New Roman"/>
          <w:kern w:val="0"/>
          <w:szCs w:val="21"/>
        </w:rPr>
      </w:pPr>
      <w:r>
        <w:rPr>
          <w:rFonts w:hint="eastAsia" w:ascii="宋体" w:hAnsi="宋体" w:eastAsia="宋体" w:cs="Times New Roman"/>
          <w:kern w:val="0"/>
          <w:szCs w:val="21"/>
        </w:rPr>
        <w:t>附：</w:t>
      </w:r>
    </w:p>
    <w:p w14:paraId="09D96599">
      <w:pPr>
        <w:widowControl/>
        <w:spacing w:line="360" w:lineRule="auto"/>
        <w:ind w:firstLine="630" w:firstLineChars="300"/>
        <w:jc w:val="left"/>
        <w:rPr>
          <w:rFonts w:hint="eastAsia" w:ascii="宋体" w:hAnsi="宋体" w:eastAsia="宋体" w:cs="Times New Roman"/>
          <w:kern w:val="0"/>
          <w:szCs w:val="21"/>
        </w:rPr>
      </w:pPr>
      <w:r>
        <w:rPr>
          <w:rFonts w:hint="eastAsia" w:ascii="宋体" w:hAnsi="宋体" w:eastAsia="宋体" w:cs="Times New Roman"/>
          <w:kern w:val="0"/>
          <w:szCs w:val="21"/>
        </w:rPr>
        <w:t>营业执照（注册号）：</w:t>
      </w:r>
    </w:p>
    <w:p w14:paraId="24AFB1FF">
      <w:pPr>
        <w:widowControl/>
        <w:spacing w:line="360" w:lineRule="auto"/>
        <w:ind w:firstLine="630" w:firstLineChars="300"/>
        <w:jc w:val="left"/>
        <w:rPr>
          <w:rFonts w:hint="eastAsia" w:ascii="宋体" w:hAnsi="宋体" w:eastAsia="宋体" w:cs="Times New Roman"/>
          <w:kern w:val="0"/>
          <w:szCs w:val="21"/>
        </w:rPr>
      </w:pPr>
      <w:r>
        <w:rPr>
          <w:rFonts w:hint="eastAsia" w:ascii="宋体" w:hAnsi="宋体" w:eastAsia="宋体" w:cs="Times New Roman"/>
          <w:kern w:val="0"/>
          <w:szCs w:val="21"/>
        </w:rPr>
        <w:t>经济性质：</w:t>
      </w:r>
    </w:p>
    <w:p w14:paraId="5F7357C9">
      <w:pPr>
        <w:widowControl/>
        <w:spacing w:line="360" w:lineRule="auto"/>
        <w:ind w:firstLine="630" w:firstLineChars="300"/>
        <w:jc w:val="left"/>
        <w:rPr>
          <w:rFonts w:hint="eastAsia" w:ascii="宋体" w:hAnsi="宋体" w:eastAsia="宋体" w:cs="Times New Roman"/>
          <w:kern w:val="0"/>
          <w:szCs w:val="21"/>
        </w:rPr>
      </w:pPr>
      <w:r>
        <w:rPr>
          <w:rFonts w:hint="eastAsia" w:ascii="宋体" w:hAnsi="宋体" w:eastAsia="宋体" w:cs="Times New Roman"/>
          <w:kern w:val="0"/>
          <w:szCs w:val="21"/>
        </w:rPr>
        <w:t>主营（产）：</w:t>
      </w:r>
    </w:p>
    <w:p w14:paraId="600B0BF0">
      <w:pPr>
        <w:widowControl/>
        <w:spacing w:line="360" w:lineRule="auto"/>
        <w:ind w:firstLine="630" w:firstLineChars="300"/>
        <w:jc w:val="left"/>
        <w:rPr>
          <w:rFonts w:hint="eastAsia" w:ascii="宋体" w:hAnsi="宋体" w:eastAsia="宋体" w:cs="Times New Roman"/>
          <w:kern w:val="0"/>
          <w:szCs w:val="21"/>
        </w:rPr>
      </w:pPr>
      <w:r>
        <w:rPr>
          <w:rFonts w:hint="eastAsia" w:ascii="宋体" w:hAnsi="宋体" w:eastAsia="宋体" w:cs="Times New Roman"/>
          <w:kern w:val="0"/>
          <w:szCs w:val="21"/>
        </w:rPr>
        <w:t>兼营（产）：</w:t>
      </w:r>
    </w:p>
    <w:p w14:paraId="05318F9D">
      <w:pPr>
        <w:widowControl/>
        <w:spacing w:line="360" w:lineRule="auto"/>
        <w:jc w:val="left"/>
        <w:rPr>
          <w:rFonts w:hint="eastAsia" w:ascii="宋体" w:hAnsi="宋体" w:eastAsia="宋体" w:cs="Times New Roman"/>
          <w:b/>
          <w:kern w:val="0"/>
          <w:szCs w:val="21"/>
        </w:rPr>
      </w:pPr>
      <w:r>
        <w:rPr>
          <w:rFonts w:ascii="Times New Roman" w:hAnsi="Times New Roman" w:eastAsia="宋体" w:cs="Times New Roman"/>
          <w:kern w:val="0"/>
          <w:szCs w:val="21"/>
        </w:rPr>
        <w:drawing>
          <wp:inline distT="0" distB="0" distL="0" distR="0">
            <wp:extent cx="2343150" cy="1600200"/>
            <wp:effectExtent l="0" t="0" r="0" b="0"/>
            <wp:docPr id="1" name="图片 1" descr="C:\Users\ADMINI~1\AppData\Local\Temp\ksohtml1640\wp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1\AppData\Local\Temp\ksohtml1640\wps1.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2343150" cy="1600200"/>
                    </a:xfrm>
                    <a:prstGeom prst="rect">
                      <a:avLst/>
                    </a:prstGeom>
                    <a:noFill/>
                    <a:ln>
                      <a:noFill/>
                    </a:ln>
                  </pic:spPr>
                </pic:pic>
              </a:graphicData>
            </a:graphic>
          </wp:inline>
        </w:drawing>
      </w:r>
      <w:r>
        <w:rPr>
          <w:rFonts w:hint="eastAsia" w:ascii="宋体" w:hAnsi="宋体" w:eastAsia="宋体" w:cs="Times New Roman"/>
          <w:b/>
          <w:kern w:val="0"/>
          <w:szCs w:val="21"/>
        </w:rPr>
        <w:t xml:space="preserve"> </w:t>
      </w:r>
    </w:p>
    <w:p w14:paraId="63BC4AC0">
      <w:pPr>
        <w:widowControl/>
        <w:spacing w:line="360" w:lineRule="auto"/>
        <w:jc w:val="left"/>
        <w:rPr>
          <w:rFonts w:hint="eastAsia" w:ascii="宋体" w:hAnsi="宋体" w:eastAsia="宋体" w:cs="Times New Roman"/>
          <w:b/>
          <w:kern w:val="0"/>
          <w:szCs w:val="21"/>
        </w:rPr>
      </w:pPr>
      <w:r>
        <w:rPr>
          <w:rFonts w:hint="eastAsia" w:ascii="宋体" w:hAnsi="宋体" w:eastAsia="宋体" w:cs="Times New Roman"/>
          <w:b/>
          <w:kern w:val="0"/>
          <w:szCs w:val="21"/>
        </w:rPr>
        <w:t xml:space="preserve"> </w:t>
      </w:r>
      <w:r>
        <w:rPr>
          <w:rFonts w:hint="eastAsia" w:ascii="宋体" w:hAnsi="宋体" w:eastAsia="宋体" w:cs="Times New Roman"/>
          <w:kern w:val="0"/>
          <w:szCs w:val="21"/>
        </w:rPr>
        <w:t xml:space="preserve"> </w:t>
      </w:r>
    </w:p>
    <w:p w14:paraId="40D88D7F">
      <w:pPr>
        <w:widowControl/>
        <w:spacing w:line="360" w:lineRule="auto"/>
        <w:ind w:left="4410" w:leftChars="2100" w:firstLine="1995" w:firstLineChars="950"/>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3176E0A8">
      <w:pPr>
        <w:widowControl/>
        <w:spacing w:line="360" w:lineRule="auto"/>
        <w:ind w:left="4410" w:leftChars="2100" w:firstLine="1995" w:firstLineChars="950"/>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5CD29AAC">
      <w:pPr>
        <w:widowControl/>
        <w:spacing w:line="360" w:lineRule="auto"/>
        <w:rPr>
          <w:rFonts w:hint="eastAsia" w:ascii="宋体" w:hAnsi="宋体" w:eastAsia="宋体" w:cs="Times New Roman"/>
          <w:kern w:val="0"/>
          <w:szCs w:val="21"/>
        </w:rPr>
      </w:pPr>
      <w:r>
        <w:rPr>
          <w:rFonts w:hint="eastAsia" w:ascii="宋体" w:hAnsi="宋体" w:eastAsia="宋体" w:cs="Times New Roman"/>
          <w:kern w:val="0"/>
          <w:szCs w:val="21"/>
        </w:rPr>
        <w:t>供应商名称（盖公章）：</w:t>
      </w:r>
    </w:p>
    <w:p w14:paraId="21732A8A">
      <w:pPr>
        <w:widowControl/>
        <w:spacing w:line="360" w:lineRule="auto"/>
        <w:rPr>
          <w:rFonts w:hint="eastAsia" w:ascii="宋体" w:hAnsi="宋体" w:eastAsia="宋体" w:cs="Times New Roman"/>
          <w:kern w:val="0"/>
          <w:szCs w:val="21"/>
        </w:rPr>
      </w:pPr>
      <w:r>
        <w:rPr>
          <w:rFonts w:hint="eastAsia" w:ascii="宋体" w:hAnsi="宋体" w:eastAsia="宋体" w:cs="Times New Roman"/>
          <w:kern w:val="0"/>
          <w:szCs w:val="21"/>
        </w:rPr>
        <w:t>签发日期：</w:t>
      </w:r>
    </w:p>
    <w:p w14:paraId="0A737FE4">
      <w:pPr>
        <w:autoSpaceDE w:val="0"/>
        <w:autoSpaceDN w:val="0"/>
        <w:adjustRightInd w:val="0"/>
        <w:snapToGrid w:val="0"/>
        <w:spacing w:before="100" w:beforeAutospacing="1" w:after="100" w:afterAutospacing="1" w:line="360" w:lineRule="auto"/>
        <w:ind w:left="864" w:hanging="864"/>
        <w:outlineLvl w:val="3"/>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地址：</w:t>
      </w:r>
    </w:p>
    <w:p w14:paraId="3BCC108D">
      <w:pPr>
        <w:autoSpaceDE w:val="0"/>
        <w:autoSpaceDN w:val="0"/>
        <w:adjustRightInd w:val="0"/>
        <w:snapToGrid w:val="0"/>
        <w:spacing w:before="100" w:beforeAutospacing="1" w:after="100" w:afterAutospacing="1" w:line="360" w:lineRule="auto"/>
        <w:ind w:left="864" w:hanging="864"/>
        <w:outlineLvl w:val="3"/>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 xml:space="preserve">                                                            </w:t>
      </w:r>
    </w:p>
    <w:p w14:paraId="147999EA">
      <w:pPr>
        <w:widowControl/>
        <w:spacing w:line="480" w:lineRule="auto"/>
        <w:jc w:val="left"/>
        <w:rPr>
          <w:rFonts w:hint="eastAsia" w:ascii="宋体" w:hAnsi="宋体" w:eastAsia="宋体" w:cs="Times New Roman"/>
          <w:kern w:val="0"/>
          <w:szCs w:val="21"/>
        </w:rPr>
      </w:pPr>
      <w:bookmarkStart w:id="3" w:name="_Toc269222887"/>
      <w:bookmarkEnd w:id="3"/>
      <w:bookmarkStart w:id="4" w:name="_Toc292801998"/>
      <w:bookmarkEnd w:id="4"/>
      <w:r>
        <w:rPr>
          <w:rFonts w:hint="eastAsia" w:ascii="宋体" w:hAnsi="宋体" w:eastAsia="宋体" w:cs="Times New Roman"/>
          <w:kern w:val="0"/>
          <w:szCs w:val="21"/>
        </w:rPr>
        <w:t xml:space="preserve">                                               </w:t>
      </w:r>
      <w:bookmarkStart w:id="5" w:name="_Toc292801999"/>
      <w:bookmarkEnd w:id="5"/>
      <w:bookmarkStart w:id="6" w:name="_Toc32644"/>
      <w:bookmarkEnd w:id="6"/>
      <w:bookmarkStart w:id="7" w:name="_Toc269222888"/>
      <w:bookmarkEnd w:id="7"/>
    </w:p>
    <w:p w14:paraId="72AAEA7F">
      <w:pPr>
        <w:keepNext/>
        <w:adjustRightInd w:val="0"/>
        <w:snapToGrid w:val="0"/>
        <w:spacing w:line="360" w:lineRule="auto"/>
        <w:jc w:val="center"/>
        <w:outlineLvl w:val="1"/>
        <w:rPr>
          <w:rFonts w:hint="eastAsia" w:ascii="宋体" w:hAnsi="宋体" w:eastAsia="宋体" w:cs="Times New Roman"/>
          <w:b/>
          <w:kern w:val="0"/>
          <w:szCs w:val="21"/>
        </w:rPr>
      </w:pPr>
      <w:r>
        <w:rPr>
          <w:rFonts w:hint="eastAsia" w:ascii="宋体" w:hAnsi="宋体" w:eastAsia="宋体" w:cs="Arial"/>
          <w:b/>
          <w:kern w:val="0"/>
          <w:szCs w:val="21"/>
          <w:lang w:val="en-US" w:eastAsia="zh-CN"/>
        </w:rPr>
        <w:t>3.</w:t>
      </w:r>
      <w:r>
        <w:rPr>
          <w:rFonts w:hint="eastAsia" w:ascii="宋体" w:hAnsi="宋体" w:eastAsia="宋体" w:cs="Arial"/>
          <w:b/>
          <w:kern w:val="0"/>
          <w:szCs w:val="21"/>
        </w:rPr>
        <w:t>法定代表人授权委托书</w:t>
      </w:r>
      <w:r>
        <w:rPr>
          <w:rFonts w:hint="eastAsia" w:ascii="宋体" w:hAnsi="宋体" w:eastAsia="宋体" w:cs="Times New Roman"/>
          <w:b/>
          <w:kern w:val="0"/>
          <w:szCs w:val="21"/>
        </w:rPr>
        <w:t xml:space="preserve"> </w:t>
      </w:r>
    </w:p>
    <w:p w14:paraId="59710747">
      <w:pPr>
        <w:widowControl/>
        <w:spacing w:line="360" w:lineRule="auto"/>
        <w:jc w:val="left"/>
        <w:rPr>
          <w:rFonts w:hint="eastAsia" w:ascii="宋体" w:hAnsi="宋体" w:eastAsia="宋体" w:cs="Times New Roman"/>
          <w:b/>
          <w:bCs/>
          <w:kern w:val="0"/>
          <w:szCs w:val="21"/>
        </w:rPr>
      </w:pPr>
      <w:r>
        <w:rPr>
          <w:rFonts w:hint="eastAsia" w:ascii="宋体" w:hAnsi="宋体" w:eastAsia="宋体" w:cs="Times New Roman"/>
          <w:b/>
          <w:bCs/>
          <w:kern w:val="0"/>
          <w:szCs w:val="21"/>
        </w:rPr>
        <w:t xml:space="preserve">致：中山市东升医院  </w:t>
      </w:r>
    </w:p>
    <w:p w14:paraId="2EB1FB95">
      <w:pPr>
        <w:widowControl/>
        <w:spacing w:line="480" w:lineRule="auto"/>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本授权委托书声明：注册于</w:t>
      </w:r>
      <w:r>
        <w:rPr>
          <w:rFonts w:hint="eastAsia" w:ascii="宋体" w:hAnsi="宋体" w:eastAsia="宋体" w:cs="Times New Roman"/>
          <w:kern w:val="0"/>
          <w:szCs w:val="21"/>
          <w:u w:val="single"/>
        </w:rPr>
        <w:t xml:space="preserve"> （供应商地址） </w:t>
      </w:r>
      <w:r>
        <w:rPr>
          <w:rFonts w:hint="eastAsia" w:ascii="宋体" w:hAnsi="宋体" w:eastAsia="宋体" w:cs="Times New Roman"/>
          <w:kern w:val="0"/>
          <w:szCs w:val="21"/>
        </w:rPr>
        <w:t>的</w:t>
      </w:r>
      <w:r>
        <w:rPr>
          <w:rFonts w:hint="eastAsia" w:ascii="宋体" w:hAnsi="宋体" w:eastAsia="宋体" w:cs="Times New Roman"/>
          <w:kern w:val="0"/>
          <w:szCs w:val="21"/>
          <w:u w:val="single"/>
        </w:rPr>
        <w:t xml:space="preserve"> （供应商名称） </w:t>
      </w:r>
      <w:r>
        <w:rPr>
          <w:rFonts w:hint="eastAsia" w:ascii="宋体" w:hAnsi="宋体" w:eastAsia="宋体" w:cs="Times New Roman"/>
          <w:kern w:val="0"/>
          <w:szCs w:val="21"/>
        </w:rPr>
        <w:t>在下面签名的</w:t>
      </w:r>
      <w:r>
        <w:rPr>
          <w:rFonts w:hint="eastAsia" w:ascii="宋体" w:hAnsi="宋体" w:eastAsia="宋体" w:cs="Times New Roman"/>
          <w:kern w:val="0"/>
          <w:szCs w:val="21"/>
          <w:u w:val="single"/>
        </w:rPr>
        <w:t>（法定代表人姓名、职务）</w:t>
      </w:r>
      <w:r>
        <w:rPr>
          <w:rFonts w:hint="eastAsia" w:ascii="宋体" w:hAnsi="宋体" w:eastAsia="宋体" w:cs="Times New Roman"/>
          <w:kern w:val="0"/>
          <w:szCs w:val="21"/>
        </w:rPr>
        <w:t>在此授权</w:t>
      </w:r>
      <w:r>
        <w:rPr>
          <w:rFonts w:hint="eastAsia" w:ascii="宋体" w:hAnsi="宋体" w:eastAsia="宋体" w:cs="Times New Roman"/>
          <w:kern w:val="0"/>
          <w:szCs w:val="21"/>
          <w:u w:val="single"/>
        </w:rPr>
        <w:t>（被授权人姓名、职务）</w:t>
      </w:r>
      <w:r>
        <w:rPr>
          <w:rFonts w:hint="eastAsia" w:ascii="宋体" w:hAnsi="宋体" w:eastAsia="宋体" w:cs="Times New Roman"/>
          <w:kern w:val="0"/>
          <w:szCs w:val="21"/>
        </w:rPr>
        <w:t>作为我公司的合法代理人，就</w:t>
      </w:r>
      <w:r>
        <w:rPr>
          <w:rFonts w:hint="eastAsia" w:ascii="宋体" w:hAnsi="宋体" w:eastAsia="宋体" w:cs="Times New Roman"/>
          <w:kern w:val="0"/>
          <w:szCs w:val="21"/>
          <w:u w:val="single"/>
        </w:rPr>
        <w:t>（项目名称、项目编号）</w:t>
      </w:r>
      <w:r>
        <w:rPr>
          <w:rFonts w:hint="eastAsia" w:ascii="宋体" w:hAnsi="宋体" w:eastAsia="宋体" w:cs="Times New Roman"/>
          <w:kern w:val="0"/>
          <w:szCs w:val="21"/>
        </w:rPr>
        <w:t>的招投标活动，采购合同的签订、执行、完成和售后服务，作为供应商代表以我方的名义处理一切与之有关的事务。</w:t>
      </w:r>
    </w:p>
    <w:p w14:paraId="1B96EFDE">
      <w:pPr>
        <w:widowControl/>
        <w:spacing w:line="480" w:lineRule="auto"/>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被授权人（供应商授权代表）无转委托权限。</w:t>
      </w:r>
    </w:p>
    <w:p w14:paraId="1C60AF85">
      <w:pPr>
        <w:widowControl/>
        <w:spacing w:line="480" w:lineRule="auto"/>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 xml:space="preserve">本授权书自法定代表人签字之日起生效，有效期与本公司投标文件中标注的投标有效期相同。 </w:t>
      </w:r>
    </w:p>
    <w:p w14:paraId="796A288E">
      <w:pPr>
        <w:widowControl/>
        <w:spacing w:line="480" w:lineRule="auto"/>
        <w:jc w:val="left"/>
        <w:rPr>
          <w:rFonts w:hint="eastAsia" w:ascii="宋体" w:hAnsi="宋体" w:eastAsia="宋体" w:cs="Times New Roman"/>
          <w:kern w:val="0"/>
          <w:szCs w:val="21"/>
        </w:rPr>
      </w:pPr>
      <w:r>
        <w:rPr>
          <w:rFonts w:hint="eastAsia" w:ascii="宋体" w:hAnsi="宋体" w:eastAsia="宋体" w:cs="Times New Roman"/>
          <w:kern w:val="0"/>
          <w:szCs w:val="21"/>
        </w:rPr>
        <w:t>特此声明。</w:t>
      </w:r>
    </w:p>
    <w:p w14:paraId="60ECEF4B">
      <w:pPr>
        <w:widowControl/>
        <w:spacing w:line="480" w:lineRule="auto"/>
        <w:ind w:firstLine="647" w:firstLineChars="307"/>
        <w:jc w:val="left"/>
        <w:rPr>
          <w:rFonts w:hint="eastAsia" w:ascii="宋体" w:hAnsi="宋体" w:eastAsia="宋体" w:cs="Times New Roman"/>
          <w:kern w:val="0"/>
          <w:szCs w:val="21"/>
        </w:rPr>
      </w:pPr>
      <w:r>
        <w:rPr>
          <w:rFonts w:hint="eastAsia" w:ascii="宋体" w:hAnsi="宋体" w:eastAsia="宋体" w:cs="Times New Roman"/>
          <w:b/>
          <w:bCs/>
          <w:kern w:val="0"/>
          <w:szCs w:val="21"/>
        </w:rPr>
        <w:t>随附《法定代表人证明》</w:t>
      </w:r>
    </w:p>
    <w:p w14:paraId="6BA042F8">
      <w:pPr>
        <w:widowControl/>
        <w:spacing w:line="480" w:lineRule="auto"/>
        <w:ind w:firstLine="644" w:firstLineChars="307"/>
        <w:jc w:val="left"/>
        <w:rPr>
          <w:rFonts w:hint="eastAsia" w:ascii="宋体" w:hAnsi="宋体" w:eastAsia="宋体" w:cs="Times New Roman"/>
          <w:kern w:val="0"/>
          <w:szCs w:val="21"/>
        </w:rPr>
      </w:pPr>
      <w:r>
        <w:rPr>
          <w:rFonts w:hint="eastAsia" w:ascii="宋体" w:hAnsi="宋体" w:eastAsia="宋体" w:cs="Times New Roman"/>
          <w:kern w:val="0"/>
          <w:szCs w:val="21"/>
        </w:rPr>
        <w:t>供应商名称（单位盖公章）：</w:t>
      </w:r>
    </w:p>
    <w:p w14:paraId="2474A130">
      <w:pPr>
        <w:widowControl/>
        <w:spacing w:line="480" w:lineRule="auto"/>
        <w:ind w:firstLine="644" w:firstLineChars="307"/>
        <w:jc w:val="left"/>
        <w:rPr>
          <w:rFonts w:hint="eastAsia" w:ascii="宋体" w:hAnsi="宋体" w:eastAsia="宋体" w:cs="Times New Roman"/>
          <w:kern w:val="0"/>
          <w:szCs w:val="21"/>
        </w:rPr>
      </w:pPr>
      <w:r>
        <w:rPr>
          <w:rFonts w:hint="eastAsia" w:ascii="宋体" w:hAnsi="宋体" w:eastAsia="宋体" w:cs="Times New Roman"/>
          <w:kern w:val="0"/>
          <w:szCs w:val="21"/>
        </w:rPr>
        <w:t>地 址：</w:t>
      </w:r>
    </w:p>
    <w:p w14:paraId="1CBF3A00">
      <w:pPr>
        <w:widowControl/>
        <w:spacing w:line="480" w:lineRule="auto"/>
        <w:ind w:firstLine="644" w:firstLineChars="307"/>
        <w:jc w:val="left"/>
        <w:rPr>
          <w:rFonts w:hint="eastAsia" w:ascii="宋体" w:hAnsi="宋体" w:eastAsia="宋体" w:cs="Times New Roman"/>
          <w:kern w:val="0"/>
          <w:szCs w:val="21"/>
        </w:rPr>
      </w:pPr>
      <w:r>
        <w:rPr>
          <w:rFonts w:hint="eastAsia" w:ascii="宋体" w:hAnsi="宋体" w:eastAsia="宋体" w:cs="Times New Roman"/>
          <w:kern w:val="0"/>
          <w:szCs w:val="21"/>
        </w:rPr>
        <w:t>法定代表人（签字或盖章）：                             签字日期：  年   月  日</w:t>
      </w:r>
      <w:r>
        <w:rPr>
          <w:rFonts w:ascii="Times New Roman" w:hAnsi="Times New Roman" w:eastAsia="宋体" w:cs="Times New Roman"/>
          <w:kern w:val="0"/>
          <w:szCs w:val="21"/>
        </w:rPr>
        <w:drawing>
          <wp:inline distT="0" distB="0" distL="0" distR="0">
            <wp:extent cx="2343150" cy="1600200"/>
            <wp:effectExtent l="0" t="0" r="0" b="0"/>
            <wp:docPr id="2" name="图片 2" descr="C:\Users\ADMINI~1\AppData\Local\Temp\ksohtml1640\wp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1\AppData\Local\Temp\ksohtml1640\wps2.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2343150" cy="1600200"/>
                    </a:xfrm>
                    <a:prstGeom prst="rect">
                      <a:avLst/>
                    </a:prstGeom>
                    <a:noFill/>
                    <a:ln>
                      <a:noFill/>
                    </a:ln>
                  </pic:spPr>
                </pic:pic>
              </a:graphicData>
            </a:graphic>
          </wp:inline>
        </w:drawing>
      </w:r>
    </w:p>
    <w:p w14:paraId="4836E473">
      <w:pPr>
        <w:keepNext/>
        <w:adjustRightInd w:val="0"/>
        <w:snapToGrid w:val="0"/>
        <w:jc w:val="center"/>
        <w:outlineLvl w:val="1"/>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4529FB10">
      <w:pPr>
        <w:keepNext/>
        <w:adjustRightInd w:val="0"/>
        <w:snapToGrid w:val="0"/>
        <w:jc w:val="center"/>
        <w:outlineLvl w:val="1"/>
        <w:rPr>
          <w:rFonts w:hint="eastAsia" w:ascii="宋体" w:hAnsi="宋体" w:eastAsia="宋体" w:cs="Arial"/>
          <w:b/>
          <w:kern w:val="0"/>
          <w:szCs w:val="21"/>
        </w:rPr>
      </w:pPr>
      <w:r>
        <w:rPr>
          <w:rFonts w:hint="eastAsia" w:ascii="宋体" w:hAnsi="宋体" w:eastAsia="宋体" w:cs="Arial"/>
          <w:b/>
          <w:kern w:val="0"/>
          <w:szCs w:val="21"/>
          <w:lang w:val="en-US" w:eastAsia="zh-CN"/>
        </w:rPr>
        <w:t>4.</w:t>
      </w:r>
      <w:r>
        <w:rPr>
          <w:rFonts w:hint="eastAsia" w:ascii="宋体" w:hAnsi="宋体" w:eastAsia="宋体" w:cs="Arial"/>
          <w:b/>
          <w:kern w:val="0"/>
          <w:szCs w:val="21"/>
        </w:rPr>
        <w:t>关于资格的声明函</w:t>
      </w:r>
    </w:p>
    <w:p w14:paraId="769562FD">
      <w:pPr>
        <w:widowControl/>
        <w:jc w:val="left"/>
        <w:rPr>
          <w:rFonts w:hint="eastAsia" w:ascii="宋体" w:hAnsi="宋体" w:eastAsia="宋体" w:cs="Times New Roman"/>
          <w:b/>
          <w:kern w:val="0"/>
          <w:szCs w:val="21"/>
        </w:rPr>
      </w:pPr>
      <w:r>
        <w:rPr>
          <w:rFonts w:hint="eastAsia" w:ascii="宋体" w:hAnsi="宋体" w:eastAsia="宋体" w:cs="Times New Roman"/>
          <w:b/>
          <w:kern w:val="0"/>
          <w:szCs w:val="21"/>
        </w:rPr>
        <w:t xml:space="preserve">致：中山市东升医院  </w:t>
      </w:r>
    </w:p>
    <w:p w14:paraId="736DE54D">
      <w:pPr>
        <w:widowControl/>
        <w:jc w:val="left"/>
        <w:rPr>
          <w:rFonts w:hint="eastAsia" w:ascii="宋体" w:hAnsi="宋体" w:eastAsia="宋体" w:cs="Times New Roman"/>
          <w:kern w:val="0"/>
          <w:szCs w:val="21"/>
        </w:rPr>
      </w:pPr>
      <w:r>
        <w:rPr>
          <w:rFonts w:hint="eastAsia" w:ascii="宋体" w:hAnsi="宋体" w:eastAsia="宋体" w:cs="Times New Roman"/>
          <w:kern w:val="0"/>
          <w:szCs w:val="21"/>
        </w:rPr>
        <w:t xml:space="preserve">    关于贵方采购项目名称:</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，项目编号：</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，投标邀请，本公司（企业）愿意参加投标，并声明：   </w:t>
      </w:r>
    </w:p>
    <w:p w14:paraId="3C01D615">
      <w:pPr>
        <w:widowControl/>
        <w:autoSpaceDE w:val="0"/>
        <w:autoSpaceDN w:val="0"/>
        <w:adjustRightInd w:val="0"/>
        <w:ind w:left="10" w:firstLine="499" w:firstLineChars="238"/>
        <w:jc w:val="left"/>
        <w:textAlignment w:val="baseline"/>
        <w:rPr>
          <w:rFonts w:hint="eastAsia" w:ascii="宋体" w:hAnsi="宋体" w:eastAsia="宋体" w:cs="Times New Roman"/>
          <w:kern w:val="0"/>
          <w:szCs w:val="21"/>
        </w:rPr>
      </w:pPr>
      <w:r>
        <w:rPr>
          <w:rFonts w:hint="eastAsia" w:ascii="宋体" w:hAnsi="宋体" w:eastAsia="宋体" w:cs="Times New Roman"/>
          <w:kern w:val="0"/>
          <w:szCs w:val="21"/>
        </w:rPr>
        <w:t>1.我方为本次投标所提交的所有证明其合格和资格的文件是真实的和正确的，并愿为其真实性和正确性承担法律责任；</w:t>
      </w:r>
    </w:p>
    <w:p w14:paraId="5587335A">
      <w:pPr>
        <w:widowControl/>
        <w:autoSpaceDE w:val="0"/>
        <w:autoSpaceDN w:val="0"/>
        <w:adjustRightInd w:val="0"/>
        <w:ind w:left="10" w:firstLine="499" w:firstLineChars="238"/>
        <w:jc w:val="left"/>
        <w:textAlignment w:val="baseline"/>
        <w:rPr>
          <w:rFonts w:hint="eastAsia" w:ascii="宋体" w:hAnsi="宋体" w:eastAsia="宋体" w:cs="Times New Roman"/>
          <w:kern w:val="0"/>
          <w:szCs w:val="21"/>
        </w:rPr>
      </w:pPr>
      <w:r>
        <w:rPr>
          <w:rFonts w:hint="eastAsia" w:ascii="宋体" w:hAnsi="宋体" w:eastAsia="宋体" w:cs="Times New Roman"/>
          <w:kern w:val="0"/>
          <w:szCs w:val="21"/>
        </w:rPr>
        <w:t>2.我方是依法注册的法人，在法律上、财务上和运作上完全独立于</w:t>
      </w:r>
      <w:r>
        <w:rPr>
          <w:rFonts w:hint="eastAsia" w:ascii="宋体" w:hAnsi="宋体" w:eastAsia="宋体" w:cs="Times New Roman"/>
          <w:kern w:val="0"/>
          <w:szCs w:val="21"/>
          <w:u w:val="single"/>
        </w:rPr>
        <w:t xml:space="preserve">（采购人名称） </w:t>
      </w:r>
      <w:r>
        <w:rPr>
          <w:rFonts w:hint="eastAsia" w:ascii="宋体" w:hAnsi="宋体" w:eastAsia="宋体" w:cs="Times New Roman"/>
          <w:kern w:val="0"/>
          <w:szCs w:val="21"/>
        </w:rPr>
        <w:t>及</w:t>
      </w:r>
      <w:r>
        <w:rPr>
          <w:rFonts w:hint="eastAsia" w:ascii="宋体" w:hAnsi="宋体" w:eastAsia="宋体" w:cs="Times New Roman"/>
          <w:kern w:val="0"/>
          <w:szCs w:val="21"/>
          <w:u w:val="single"/>
        </w:rPr>
        <w:t>中山市东升医院  （    ）</w:t>
      </w:r>
      <w:r>
        <w:rPr>
          <w:rFonts w:hint="eastAsia" w:ascii="宋体" w:hAnsi="宋体" w:eastAsia="宋体" w:cs="Times New Roman"/>
          <w:kern w:val="0"/>
          <w:szCs w:val="21"/>
        </w:rPr>
        <w:t>；</w:t>
      </w:r>
    </w:p>
    <w:p w14:paraId="7F756318">
      <w:pPr>
        <w:widowControl/>
        <w:autoSpaceDE w:val="0"/>
        <w:autoSpaceDN w:val="0"/>
        <w:adjustRightInd w:val="0"/>
        <w:ind w:left="10" w:firstLine="499" w:firstLineChars="238"/>
        <w:jc w:val="left"/>
        <w:textAlignment w:val="baseline"/>
        <w:rPr>
          <w:rFonts w:hint="eastAsia" w:ascii="宋体" w:hAnsi="宋体" w:eastAsia="宋体" w:cs="Times New Roman"/>
          <w:bCs/>
          <w:kern w:val="0"/>
          <w:szCs w:val="21"/>
        </w:rPr>
      </w:pPr>
      <w:r>
        <w:rPr>
          <w:rFonts w:hint="eastAsia" w:ascii="宋体" w:hAnsi="宋体" w:eastAsia="宋体" w:cs="Times New Roman"/>
          <w:kern w:val="0"/>
          <w:szCs w:val="21"/>
        </w:rPr>
        <w:t>3.我方承诺：</w:t>
      </w:r>
      <w:r>
        <w:rPr>
          <w:rFonts w:hint="eastAsia" w:ascii="宋体" w:hAnsi="宋体" w:eastAsia="宋体" w:cs="Times New Roman"/>
          <w:bCs/>
          <w:kern w:val="0"/>
          <w:szCs w:val="21"/>
        </w:rPr>
        <w:t>单位负责人为同一人或者存在直接控股、管理关系的不同供应商，不得参加同一合同项下的采购活动。</w:t>
      </w:r>
    </w:p>
    <w:p w14:paraId="7DF13C54">
      <w:pPr>
        <w:widowControl/>
        <w:autoSpaceDE w:val="0"/>
        <w:autoSpaceDN w:val="0"/>
        <w:adjustRightInd w:val="0"/>
        <w:ind w:left="10" w:firstLine="499" w:firstLineChars="238"/>
        <w:jc w:val="left"/>
        <w:textAlignment w:val="baseline"/>
        <w:rPr>
          <w:rFonts w:hint="eastAsia" w:ascii="宋体" w:hAnsi="宋体" w:eastAsia="宋体" w:cs="Times New Roman"/>
          <w:bCs/>
          <w:kern w:val="0"/>
          <w:szCs w:val="21"/>
        </w:rPr>
      </w:pPr>
      <w:r>
        <w:rPr>
          <w:rFonts w:hint="eastAsia" w:ascii="宋体" w:hAnsi="宋体" w:eastAsia="宋体" w:cs="Times New Roman"/>
          <w:kern w:val="0"/>
          <w:szCs w:val="21"/>
        </w:rPr>
        <w:t>4.我方承诺：为</w:t>
      </w:r>
      <w:r>
        <w:rPr>
          <w:rFonts w:hint="eastAsia" w:ascii="宋体" w:hAnsi="宋体" w:eastAsia="宋体" w:cs="Times New Roman"/>
          <w:bCs/>
          <w:kern w:val="0"/>
          <w:szCs w:val="21"/>
        </w:rPr>
        <w:t>采购项目提供整体设计、规范编制或者项目管理、监理、检测等服务的供应商，不得再参加该采购项目的其他采购活动。</w:t>
      </w:r>
    </w:p>
    <w:p w14:paraId="19D1C307">
      <w:pPr>
        <w:widowControl/>
        <w:autoSpaceDE w:val="0"/>
        <w:autoSpaceDN w:val="0"/>
        <w:adjustRightInd w:val="0"/>
        <w:ind w:left="10" w:firstLine="499" w:firstLineChars="238"/>
        <w:jc w:val="left"/>
        <w:textAlignment w:val="baseline"/>
        <w:rPr>
          <w:rFonts w:hint="eastAsia" w:ascii="宋体" w:hAnsi="宋体" w:eastAsia="宋体" w:cs="Times New Roman"/>
          <w:kern w:val="0"/>
          <w:szCs w:val="21"/>
        </w:rPr>
      </w:pPr>
      <w:r>
        <w:rPr>
          <w:rFonts w:hint="eastAsia" w:ascii="宋体" w:hAnsi="宋体" w:eastAsia="宋体" w:cs="Times New Roman"/>
          <w:kern w:val="0"/>
          <w:szCs w:val="21"/>
        </w:rPr>
        <w:t>5.我方承诺：具备履行合同所必需的设备和专业技术能力。</w:t>
      </w:r>
    </w:p>
    <w:p w14:paraId="0E9DBCDB">
      <w:pPr>
        <w:widowControl/>
        <w:autoSpaceDE w:val="0"/>
        <w:autoSpaceDN w:val="0"/>
        <w:adjustRightInd w:val="0"/>
        <w:ind w:left="10" w:firstLine="499" w:firstLineChars="238"/>
        <w:jc w:val="left"/>
        <w:textAlignment w:val="baseline"/>
        <w:rPr>
          <w:rFonts w:hint="eastAsia" w:ascii="宋体" w:hAnsi="宋体" w:eastAsia="宋体" w:cs="Times New Roman"/>
          <w:kern w:val="0"/>
          <w:szCs w:val="21"/>
        </w:rPr>
      </w:pPr>
      <w:r>
        <w:rPr>
          <w:rFonts w:hint="eastAsia" w:ascii="宋体" w:hAnsi="宋体" w:eastAsia="宋体" w:cs="Times New Roman"/>
          <w:kern w:val="0"/>
          <w:szCs w:val="21"/>
        </w:rPr>
        <w:t>6.我方承诺：在参加采购活动前三年内，在经营活动及参与采购活动中没有重大违法记录及涉嫌违规行为，并没有因而被有关部门警告或处分的记录。</w:t>
      </w:r>
    </w:p>
    <w:p w14:paraId="3BEA0C85">
      <w:pPr>
        <w:widowControl/>
        <w:ind w:firstLine="435"/>
        <w:jc w:val="left"/>
        <w:rPr>
          <w:rFonts w:hint="eastAsia" w:ascii="宋体" w:hAnsi="宋体" w:eastAsia="宋体" w:cs="Times New Roman"/>
          <w:kern w:val="0"/>
          <w:szCs w:val="21"/>
        </w:rPr>
      </w:pPr>
      <w:r>
        <w:rPr>
          <w:rFonts w:hint="eastAsia" w:ascii="宋体" w:hAnsi="宋体" w:eastAsia="宋体" w:cs="Times New Roman"/>
          <w:kern w:val="0"/>
          <w:szCs w:val="21"/>
        </w:rPr>
        <w:t>以上内容如有虚假或与事实不符的，采购人可将我方做无效投标处理，我方愿意承担相应的法律责任。</w:t>
      </w:r>
    </w:p>
    <w:p w14:paraId="15A89735">
      <w:pPr>
        <w:widowControl/>
        <w:ind w:firstLine="435"/>
        <w:jc w:val="left"/>
        <w:rPr>
          <w:rFonts w:hint="eastAsia" w:ascii="宋体" w:hAnsi="宋体" w:eastAsia="宋体" w:cs="Times New Roman"/>
          <w:kern w:val="0"/>
          <w:szCs w:val="21"/>
        </w:rPr>
      </w:pPr>
      <w:r>
        <w:rPr>
          <w:rFonts w:hint="eastAsia" w:ascii="宋体" w:hAnsi="宋体" w:eastAsia="宋体" w:cs="Times New Roman"/>
          <w:kern w:val="0"/>
          <w:szCs w:val="21"/>
        </w:rPr>
        <w:t>特此声明！</w:t>
      </w:r>
    </w:p>
    <w:p w14:paraId="5E4B6E04">
      <w:pPr>
        <w:jc w:val="left"/>
        <w:rPr>
          <w:rFonts w:hint="eastAsia" w:ascii="宋体" w:hAnsi="宋体" w:eastAsia="宋体" w:cs="Times New Roman"/>
          <w:szCs w:val="21"/>
        </w:rPr>
      </w:pPr>
    </w:p>
    <w:p w14:paraId="2F0E508E">
      <w:pPr>
        <w:jc w:val="left"/>
        <w:rPr>
          <w:rFonts w:hint="eastAsia" w:ascii="宋体" w:hAnsi="宋体" w:eastAsia="宋体" w:cs="Times New Roman"/>
          <w:szCs w:val="21"/>
        </w:rPr>
      </w:pPr>
    </w:p>
    <w:p w14:paraId="0438154E">
      <w:pPr>
        <w:jc w:val="left"/>
        <w:rPr>
          <w:rFonts w:hint="eastAsia" w:ascii="宋体" w:hAnsi="宋体" w:eastAsia="宋体" w:cs="Times New Roman"/>
          <w:szCs w:val="21"/>
        </w:rPr>
      </w:pPr>
      <w:r>
        <w:rPr>
          <w:rFonts w:hint="eastAsia" w:ascii="宋体" w:hAnsi="宋体" w:eastAsia="宋体" w:cs="Times New Roman"/>
          <w:szCs w:val="21"/>
        </w:rPr>
        <w:t xml:space="preserve"> </w:t>
      </w:r>
    </w:p>
    <w:p w14:paraId="55299923">
      <w:pPr>
        <w:jc w:val="left"/>
        <w:rPr>
          <w:rFonts w:hint="eastAsia" w:ascii="宋体" w:hAnsi="宋体" w:eastAsia="宋体" w:cs="Times New Roman"/>
          <w:szCs w:val="21"/>
        </w:rPr>
      </w:pPr>
      <w:r>
        <w:rPr>
          <w:rFonts w:hint="eastAsia" w:ascii="宋体" w:hAnsi="宋体" w:eastAsia="宋体" w:cs="Times New Roman"/>
          <w:szCs w:val="21"/>
        </w:rPr>
        <w:t>供应商名称（盖章）：</w:t>
      </w:r>
    </w:p>
    <w:p w14:paraId="4512C6CF">
      <w:pPr>
        <w:jc w:val="left"/>
        <w:rPr>
          <w:rFonts w:hint="eastAsia" w:ascii="宋体" w:hAnsi="宋体" w:eastAsia="宋体" w:cs="Times New Roman"/>
          <w:szCs w:val="21"/>
        </w:rPr>
      </w:pPr>
      <w:r>
        <w:rPr>
          <w:rFonts w:hint="eastAsia" w:ascii="宋体" w:hAnsi="宋体" w:eastAsia="宋体" w:cs="Times New Roman"/>
          <w:szCs w:val="21"/>
        </w:rPr>
        <w:t>法定代表人（或法定代表人授权代表）签字：</w:t>
      </w:r>
    </w:p>
    <w:p w14:paraId="61751B03">
      <w:pPr>
        <w:widowControl/>
        <w:spacing w:before="60"/>
        <w:ind w:right="720"/>
        <w:jc w:val="left"/>
        <w:rPr>
          <w:rFonts w:hint="eastAsia" w:ascii="Times New Roman" w:hAnsi="Times New Roman" w:eastAsia="宋体" w:cs="Times New Roman"/>
          <w:kern w:val="0"/>
          <w:szCs w:val="21"/>
        </w:rPr>
      </w:pPr>
      <w:r>
        <w:rPr>
          <w:rFonts w:hint="eastAsia" w:ascii="宋体" w:hAnsi="宋体" w:eastAsia="宋体" w:cs="Times New Roman"/>
          <w:kern w:val="0"/>
          <w:szCs w:val="21"/>
        </w:rPr>
        <w:t>日期：    年     月     日</w:t>
      </w:r>
    </w:p>
    <w:p w14:paraId="317E8C17">
      <w:pPr>
        <w:widowControl/>
        <w:spacing w:beforeAutospacing="1" w:afterAutospacing="1"/>
        <w:jc w:val="left"/>
        <w:rPr>
          <w:rFonts w:ascii="宋体" w:hAnsi="宋体" w:eastAsia="宋体" w:cs="宋体"/>
          <w:kern w:val="0"/>
          <w:szCs w:val="21"/>
        </w:rPr>
        <w:sectPr>
          <w:pgSz w:w="11906" w:h="16838"/>
          <w:pgMar w:top="1264" w:right="1196" w:bottom="850" w:left="1559" w:header="850" w:footer="567" w:gutter="0"/>
          <w:cols w:space="720" w:num="1"/>
          <w:titlePg/>
          <w:docGrid w:type="lines" w:linePitch="462" w:charSpace="0"/>
        </w:sectPr>
      </w:pPr>
    </w:p>
    <w:p w14:paraId="77D013CF">
      <w:pPr>
        <w:widowControl/>
        <w:spacing w:before="60" w:line="360" w:lineRule="auto"/>
        <w:ind w:right="720"/>
        <w:jc w:val="center"/>
        <w:rPr>
          <w:rFonts w:ascii="宋体" w:hAnsi="宋体" w:eastAsia="宋体" w:cs="Times New Roman"/>
          <w:b/>
          <w:kern w:val="0"/>
          <w:szCs w:val="21"/>
        </w:rPr>
      </w:pPr>
      <w:bookmarkStart w:id="8" w:name="_Toc373575518"/>
      <w:bookmarkEnd w:id="8"/>
      <w:bookmarkStart w:id="9" w:name="_Toc269222889"/>
      <w:bookmarkEnd w:id="9"/>
      <w:bookmarkStart w:id="10" w:name="_Toc292802000"/>
      <w:r>
        <w:rPr>
          <w:rFonts w:hint="eastAsia" w:ascii="宋体" w:hAnsi="宋体" w:eastAsia="宋体" w:cs="Times New Roman"/>
          <w:b/>
          <w:kern w:val="0"/>
          <w:szCs w:val="21"/>
          <w:lang w:val="en-US" w:eastAsia="zh-CN"/>
        </w:rPr>
        <w:t>5.</w:t>
      </w:r>
      <w:r>
        <w:rPr>
          <w:rFonts w:hint="eastAsia" w:ascii="宋体" w:hAnsi="宋体" w:eastAsia="宋体" w:cs="Times New Roman"/>
          <w:b/>
          <w:kern w:val="0"/>
          <w:szCs w:val="21"/>
          <w:lang w:eastAsia="zh-CN"/>
        </w:rPr>
        <w:t>招标</w:t>
      </w:r>
      <w:r>
        <w:rPr>
          <w:rFonts w:hint="eastAsia" w:ascii="宋体" w:hAnsi="宋体" w:eastAsia="宋体" w:cs="Times New Roman"/>
          <w:b/>
          <w:kern w:val="0"/>
          <w:szCs w:val="21"/>
        </w:rPr>
        <w:t>承诺</w:t>
      </w:r>
      <w:bookmarkEnd w:id="10"/>
      <w:r>
        <w:rPr>
          <w:rFonts w:hint="eastAsia" w:ascii="宋体" w:hAnsi="宋体" w:eastAsia="宋体" w:cs="Times New Roman"/>
          <w:b/>
          <w:kern w:val="0"/>
          <w:szCs w:val="21"/>
        </w:rPr>
        <w:t>书</w:t>
      </w:r>
    </w:p>
    <w:p w14:paraId="63FEB947">
      <w:pPr>
        <w:widowControl/>
        <w:spacing w:line="360" w:lineRule="auto"/>
        <w:ind w:left="6281" w:leftChars="2991" w:firstLine="210" w:firstLineChars="100"/>
        <w:jc w:val="left"/>
        <w:outlineLvl w:val="0"/>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26BDACA8">
      <w:pPr>
        <w:widowControl/>
        <w:jc w:val="left"/>
        <w:rPr>
          <w:rFonts w:hint="eastAsia" w:ascii="宋体" w:hAnsi="宋体" w:eastAsia="宋体" w:cs="Times New Roman"/>
          <w:b/>
          <w:bCs/>
          <w:kern w:val="0"/>
          <w:szCs w:val="21"/>
        </w:rPr>
      </w:pPr>
      <w:r>
        <w:rPr>
          <w:rFonts w:hint="eastAsia" w:ascii="宋体" w:hAnsi="宋体" w:eastAsia="宋体" w:cs="Times New Roman"/>
          <w:b/>
          <w:bCs/>
          <w:kern w:val="0"/>
          <w:szCs w:val="21"/>
        </w:rPr>
        <w:t>致：采购人</w:t>
      </w:r>
    </w:p>
    <w:p w14:paraId="3361D7B7">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本供应商已详细阅读了</w:t>
      </w:r>
      <w:r>
        <w:rPr>
          <w:rFonts w:hint="eastAsia" w:ascii="宋体" w:hAnsi="宋体" w:eastAsia="宋体" w:cs="Times New Roman"/>
          <w:kern w:val="0"/>
          <w:szCs w:val="21"/>
          <w:u w:val="single"/>
        </w:rPr>
        <w:t xml:space="preserve">  （项目名称）  </w:t>
      </w:r>
      <w:r>
        <w:rPr>
          <w:rFonts w:hint="eastAsia" w:ascii="宋体" w:hAnsi="宋体" w:eastAsia="宋体" w:cs="Times New Roman"/>
          <w:kern w:val="0"/>
          <w:szCs w:val="21"/>
        </w:rPr>
        <w:t>招标文件，自愿参加上述项目投标，现就有关事项向采购人郑重承诺如下：</w:t>
      </w:r>
    </w:p>
    <w:p w14:paraId="6EB758A6">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1.本供应商自愿在招标文件规定的时限内按照招标文件及采购合同、用户需求书、技术规范等要求完成采购任务，按时完成并验收合格。服务质量按照投标文件的承诺并满足招标文件要求。</w:t>
      </w:r>
    </w:p>
    <w:p w14:paraId="6BEB2608">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2.遵守中华人民共和国、广东省、</w:t>
      </w:r>
      <w:r>
        <w:rPr>
          <w:rFonts w:hint="eastAsia" w:ascii="宋体" w:hAnsi="宋体" w:eastAsia="宋体" w:cs="Times New Roman"/>
          <w:kern w:val="0"/>
          <w:szCs w:val="21"/>
          <w:u w:val="single"/>
        </w:rPr>
        <w:t xml:space="preserve">  中山  </w:t>
      </w:r>
      <w:r>
        <w:rPr>
          <w:rFonts w:hint="eastAsia" w:ascii="宋体" w:hAnsi="宋体" w:eastAsia="宋体" w:cs="Times New Roman"/>
          <w:kern w:val="0"/>
          <w:szCs w:val="21"/>
        </w:rPr>
        <w:t>市有关政府采购、招标投标的法律法规规定，自觉维护市场经济秩序。否则，同意被废除投标资格并接受处罚。</w:t>
      </w:r>
    </w:p>
    <w:p w14:paraId="30FB733E">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3.保证投标文件内容无任何虚假。若评标过程中查出有虚假，同意作无效投标文件处理并被没收投标担保，若中标之后查出有虚假，同意废除中标资格并被没收投标担保。</w:t>
      </w:r>
    </w:p>
    <w:p w14:paraId="610148B5">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4.保证投标文件不存在低于成本的恶意报价行为。</w:t>
      </w:r>
    </w:p>
    <w:p w14:paraId="0283BF26">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5.保证按照采购合同约定完成采购合同范围内的全部内容，履行保修责任。否则，同意接受采购人对供应商违约处理。</w:t>
      </w:r>
    </w:p>
    <w:p w14:paraId="3F22E4E8">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6.保证中标之后不转包，若分包将征得采购人同意并遵守相关法律法规。</w:t>
      </w:r>
    </w:p>
    <w:p w14:paraId="38AA2343">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7.保证中标之后密切配合采购人开展工作，接受采购人的监督管理。</w:t>
      </w:r>
    </w:p>
    <w:p w14:paraId="61366D9C">
      <w:pPr>
        <w:widowControl/>
        <w:ind w:firstLine="420" w:firstLineChars="200"/>
        <w:jc w:val="left"/>
        <w:rPr>
          <w:rFonts w:hint="eastAsia" w:ascii="宋体" w:hAnsi="宋体" w:eastAsia="宋体" w:cs="Times New Roman"/>
          <w:kern w:val="0"/>
          <w:szCs w:val="21"/>
        </w:rPr>
      </w:pPr>
      <w:r>
        <w:rPr>
          <w:rFonts w:hint="eastAsia" w:ascii="宋体" w:hAnsi="宋体" w:eastAsia="宋体" w:cs="Times New Roman"/>
          <w:kern w:val="0"/>
          <w:szCs w:val="21"/>
        </w:rPr>
        <w:t>8.保证按招标文件及采购合同约定的原则处理采购调整事宜，不发生签署采购合同之后恶意索赔的行为。</w:t>
      </w:r>
    </w:p>
    <w:p w14:paraId="475CAA0C">
      <w:pPr>
        <w:autoSpaceDE w:val="0"/>
        <w:autoSpaceDN w:val="0"/>
        <w:adjustRightInd w:val="0"/>
        <w:ind w:firstLine="420" w:firstLineChars="200"/>
        <w:jc w:val="left"/>
        <w:textAlignment w:val="baseline"/>
        <w:rPr>
          <w:rFonts w:hint="eastAsia" w:ascii="宋体" w:hAnsi="宋体" w:eastAsia="宋体" w:cs="Times New Roman"/>
          <w:kern w:val="0"/>
          <w:szCs w:val="21"/>
        </w:rPr>
      </w:pPr>
      <w:r>
        <w:rPr>
          <w:rFonts w:hint="eastAsia" w:ascii="宋体" w:hAnsi="宋体" w:eastAsia="宋体" w:cs="Times New Roman"/>
          <w:kern w:val="0"/>
          <w:szCs w:val="21"/>
        </w:rPr>
        <w:t>本供应商在规定的投标有效期限内，将受招标文件的约束并履行投标文件的承诺。</w:t>
      </w:r>
    </w:p>
    <w:p w14:paraId="4A1D3729">
      <w:pPr>
        <w:widowControl/>
        <w:autoSpaceDE w:val="0"/>
        <w:autoSpaceDN w:val="0"/>
        <w:adjustRightInd w:val="0"/>
        <w:ind w:left="510"/>
        <w:jc w:val="left"/>
        <w:textAlignment w:val="baseline"/>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4EDE996B">
      <w:pPr>
        <w:widowControl/>
        <w:ind w:firstLine="420"/>
        <w:jc w:val="left"/>
        <w:rPr>
          <w:rFonts w:hint="eastAsia" w:ascii="宋体" w:hAnsi="宋体" w:eastAsia="宋体" w:cs="Times New Roman"/>
          <w:kern w:val="0"/>
          <w:szCs w:val="21"/>
        </w:rPr>
      </w:pPr>
      <w:r>
        <w:rPr>
          <w:rFonts w:hint="eastAsia" w:ascii="宋体" w:hAnsi="宋体" w:eastAsia="宋体" w:cs="Times New Roman"/>
          <w:kern w:val="0"/>
          <w:szCs w:val="21"/>
        </w:rPr>
        <w:t>特此承诺！</w:t>
      </w:r>
    </w:p>
    <w:p w14:paraId="01EBC4D1">
      <w:pPr>
        <w:widowControl/>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58AA0104">
      <w:pPr>
        <w:widowControl/>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36CBDB41">
      <w:pPr>
        <w:widowControl/>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474F2A9F">
      <w:pPr>
        <w:jc w:val="left"/>
        <w:rPr>
          <w:rFonts w:hint="eastAsia" w:ascii="宋体" w:hAnsi="宋体" w:eastAsia="宋体" w:cs="Times New Roman"/>
          <w:szCs w:val="21"/>
        </w:rPr>
      </w:pPr>
      <w:r>
        <w:rPr>
          <w:rFonts w:hint="eastAsia" w:ascii="宋体" w:hAnsi="宋体" w:eastAsia="宋体" w:cs="Times New Roman"/>
          <w:szCs w:val="21"/>
        </w:rPr>
        <w:t>供应商名称（盖章）：</w:t>
      </w:r>
    </w:p>
    <w:p w14:paraId="37E4CCB1">
      <w:pPr>
        <w:jc w:val="left"/>
        <w:rPr>
          <w:rFonts w:hint="eastAsia" w:ascii="宋体" w:hAnsi="宋体" w:eastAsia="宋体" w:cs="Times New Roman"/>
          <w:szCs w:val="21"/>
        </w:rPr>
      </w:pPr>
      <w:r>
        <w:rPr>
          <w:rFonts w:hint="eastAsia" w:ascii="宋体" w:hAnsi="宋体" w:eastAsia="宋体" w:cs="Times New Roman"/>
          <w:szCs w:val="21"/>
        </w:rPr>
        <w:t>法定代表人（或法定代表人授权代表）签字：</w:t>
      </w:r>
    </w:p>
    <w:p w14:paraId="179BD3D9">
      <w:pPr>
        <w:widowControl/>
        <w:spacing w:before="60"/>
        <w:ind w:right="720"/>
        <w:jc w:val="left"/>
        <w:rPr>
          <w:rFonts w:ascii="宋体" w:hAnsi="宋体" w:eastAsia="宋体" w:cs="宋体"/>
          <w:kern w:val="0"/>
          <w:szCs w:val="21"/>
        </w:rPr>
        <w:sectPr>
          <w:pgSz w:w="11906" w:h="16838"/>
          <w:pgMar w:top="1264" w:right="1196" w:bottom="850" w:left="1559" w:header="850" w:footer="567" w:gutter="0"/>
          <w:cols w:space="720" w:num="1"/>
          <w:titlePg/>
          <w:docGrid w:type="lines" w:linePitch="462" w:charSpace="0"/>
        </w:sectPr>
      </w:pPr>
      <w:r>
        <w:rPr>
          <w:rFonts w:hint="eastAsia" w:ascii="宋体" w:hAnsi="宋体" w:eastAsia="宋体" w:cs="Times New Roman"/>
          <w:kern w:val="0"/>
          <w:szCs w:val="21"/>
        </w:rPr>
        <w:t>日期：    年     月     日</w:t>
      </w:r>
    </w:p>
    <w:p w14:paraId="03F25495">
      <w:pPr>
        <w:widowControl/>
        <w:spacing w:before="60" w:line="360" w:lineRule="auto"/>
        <w:ind w:right="720"/>
        <w:jc w:val="center"/>
        <w:rPr>
          <w:rFonts w:hint="eastAsia" w:ascii="宋体" w:hAnsi="宋体" w:eastAsia="宋体" w:cs="Times New Roman"/>
          <w:b/>
          <w:kern w:val="0"/>
          <w:szCs w:val="21"/>
          <w:lang w:eastAsia="zh-CN"/>
        </w:rPr>
      </w:pPr>
      <w:bookmarkStart w:id="11" w:name="_Toc23994_WPSOffice_Level1"/>
      <w:bookmarkEnd w:id="11"/>
      <w:bookmarkStart w:id="12" w:name="_Toc292802001"/>
      <w:bookmarkEnd w:id="12"/>
      <w:bookmarkStart w:id="13" w:name="_Toc269222890"/>
      <w:bookmarkEnd w:id="13"/>
      <w:bookmarkStart w:id="14" w:name="_Toc373575519"/>
      <w:bookmarkEnd w:id="14"/>
      <w:r>
        <w:rPr>
          <w:rFonts w:hint="eastAsia" w:ascii="宋体" w:hAnsi="宋体" w:eastAsia="宋体" w:cs="Times New Roman"/>
          <w:b/>
          <w:kern w:val="0"/>
          <w:szCs w:val="21"/>
          <w:lang w:val="en-US" w:eastAsia="zh-CN"/>
        </w:rPr>
        <w:t>6</w:t>
      </w:r>
      <w:r>
        <w:rPr>
          <w:rFonts w:hint="eastAsia" w:ascii="宋体" w:hAnsi="宋体" w:eastAsia="宋体" w:cs="Times New Roman"/>
          <w:b/>
          <w:kern w:val="0"/>
          <w:szCs w:val="21"/>
        </w:rPr>
        <w:t>.</w:t>
      </w:r>
      <w:r>
        <w:rPr>
          <w:rFonts w:hint="eastAsia" w:ascii="宋体" w:hAnsi="宋体" w:eastAsia="宋体" w:cs="Times New Roman"/>
          <w:b/>
          <w:kern w:val="0"/>
          <w:szCs w:val="21"/>
          <w:lang w:eastAsia="zh-CN"/>
        </w:rPr>
        <w:t>招标报价单</w:t>
      </w:r>
    </w:p>
    <w:p w14:paraId="51B0CA78">
      <w:pPr>
        <w:widowControl/>
        <w:spacing w:line="360" w:lineRule="auto"/>
        <w:ind w:firstLine="630" w:firstLineChars="300"/>
        <w:jc w:val="left"/>
        <w:rPr>
          <w:rFonts w:hint="eastAsia" w:ascii="宋体" w:hAnsi="宋体" w:eastAsia="宋体" w:cs="Times New Roman"/>
          <w:kern w:val="0"/>
          <w:szCs w:val="21"/>
        </w:rPr>
      </w:pPr>
      <w:r>
        <w:rPr>
          <w:rFonts w:hint="eastAsia" w:ascii="宋体" w:hAnsi="宋体" w:eastAsia="宋体" w:cs="Times New Roman"/>
          <w:kern w:val="0"/>
          <w:szCs w:val="21"/>
        </w:rPr>
        <w:t>项目名称：</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                      </w:t>
      </w:r>
    </w:p>
    <w:p w14:paraId="062B75FD">
      <w:pPr>
        <w:widowControl/>
        <w:spacing w:line="360" w:lineRule="auto"/>
        <w:ind w:firstLine="630" w:firstLineChars="300"/>
        <w:jc w:val="left"/>
        <w:rPr>
          <w:rFonts w:hint="eastAsia" w:ascii="宋体" w:hAnsi="宋体" w:eastAsia="宋体" w:cs="Times New Roman"/>
          <w:kern w:val="0"/>
          <w:szCs w:val="21"/>
        </w:rPr>
      </w:pPr>
      <w:r>
        <w:rPr>
          <w:rFonts w:hint="eastAsia" w:ascii="宋体" w:hAnsi="宋体" w:eastAsia="宋体" w:cs="Times New Roman"/>
          <w:kern w:val="0"/>
          <w:szCs w:val="21"/>
        </w:rPr>
        <w:t>项目编号：</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   </w:t>
      </w:r>
    </w:p>
    <w:tbl>
      <w:tblPr>
        <w:tblStyle w:val="8"/>
        <w:tblW w:w="9038" w:type="dxa"/>
        <w:tblInd w:w="1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8"/>
        <w:gridCol w:w="3437"/>
        <w:gridCol w:w="2313"/>
      </w:tblGrid>
      <w:tr w14:paraId="3EBF0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4" w:hRule="atLeast"/>
        </w:trPr>
        <w:tc>
          <w:tcPr>
            <w:tcW w:w="3288" w:type="dxa"/>
            <w:tcBorders>
              <w:top w:val="single" w:color="auto" w:sz="4" w:space="0"/>
              <w:left w:val="single" w:color="auto" w:sz="4" w:space="0"/>
              <w:bottom w:val="single" w:color="auto" w:sz="4" w:space="0"/>
              <w:right w:val="single" w:color="auto" w:sz="4" w:space="0"/>
            </w:tcBorders>
            <w:vAlign w:val="center"/>
          </w:tcPr>
          <w:p w14:paraId="20E98966">
            <w:pPr>
              <w:widowControl/>
              <w:adjustRightInd w:val="0"/>
              <w:snapToGrid w:val="0"/>
              <w:jc w:val="center"/>
              <w:rPr>
                <w:rFonts w:ascii="宋体" w:hAnsi="宋体" w:eastAsia="宋体" w:cs="Times New Roman"/>
                <w:bCs/>
                <w:kern w:val="0"/>
                <w:szCs w:val="21"/>
              </w:rPr>
            </w:pPr>
            <w:r>
              <w:rPr>
                <w:rFonts w:hint="eastAsia" w:ascii="宋体" w:hAnsi="宋体" w:eastAsia="宋体" w:cs="Times New Roman"/>
                <w:b/>
                <w:bCs/>
                <w:kern w:val="0"/>
                <w:szCs w:val="21"/>
              </w:rPr>
              <w:t>采购内容</w:t>
            </w:r>
          </w:p>
        </w:tc>
        <w:tc>
          <w:tcPr>
            <w:tcW w:w="3437" w:type="dxa"/>
            <w:tcBorders>
              <w:top w:val="single" w:color="auto" w:sz="4" w:space="0"/>
              <w:left w:val="single" w:color="auto" w:sz="4" w:space="0"/>
              <w:bottom w:val="single" w:color="auto" w:sz="4" w:space="0"/>
              <w:right w:val="single" w:color="auto" w:sz="4" w:space="0"/>
            </w:tcBorders>
            <w:vAlign w:val="center"/>
          </w:tcPr>
          <w:p w14:paraId="056B5762">
            <w:pPr>
              <w:widowControl/>
              <w:adjustRightInd w:val="0"/>
              <w:snapToGrid w:val="0"/>
              <w:jc w:val="center"/>
              <w:rPr>
                <w:rFonts w:hint="default" w:ascii="宋体" w:hAnsi="宋体" w:eastAsia="宋体" w:cs="Times New Roman"/>
                <w:b/>
                <w:kern w:val="0"/>
                <w:szCs w:val="21"/>
                <w:lang w:val="en-US" w:eastAsia="zh-CN"/>
              </w:rPr>
            </w:pPr>
            <w:r>
              <w:rPr>
                <w:rFonts w:hint="eastAsia" w:ascii="宋体" w:hAnsi="宋体" w:eastAsia="宋体" w:cs="Times New Roman"/>
                <w:b/>
                <w:kern w:val="0"/>
                <w:szCs w:val="21"/>
                <w:lang w:eastAsia="zh-CN"/>
              </w:rPr>
              <w:t>报价金额（</w:t>
            </w:r>
            <w:r>
              <w:rPr>
                <w:rFonts w:hint="eastAsia" w:ascii="宋体" w:hAnsi="宋体" w:eastAsia="宋体" w:cs="Times New Roman"/>
                <w:b/>
                <w:kern w:val="0"/>
                <w:szCs w:val="21"/>
                <w:lang w:val="en-US" w:eastAsia="zh-CN"/>
              </w:rPr>
              <w:t>含税价）</w:t>
            </w:r>
          </w:p>
          <w:p w14:paraId="341FD3A4">
            <w:pPr>
              <w:widowControl/>
              <w:adjustRightInd w:val="0"/>
              <w:snapToGrid w:val="0"/>
              <w:jc w:val="center"/>
              <w:rPr>
                <w:rFonts w:ascii="宋体" w:hAnsi="宋体" w:eastAsia="宋体" w:cs="Times New Roman"/>
                <w:bCs/>
                <w:kern w:val="0"/>
                <w:szCs w:val="21"/>
                <w:u w:val="single"/>
              </w:rPr>
            </w:pPr>
            <w:r>
              <w:rPr>
                <w:rFonts w:hint="eastAsia" w:ascii="宋体" w:hAnsi="宋体" w:eastAsia="宋体" w:cs="Times New Roman"/>
                <w:kern w:val="0"/>
                <w:szCs w:val="21"/>
              </w:rPr>
              <w:t>（单位：</w:t>
            </w:r>
            <w:r>
              <w:rPr>
                <w:rFonts w:hint="eastAsia" w:ascii="宋体" w:hAnsi="宋体" w:eastAsia="宋体" w:cs="Times New Roman"/>
                <w:kern w:val="0"/>
                <w:szCs w:val="21"/>
                <w:lang w:eastAsia="zh-CN"/>
              </w:rPr>
              <w:t>元</w:t>
            </w:r>
            <w:r>
              <w:rPr>
                <w:rFonts w:hint="eastAsia" w:ascii="宋体" w:hAnsi="宋体" w:eastAsia="宋体" w:cs="Times New Roman"/>
                <w:kern w:val="0"/>
                <w:szCs w:val="21"/>
                <w:lang w:val="en-US" w:eastAsia="zh-CN"/>
              </w:rPr>
              <w:t>/年</w:t>
            </w:r>
            <w:r>
              <w:rPr>
                <w:rFonts w:hint="eastAsia" w:ascii="宋体" w:hAnsi="宋体" w:eastAsia="宋体" w:cs="Times New Roman"/>
                <w:kern w:val="0"/>
                <w:szCs w:val="21"/>
              </w:rPr>
              <w:t>）</w:t>
            </w:r>
          </w:p>
        </w:tc>
        <w:tc>
          <w:tcPr>
            <w:tcW w:w="2313" w:type="dxa"/>
            <w:tcBorders>
              <w:top w:val="single" w:color="auto" w:sz="4" w:space="0"/>
              <w:left w:val="single" w:color="auto" w:sz="4" w:space="0"/>
              <w:bottom w:val="single" w:color="auto" w:sz="4" w:space="0"/>
              <w:right w:val="single" w:color="auto" w:sz="4" w:space="0"/>
            </w:tcBorders>
            <w:vAlign w:val="center"/>
          </w:tcPr>
          <w:p w14:paraId="63000245">
            <w:pPr>
              <w:widowControl/>
              <w:adjustRightInd w:val="0"/>
              <w:snapToGrid w:val="0"/>
              <w:jc w:val="center"/>
              <w:rPr>
                <w:rFonts w:ascii="宋体" w:hAnsi="宋体" w:eastAsia="宋体" w:cs="Times New Roman"/>
                <w:kern w:val="0"/>
                <w:szCs w:val="21"/>
              </w:rPr>
            </w:pPr>
            <w:r>
              <w:rPr>
                <w:rFonts w:hint="eastAsia" w:ascii="宋体" w:hAnsi="宋体" w:eastAsia="宋体" w:cs="Times New Roman"/>
                <w:b/>
                <w:bCs/>
                <w:kern w:val="0"/>
                <w:szCs w:val="21"/>
              </w:rPr>
              <w:t>备注</w:t>
            </w:r>
          </w:p>
        </w:tc>
      </w:tr>
      <w:tr w14:paraId="15290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72" w:hRule="atLeast"/>
        </w:trPr>
        <w:tc>
          <w:tcPr>
            <w:tcW w:w="3288" w:type="dxa"/>
            <w:tcBorders>
              <w:top w:val="single" w:color="auto" w:sz="4" w:space="0"/>
              <w:left w:val="single" w:color="auto" w:sz="4" w:space="0"/>
              <w:bottom w:val="single" w:color="auto" w:sz="4" w:space="0"/>
              <w:right w:val="single" w:color="auto" w:sz="4" w:space="0"/>
            </w:tcBorders>
            <w:vAlign w:val="center"/>
          </w:tcPr>
          <w:p w14:paraId="63888E88">
            <w:pPr>
              <w:widowControl/>
              <w:adjustRightInd w:val="0"/>
              <w:snapToGrid w:val="0"/>
              <w:jc w:val="center"/>
              <w:rPr>
                <w:rFonts w:hint="default" w:ascii="Times New Roman" w:hAnsi="Times New Roman" w:eastAsia="华文新魏" w:cs="Times New Roman"/>
                <w:kern w:val="0"/>
                <w:szCs w:val="21"/>
                <w:lang w:val="en-US"/>
              </w:rPr>
            </w:pPr>
          </w:p>
        </w:tc>
        <w:tc>
          <w:tcPr>
            <w:tcW w:w="3437" w:type="dxa"/>
            <w:tcBorders>
              <w:top w:val="single" w:color="auto" w:sz="4" w:space="0"/>
              <w:left w:val="single" w:color="auto" w:sz="4" w:space="0"/>
              <w:bottom w:val="single" w:color="auto" w:sz="4" w:space="0"/>
              <w:right w:val="single" w:color="auto" w:sz="4" w:space="0"/>
            </w:tcBorders>
            <w:vAlign w:val="center"/>
          </w:tcPr>
          <w:p w14:paraId="7BC90577">
            <w:pPr>
              <w:widowControl/>
              <w:adjustRightInd w:val="0"/>
              <w:snapToGrid w:val="0"/>
              <w:ind w:firstLine="211" w:firstLineChars="100"/>
              <w:jc w:val="left"/>
              <w:rPr>
                <w:rFonts w:hint="default" w:ascii="宋体" w:hAnsi="宋体" w:cs="Times New Roman"/>
                <w:kern w:val="0"/>
                <w:szCs w:val="21"/>
                <w:u w:val="none"/>
                <w:lang w:val="en-US" w:eastAsia="zh-CN"/>
              </w:rPr>
            </w:pPr>
            <w:r>
              <w:rPr>
                <w:rFonts w:hint="eastAsia" w:ascii="宋体" w:hAnsi="宋体" w:eastAsia="宋体" w:cs="Times New Roman"/>
                <w:b/>
                <w:kern w:val="0"/>
                <w:szCs w:val="21"/>
                <w:lang w:eastAsia="zh-CN"/>
              </w:rPr>
              <w:t>报价金额</w:t>
            </w:r>
            <w:r>
              <w:rPr>
                <w:rFonts w:hint="eastAsia" w:ascii="宋体" w:hAnsi="宋体" w:cs="Times New Roman"/>
                <w:kern w:val="0"/>
                <w:szCs w:val="21"/>
                <w:lang w:eastAsia="zh-CN"/>
              </w:rPr>
              <w:t>：</w:t>
            </w:r>
            <w:r>
              <w:rPr>
                <w:rFonts w:hint="eastAsia" w:ascii="宋体" w:hAnsi="宋体" w:cs="Times New Roman"/>
                <w:kern w:val="0"/>
                <w:szCs w:val="21"/>
                <w:u w:val="single"/>
                <w:lang w:val="en-US" w:eastAsia="zh-CN"/>
              </w:rPr>
              <w:t xml:space="preserve">           </w:t>
            </w:r>
            <w:r>
              <w:rPr>
                <w:rFonts w:hint="eastAsia" w:ascii="宋体" w:hAnsi="宋体" w:cs="Times New Roman"/>
                <w:kern w:val="0"/>
                <w:szCs w:val="21"/>
                <w:u w:val="none"/>
                <w:lang w:val="en-US" w:eastAsia="zh-CN"/>
              </w:rPr>
              <w:t xml:space="preserve"> </w:t>
            </w:r>
            <w:r>
              <w:rPr>
                <w:rFonts w:hint="eastAsia" w:ascii="宋体" w:hAnsi="宋体" w:eastAsia="宋体" w:cs="Times New Roman"/>
                <w:kern w:val="0"/>
                <w:szCs w:val="21"/>
                <w:lang w:val="en-US" w:eastAsia="zh-CN"/>
              </w:rPr>
              <w:t>元/年</w:t>
            </w:r>
          </w:p>
        </w:tc>
        <w:tc>
          <w:tcPr>
            <w:tcW w:w="2313" w:type="dxa"/>
            <w:tcBorders>
              <w:top w:val="single" w:color="auto" w:sz="4" w:space="0"/>
              <w:left w:val="single" w:color="auto" w:sz="4" w:space="0"/>
              <w:bottom w:val="single" w:color="auto" w:sz="4" w:space="0"/>
              <w:right w:val="single" w:color="auto" w:sz="4" w:space="0"/>
            </w:tcBorders>
            <w:vAlign w:val="center"/>
          </w:tcPr>
          <w:p w14:paraId="78D4FD40">
            <w:pPr>
              <w:widowControl/>
              <w:adjustRightInd w:val="0"/>
              <w:snapToGrid w:val="0"/>
              <w:jc w:val="center"/>
              <w:rPr>
                <w:rFonts w:hint="eastAsia" w:ascii="宋体" w:hAnsi="宋体" w:eastAsia="宋体" w:cs="Times New Roman"/>
                <w:kern w:val="0"/>
                <w:szCs w:val="21"/>
                <w:lang w:eastAsia="zh-CN"/>
              </w:rPr>
            </w:pPr>
          </w:p>
        </w:tc>
      </w:tr>
    </w:tbl>
    <w:p w14:paraId="2144812F">
      <w:pPr>
        <w:widowControl/>
        <w:spacing w:line="360" w:lineRule="auto"/>
        <w:jc w:val="left"/>
        <w:rPr>
          <w:rFonts w:hint="eastAsia" w:ascii="宋体" w:hAnsi="宋体" w:eastAsia="宋体" w:cs="Times New Roman"/>
          <w:kern w:val="0"/>
          <w:szCs w:val="21"/>
        </w:rPr>
      </w:pPr>
    </w:p>
    <w:p w14:paraId="22699D41">
      <w:pPr>
        <w:widowControl/>
        <w:jc w:val="left"/>
        <w:rPr>
          <w:rFonts w:hint="eastAsia" w:ascii="宋体" w:hAnsi="宋体" w:eastAsia="宋体" w:cs="Times New Roman"/>
          <w:kern w:val="0"/>
          <w:szCs w:val="21"/>
        </w:rPr>
      </w:pPr>
      <w:r>
        <w:rPr>
          <w:rFonts w:hint="eastAsia" w:ascii="宋体" w:hAnsi="宋体" w:eastAsia="宋体" w:cs="Times New Roman"/>
          <w:kern w:val="0"/>
          <w:szCs w:val="21"/>
        </w:rPr>
        <w:t>注：1、</w:t>
      </w:r>
      <w:r>
        <w:rPr>
          <w:rFonts w:hint="eastAsia" w:ascii="宋体" w:hAnsi="宋体" w:eastAsia="宋体" w:cs="宋体"/>
          <w:kern w:val="0"/>
          <w:sz w:val="21"/>
          <w:szCs w:val="21"/>
        </w:rPr>
        <w:t>供应商须按要求填写所有信息，</w:t>
      </w:r>
      <w:r>
        <w:rPr>
          <w:rFonts w:hint="eastAsia" w:ascii="宋体" w:hAnsi="宋体" w:eastAsia="宋体" w:cs="宋体"/>
          <w:kern w:val="0"/>
          <w:sz w:val="21"/>
          <w:szCs w:val="21"/>
          <w:lang w:eastAsia="zh-CN"/>
        </w:rPr>
        <w:t>供货标的报价为</w:t>
      </w:r>
      <w:r>
        <w:rPr>
          <w:rFonts w:hint="eastAsia" w:ascii="宋体" w:hAnsi="宋体" w:eastAsia="宋体" w:cs="宋体"/>
          <w:color w:val="000000"/>
          <w:sz w:val="21"/>
          <w:szCs w:val="21"/>
          <w:highlight w:val="none"/>
          <w:lang w:eastAsia="zh-CN"/>
        </w:rPr>
        <w:t>项目总</w:t>
      </w:r>
      <w:r>
        <w:rPr>
          <w:rFonts w:hint="eastAsia" w:ascii="宋体" w:hAnsi="宋体" w:eastAsia="宋体" w:cs="宋体"/>
          <w:sz w:val="21"/>
          <w:szCs w:val="21"/>
          <w:lang w:val="en-US" w:eastAsia="zh-CN"/>
        </w:rPr>
        <w:t>费用</w:t>
      </w:r>
      <w:r>
        <w:rPr>
          <w:rFonts w:hint="eastAsia" w:ascii="宋体" w:hAnsi="宋体" w:eastAsia="宋体" w:cs="宋体"/>
          <w:kern w:val="0"/>
          <w:sz w:val="21"/>
          <w:szCs w:val="21"/>
          <w:lang w:eastAsia="zh-CN"/>
        </w:rPr>
        <w:t>，</w:t>
      </w:r>
      <w:r>
        <w:rPr>
          <w:rFonts w:hint="eastAsia" w:ascii="宋体" w:hAnsi="宋体" w:eastAsia="宋体" w:cs="宋体"/>
          <w:kern w:val="0"/>
          <w:sz w:val="21"/>
          <w:szCs w:val="21"/>
        </w:rPr>
        <w:t>报价</w:t>
      </w:r>
      <w:r>
        <w:rPr>
          <w:rFonts w:hint="eastAsia" w:ascii="宋体" w:hAnsi="宋体" w:eastAsia="宋体" w:cs="宋体"/>
          <w:kern w:val="0"/>
          <w:sz w:val="21"/>
          <w:szCs w:val="21"/>
          <w:lang w:eastAsia="zh-CN"/>
        </w:rPr>
        <w:t>的金额</w:t>
      </w:r>
      <w:r>
        <w:rPr>
          <w:rFonts w:hint="eastAsia" w:ascii="宋体" w:hAnsi="宋体" w:eastAsia="宋体" w:cs="宋体"/>
          <w:kern w:val="0"/>
          <w:sz w:val="21"/>
          <w:szCs w:val="21"/>
        </w:rPr>
        <w:t>最多保留</w:t>
      </w:r>
      <w:r>
        <w:rPr>
          <w:rFonts w:hint="eastAsia" w:ascii="宋体" w:hAnsi="宋体" w:eastAsia="宋体" w:cs="宋体"/>
          <w:kern w:val="0"/>
          <w:sz w:val="21"/>
          <w:szCs w:val="21"/>
          <w:lang w:eastAsia="zh-CN"/>
        </w:rPr>
        <w:t>一</w:t>
      </w:r>
      <w:r>
        <w:rPr>
          <w:rFonts w:hint="eastAsia" w:ascii="宋体" w:hAnsi="宋体" w:eastAsia="宋体" w:cs="宋体"/>
          <w:kern w:val="0"/>
          <w:sz w:val="21"/>
          <w:szCs w:val="21"/>
        </w:rPr>
        <w:t>位小点，不得随意更改本表格式。</w:t>
      </w:r>
    </w:p>
    <w:p w14:paraId="1115F825">
      <w:pPr>
        <w:widowControl/>
        <w:numPr>
          <w:ilvl w:val="0"/>
          <w:numId w:val="3"/>
        </w:numPr>
        <w:ind w:firstLine="420" w:firstLineChars="200"/>
        <w:jc w:val="left"/>
        <w:rPr>
          <w:rFonts w:hint="eastAsia" w:ascii="宋体" w:hAnsi="宋体" w:eastAsia="宋体" w:cs="宋体"/>
          <w:kern w:val="0"/>
          <w:sz w:val="21"/>
          <w:szCs w:val="21"/>
        </w:rPr>
      </w:pPr>
      <w:r>
        <w:rPr>
          <w:rFonts w:hint="eastAsia" w:ascii="宋体" w:hAnsi="宋体" w:eastAsia="宋体" w:cs="Times New Roman"/>
          <w:kern w:val="0"/>
          <w:szCs w:val="21"/>
        </w:rPr>
        <w:t>投标</w:t>
      </w:r>
      <w:r>
        <w:rPr>
          <w:rFonts w:hint="eastAsia" w:ascii="宋体" w:hAnsi="宋体" w:cs="Times New Roman"/>
          <w:kern w:val="0"/>
          <w:szCs w:val="21"/>
          <w:lang w:eastAsia="zh-CN"/>
        </w:rPr>
        <w:t>的不能高于项目预算金额</w:t>
      </w:r>
      <w:r>
        <w:rPr>
          <w:rFonts w:hint="eastAsia" w:ascii="宋体" w:hAnsi="宋体" w:eastAsia="宋体" w:cs="宋体"/>
          <w:kern w:val="0"/>
          <w:sz w:val="21"/>
          <w:szCs w:val="21"/>
        </w:rPr>
        <w:t>，否则将被认定为无效投标。</w:t>
      </w:r>
    </w:p>
    <w:p w14:paraId="2EB541D1">
      <w:pPr>
        <w:widowControl/>
        <w:numPr>
          <w:ilvl w:val="0"/>
          <w:numId w:val="0"/>
        </w:numPr>
        <w:ind w:leftChars="200"/>
        <w:jc w:val="left"/>
        <w:rPr>
          <w:rFonts w:hint="eastAsia" w:ascii="宋体" w:hAnsi="宋体" w:eastAsia="宋体" w:cs="宋体"/>
          <w:kern w:val="0"/>
          <w:sz w:val="21"/>
          <w:szCs w:val="21"/>
          <w:lang w:val="en-US"/>
        </w:rPr>
      </w:pPr>
      <w:r>
        <w:rPr>
          <w:rFonts w:hint="eastAsia" w:ascii="宋体" w:hAnsi="宋体" w:eastAsia="宋体" w:cs="宋体"/>
          <w:kern w:val="0"/>
          <w:sz w:val="21"/>
          <w:szCs w:val="21"/>
          <w:lang w:val="en-US" w:eastAsia="zh-CN"/>
        </w:rPr>
        <w:t>3、</w:t>
      </w:r>
      <w:r>
        <w:rPr>
          <w:rFonts w:hint="eastAsia" w:ascii="宋体" w:hAnsi="宋体" w:eastAsia="宋体" w:cs="宋体"/>
          <w:kern w:val="0"/>
          <w:sz w:val="21"/>
          <w:szCs w:val="21"/>
          <w:lang w:eastAsia="zh-CN"/>
        </w:rPr>
        <w:t>评审方式：</w:t>
      </w:r>
      <w:r>
        <w:rPr>
          <w:rFonts w:hint="eastAsia" w:ascii="宋体" w:hAnsi="宋体" w:eastAsia="宋体" w:cs="宋体"/>
          <w:bCs/>
          <w:kern w:val="2"/>
          <w:sz w:val="21"/>
          <w:szCs w:val="21"/>
          <w:lang w:val="en-US" w:eastAsia="zh-CN"/>
        </w:rPr>
        <w:t>最低价法方式</w:t>
      </w:r>
      <w:r>
        <w:rPr>
          <w:rFonts w:hint="eastAsia" w:ascii="宋体" w:hAnsi="宋体" w:eastAsia="宋体" w:cs="宋体"/>
          <w:bCs/>
          <w:kern w:val="2"/>
          <w:sz w:val="21"/>
          <w:szCs w:val="21"/>
        </w:rPr>
        <w:t>，</w:t>
      </w:r>
      <w:r>
        <w:rPr>
          <w:rFonts w:hint="eastAsia" w:ascii="宋体" w:hAnsi="宋体" w:eastAsia="宋体" w:cs="宋体"/>
          <w:bCs/>
          <w:kern w:val="2"/>
          <w:sz w:val="21"/>
          <w:szCs w:val="21"/>
          <w:lang w:val="en-US" w:eastAsia="zh-CN"/>
        </w:rPr>
        <w:t>报价只需报价格，</w:t>
      </w:r>
      <w:r>
        <w:rPr>
          <w:rFonts w:hint="eastAsia" w:ascii="宋体" w:hAnsi="宋体" w:eastAsia="宋体" w:cs="宋体"/>
          <w:i w:val="0"/>
          <w:iCs w:val="0"/>
          <w:caps w:val="0"/>
          <w:color w:val="000000"/>
          <w:spacing w:val="0"/>
          <w:sz w:val="21"/>
          <w:szCs w:val="21"/>
          <w:shd w:val="clear" w:fill="FFFFFF"/>
          <w:lang w:eastAsia="zh-CN"/>
        </w:rPr>
        <w:t>项目报价金额为</w:t>
      </w:r>
      <w:r>
        <w:rPr>
          <w:rFonts w:hint="eastAsia" w:ascii="宋体" w:hAnsi="宋体" w:eastAsia="宋体" w:cs="宋体"/>
          <w:i w:val="0"/>
          <w:iCs w:val="0"/>
          <w:caps w:val="0"/>
          <w:color w:val="000000"/>
          <w:spacing w:val="0"/>
          <w:sz w:val="21"/>
          <w:szCs w:val="21"/>
          <w:u w:val="single"/>
          <w:shd w:val="clear" w:fill="FFFFFF"/>
          <w:lang w:val="en-US" w:eastAsia="zh-CN"/>
        </w:rPr>
        <w:t xml:space="preserve">   </w:t>
      </w:r>
      <w:r>
        <w:rPr>
          <w:rFonts w:hint="eastAsia" w:ascii="宋体" w:hAnsi="宋体" w:eastAsia="宋体" w:cs="宋体"/>
          <w:i w:val="0"/>
          <w:iCs w:val="0"/>
          <w:caps w:val="0"/>
          <w:color w:val="000000"/>
          <w:spacing w:val="0"/>
          <w:sz w:val="21"/>
          <w:szCs w:val="21"/>
          <w:u w:val="none"/>
          <w:shd w:val="clear" w:fill="FFFFFF"/>
          <w:lang w:val="en-US" w:eastAsia="zh-CN"/>
        </w:rPr>
        <w:t>元/年</w:t>
      </w:r>
      <w:r>
        <w:rPr>
          <w:rFonts w:hint="eastAsia" w:ascii="宋体" w:hAnsi="宋体" w:eastAsia="宋体" w:cs="宋体"/>
          <w:i w:val="0"/>
          <w:iCs w:val="0"/>
          <w:caps w:val="0"/>
          <w:color w:val="000000"/>
          <w:spacing w:val="0"/>
          <w:sz w:val="21"/>
          <w:szCs w:val="21"/>
          <w:shd w:val="clear" w:fill="FFFFFF"/>
        </w:rPr>
        <w:t>（如出现两家供应商相同报价且是最低价时，以</w:t>
      </w:r>
      <w:r>
        <w:rPr>
          <w:rFonts w:hint="eastAsia" w:ascii="宋体" w:hAnsi="宋体" w:eastAsia="宋体" w:cs="宋体"/>
          <w:i w:val="0"/>
          <w:iCs w:val="0"/>
          <w:caps w:val="0"/>
          <w:color w:val="000000"/>
          <w:spacing w:val="0"/>
          <w:sz w:val="21"/>
          <w:szCs w:val="21"/>
          <w:shd w:val="clear" w:fill="FFFFFF"/>
          <w:lang w:eastAsia="zh-CN"/>
        </w:rPr>
        <w:t>递交投标文件</w:t>
      </w:r>
      <w:r>
        <w:rPr>
          <w:rFonts w:hint="eastAsia" w:ascii="宋体" w:hAnsi="宋体" w:eastAsia="宋体" w:cs="宋体"/>
          <w:i w:val="0"/>
          <w:iCs w:val="0"/>
          <w:caps w:val="0"/>
          <w:color w:val="000000"/>
          <w:spacing w:val="0"/>
          <w:sz w:val="21"/>
          <w:szCs w:val="21"/>
          <w:shd w:val="clear" w:fill="FFFFFF"/>
        </w:rPr>
        <w:t>先报名所得）</w:t>
      </w:r>
      <w:r>
        <w:rPr>
          <w:rFonts w:hint="eastAsia" w:ascii="宋体" w:hAnsi="宋体" w:eastAsia="宋体" w:cs="宋体"/>
          <w:sz w:val="21"/>
          <w:szCs w:val="21"/>
        </w:rPr>
        <w:t>。</w:t>
      </w:r>
    </w:p>
    <w:p w14:paraId="42B3D39F">
      <w:pPr>
        <w:widowControl/>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4、供应商可在备注一栏加以补充说明。</w:t>
      </w:r>
    </w:p>
    <w:p w14:paraId="635F3B69">
      <w:pPr>
        <w:widowControl/>
        <w:spacing w:line="360" w:lineRule="auto"/>
        <w:ind w:right="420"/>
        <w:jc w:val="left"/>
        <w:rPr>
          <w:rFonts w:hint="eastAsia" w:ascii="宋体" w:hAnsi="宋体" w:eastAsia="宋体" w:cs="Times New Roman"/>
          <w:kern w:val="0"/>
          <w:szCs w:val="21"/>
        </w:rPr>
      </w:pPr>
    </w:p>
    <w:p w14:paraId="0DE264FD">
      <w:pPr>
        <w:widowControl/>
        <w:spacing w:line="360" w:lineRule="auto"/>
        <w:ind w:right="420"/>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737F791A">
      <w:pPr>
        <w:widowControl/>
        <w:spacing w:line="360" w:lineRule="auto"/>
        <w:ind w:right="420"/>
        <w:jc w:val="center"/>
        <w:rPr>
          <w:rFonts w:hint="eastAsia" w:ascii="宋体" w:hAnsi="宋体" w:eastAsia="宋体" w:cs="Times New Roman"/>
          <w:kern w:val="0"/>
          <w:szCs w:val="21"/>
        </w:rPr>
      </w:pPr>
      <w:r>
        <w:rPr>
          <w:rFonts w:hint="eastAsia" w:ascii="宋体" w:hAnsi="宋体" w:eastAsia="宋体" w:cs="Times New Roman"/>
          <w:kern w:val="0"/>
          <w:szCs w:val="21"/>
        </w:rPr>
        <w:t xml:space="preserve">                                            供应商名称（并加盖公章）：</w:t>
      </w:r>
    </w:p>
    <w:p w14:paraId="52D29C0E">
      <w:pPr>
        <w:widowControl/>
        <w:spacing w:line="360" w:lineRule="auto"/>
        <w:ind w:right="420"/>
        <w:jc w:val="center"/>
        <w:rPr>
          <w:rFonts w:hint="eastAsia" w:ascii="宋体" w:hAnsi="宋体" w:eastAsia="宋体" w:cs="Times New Roman"/>
          <w:kern w:val="0"/>
          <w:szCs w:val="21"/>
        </w:rPr>
      </w:pPr>
      <w:r>
        <w:rPr>
          <w:rFonts w:hint="eastAsia" w:ascii="宋体" w:hAnsi="宋体" w:eastAsia="宋体" w:cs="Arial"/>
          <w:kern w:val="0"/>
          <w:szCs w:val="21"/>
        </w:rPr>
        <w:t xml:space="preserve">                                             </w:t>
      </w:r>
      <w:r>
        <w:rPr>
          <w:rFonts w:hint="eastAsia" w:ascii="宋体" w:hAnsi="宋体" w:eastAsia="宋体" w:cs="Times New Roman"/>
          <w:kern w:val="0"/>
          <w:szCs w:val="21"/>
        </w:rPr>
        <w:t>法定代表人/被授权代表签名：</w:t>
      </w:r>
    </w:p>
    <w:p w14:paraId="01DB086F">
      <w:pPr>
        <w:widowControl/>
        <w:spacing w:line="360" w:lineRule="auto"/>
        <w:ind w:right="420"/>
        <w:jc w:val="center"/>
        <w:rPr>
          <w:rFonts w:ascii="宋体" w:hAnsi="宋体" w:eastAsia="宋体" w:cs="宋体"/>
          <w:kern w:val="0"/>
          <w:szCs w:val="21"/>
        </w:rPr>
        <w:sectPr>
          <w:pgSz w:w="11906" w:h="16838"/>
          <w:pgMar w:top="1264" w:right="1196" w:bottom="850" w:left="1559" w:header="850" w:footer="567" w:gutter="0"/>
          <w:cols w:space="720" w:num="1"/>
          <w:titlePg/>
          <w:docGrid w:type="lines" w:linePitch="462" w:charSpace="0"/>
        </w:sectPr>
      </w:pPr>
      <w:r>
        <w:rPr>
          <w:rFonts w:hint="eastAsia" w:ascii="宋体" w:hAnsi="宋体" w:eastAsia="宋体" w:cs="Times New Roman"/>
          <w:kern w:val="0"/>
          <w:szCs w:val="21"/>
        </w:rPr>
        <w:t xml:space="preserve">                           日  期：</w:t>
      </w:r>
    </w:p>
    <w:p w14:paraId="5A570CF3">
      <w:pPr>
        <w:keepNext/>
        <w:adjustRightInd w:val="0"/>
        <w:snapToGrid w:val="0"/>
        <w:spacing w:line="360" w:lineRule="auto"/>
        <w:jc w:val="center"/>
        <w:outlineLvl w:val="1"/>
        <w:rPr>
          <w:rFonts w:hint="eastAsia" w:ascii="宋体" w:hAnsi="宋体" w:eastAsia="宋体" w:cs="Arial"/>
          <w:b/>
          <w:kern w:val="0"/>
          <w:szCs w:val="21"/>
        </w:rPr>
      </w:pPr>
      <w:bookmarkStart w:id="15" w:name="_Toc269222892"/>
      <w:bookmarkEnd w:id="15"/>
      <w:bookmarkStart w:id="16" w:name="_Toc292802003"/>
      <w:bookmarkEnd w:id="16"/>
      <w:bookmarkStart w:id="17" w:name="_Toc373575521"/>
      <w:r>
        <w:rPr>
          <w:rFonts w:hint="eastAsia" w:ascii="宋体" w:hAnsi="宋体" w:eastAsia="宋体" w:cs="Arial"/>
          <w:b/>
          <w:kern w:val="0"/>
          <w:szCs w:val="21"/>
          <w:lang w:val="en-US" w:eastAsia="zh-CN"/>
        </w:rPr>
        <w:t>7.</w:t>
      </w:r>
      <w:r>
        <w:rPr>
          <w:rFonts w:hint="eastAsia" w:ascii="宋体" w:hAnsi="宋体" w:eastAsia="宋体" w:cs="Arial"/>
          <w:b/>
          <w:kern w:val="0"/>
          <w:szCs w:val="21"/>
        </w:rPr>
        <w:t>供应商情况介绍表</w:t>
      </w:r>
      <w:bookmarkEnd w:id="17"/>
    </w:p>
    <w:tbl>
      <w:tblPr>
        <w:tblStyle w:val="8"/>
        <w:tblW w:w="10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03"/>
        <w:gridCol w:w="1248"/>
        <w:gridCol w:w="1471"/>
        <w:gridCol w:w="228"/>
        <w:gridCol w:w="1404"/>
        <w:gridCol w:w="258"/>
        <w:gridCol w:w="1011"/>
        <w:gridCol w:w="793"/>
        <w:gridCol w:w="295"/>
        <w:gridCol w:w="1369"/>
      </w:tblGrid>
      <w:tr w14:paraId="1712F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5F0E0EAF">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单位名称</w:t>
            </w:r>
          </w:p>
        </w:tc>
        <w:tc>
          <w:tcPr>
            <w:tcW w:w="8077" w:type="dxa"/>
            <w:gridSpan w:val="9"/>
            <w:tcBorders>
              <w:top w:val="single" w:color="auto" w:sz="4" w:space="0"/>
              <w:left w:val="single" w:color="auto" w:sz="4" w:space="0"/>
              <w:bottom w:val="single" w:color="auto" w:sz="4" w:space="0"/>
              <w:right w:val="single" w:color="auto" w:sz="4" w:space="0"/>
            </w:tcBorders>
            <w:vAlign w:val="center"/>
          </w:tcPr>
          <w:p w14:paraId="7429AF75">
            <w:pPr>
              <w:widowControl/>
              <w:spacing w:line="360" w:lineRule="auto"/>
              <w:ind w:left="-132" w:leftChars="-64" w:right="-105" w:rightChars="-50" w:hanging="2"/>
              <w:jc w:val="center"/>
              <w:rPr>
                <w:rFonts w:ascii="宋体" w:hAnsi="宋体" w:eastAsia="宋体" w:cs="Times New Roman"/>
                <w:kern w:val="0"/>
                <w:szCs w:val="21"/>
              </w:rPr>
            </w:pPr>
          </w:p>
        </w:tc>
      </w:tr>
      <w:tr w14:paraId="3439A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5D2116A0">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地址</w:t>
            </w:r>
          </w:p>
        </w:tc>
        <w:tc>
          <w:tcPr>
            <w:tcW w:w="8077" w:type="dxa"/>
            <w:gridSpan w:val="9"/>
            <w:tcBorders>
              <w:top w:val="single" w:color="auto" w:sz="4" w:space="0"/>
              <w:left w:val="single" w:color="auto" w:sz="4" w:space="0"/>
              <w:bottom w:val="single" w:color="auto" w:sz="4" w:space="0"/>
              <w:right w:val="single" w:color="auto" w:sz="4" w:space="0"/>
            </w:tcBorders>
            <w:vAlign w:val="center"/>
          </w:tcPr>
          <w:p w14:paraId="777D7546">
            <w:pPr>
              <w:widowControl/>
              <w:spacing w:line="360" w:lineRule="auto"/>
              <w:ind w:left="-132" w:leftChars="-64" w:right="-105" w:rightChars="-50" w:hanging="2"/>
              <w:jc w:val="center"/>
              <w:rPr>
                <w:rFonts w:ascii="宋体" w:hAnsi="宋体" w:eastAsia="宋体" w:cs="Times New Roman"/>
                <w:kern w:val="0"/>
                <w:szCs w:val="21"/>
              </w:rPr>
            </w:pPr>
          </w:p>
        </w:tc>
      </w:tr>
      <w:tr w14:paraId="4CC4D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6C3CF681">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主管部门</w:t>
            </w:r>
          </w:p>
        </w:tc>
        <w:tc>
          <w:tcPr>
            <w:tcW w:w="1248" w:type="dxa"/>
            <w:tcBorders>
              <w:top w:val="single" w:color="auto" w:sz="4" w:space="0"/>
              <w:left w:val="single" w:color="auto" w:sz="4" w:space="0"/>
              <w:bottom w:val="single" w:color="auto" w:sz="4" w:space="0"/>
              <w:right w:val="single" w:color="auto" w:sz="4" w:space="0"/>
            </w:tcBorders>
            <w:vAlign w:val="center"/>
          </w:tcPr>
          <w:p w14:paraId="50E6A0AF">
            <w:pPr>
              <w:widowControl/>
              <w:spacing w:line="360" w:lineRule="auto"/>
              <w:ind w:left="-132" w:leftChars="-64" w:right="-105" w:rightChars="-50" w:hanging="2"/>
              <w:jc w:val="center"/>
              <w:rPr>
                <w:rFonts w:ascii="宋体" w:hAnsi="宋体" w:eastAsia="宋体" w:cs="Times New Roman"/>
                <w:kern w:val="0"/>
                <w:szCs w:val="21"/>
              </w:rPr>
            </w:pPr>
          </w:p>
        </w:tc>
        <w:tc>
          <w:tcPr>
            <w:tcW w:w="1699" w:type="dxa"/>
            <w:gridSpan w:val="2"/>
            <w:tcBorders>
              <w:top w:val="single" w:color="auto" w:sz="4" w:space="0"/>
              <w:left w:val="single" w:color="auto" w:sz="4" w:space="0"/>
              <w:bottom w:val="single" w:color="auto" w:sz="4" w:space="0"/>
              <w:right w:val="single" w:color="auto" w:sz="4" w:space="0"/>
            </w:tcBorders>
            <w:vAlign w:val="center"/>
          </w:tcPr>
          <w:p w14:paraId="448F93CC">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法人代表</w:t>
            </w:r>
          </w:p>
        </w:tc>
        <w:tc>
          <w:tcPr>
            <w:tcW w:w="1662" w:type="dxa"/>
            <w:gridSpan w:val="2"/>
            <w:tcBorders>
              <w:top w:val="single" w:color="auto" w:sz="4" w:space="0"/>
              <w:left w:val="single" w:color="auto" w:sz="4" w:space="0"/>
              <w:bottom w:val="single" w:color="auto" w:sz="4" w:space="0"/>
              <w:right w:val="single" w:color="auto" w:sz="4" w:space="0"/>
            </w:tcBorders>
            <w:vAlign w:val="center"/>
          </w:tcPr>
          <w:p w14:paraId="6457F3DE">
            <w:pPr>
              <w:widowControl/>
              <w:spacing w:line="360" w:lineRule="auto"/>
              <w:ind w:left="-132" w:leftChars="-64" w:right="-105" w:rightChars="-50" w:hanging="2"/>
              <w:jc w:val="center"/>
              <w:rPr>
                <w:rFonts w:ascii="宋体" w:hAnsi="宋体" w:eastAsia="宋体" w:cs="Times New Roman"/>
                <w:kern w:val="0"/>
                <w:szCs w:val="21"/>
              </w:rPr>
            </w:pPr>
          </w:p>
        </w:tc>
        <w:tc>
          <w:tcPr>
            <w:tcW w:w="1804" w:type="dxa"/>
            <w:gridSpan w:val="2"/>
            <w:tcBorders>
              <w:top w:val="single" w:color="auto" w:sz="4" w:space="0"/>
              <w:left w:val="single" w:color="auto" w:sz="4" w:space="0"/>
              <w:bottom w:val="single" w:color="auto" w:sz="4" w:space="0"/>
              <w:right w:val="single" w:color="auto" w:sz="4" w:space="0"/>
            </w:tcBorders>
            <w:vAlign w:val="center"/>
          </w:tcPr>
          <w:p w14:paraId="06C0176A">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职务</w:t>
            </w:r>
          </w:p>
        </w:tc>
        <w:tc>
          <w:tcPr>
            <w:tcW w:w="1664" w:type="dxa"/>
            <w:gridSpan w:val="2"/>
            <w:tcBorders>
              <w:top w:val="single" w:color="auto" w:sz="4" w:space="0"/>
              <w:left w:val="single" w:color="auto" w:sz="4" w:space="0"/>
              <w:bottom w:val="single" w:color="auto" w:sz="4" w:space="0"/>
              <w:right w:val="single" w:color="auto" w:sz="4" w:space="0"/>
            </w:tcBorders>
            <w:vAlign w:val="center"/>
          </w:tcPr>
          <w:p w14:paraId="4828596C">
            <w:pPr>
              <w:widowControl/>
              <w:spacing w:line="360" w:lineRule="auto"/>
              <w:ind w:left="-132" w:leftChars="-64" w:right="-105" w:rightChars="-50" w:hanging="2"/>
              <w:jc w:val="center"/>
              <w:rPr>
                <w:rFonts w:ascii="宋体" w:hAnsi="宋体" w:eastAsia="宋体" w:cs="Times New Roman"/>
                <w:kern w:val="0"/>
                <w:szCs w:val="21"/>
              </w:rPr>
            </w:pPr>
          </w:p>
        </w:tc>
      </w:tr>
      <w:tr w14:paraId="76F08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1CECB791">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经济类型</w:t>
            </w:r>
          </w:p>
        </w:tc>
        <w:tc>
          <w:tcPr>
            <w:tcW w:w="1248" w:type="dxa"/>
            <w:tcBorders>
              <w:top w:val="single" w:color="auto" w:sz="4" w:space="0"/>
              <w:left w:val="single" w:color="auto" w:sz="4" w:space="0"/>
              <w:bottom w:val="single" w:color="auto" w:sz="4" w:space="0"/>
              <w:right w:val="single" w:color="auto" w:sz="4" w:space="0"/>
            </w:tcBorders>
            <w:vAlign w:val="center"/>
          </w:tcPr>
          <w:p w14:paraId="4CC9F4A1">
            <w:pPr>
              <w:widowControl/>
              <w:spacing w:line="360" w:lineRule="auto"/>
              <w:ind w:left="-132" w:leftChars="-64" w:right="-105" w:rightChars="-50" w:hanging="2"/>
              <w:jc w:val="center"/>
              <w:rPr>
                <w:rFonts w:ascii="宋体" w:hAnsi="宋体" w:eastAsia="宋体" w:cs="Times New Roman"/>
                <w:kern w:val="0"/>
                <w:szCs w:val="21"/>
              </w:rPr>
            </w:pPr>
          </w:p>
        </w:tc>
        <w:tc>
          <w:tcPr>
            <w:tcW w:w="1699" w:type="dxa"/>
            <w:gridSpan w:val="2"/>
            <w:tcBorders>
              <w:top w:val="single" w:color="auto" w:sz="4" w:space="0"/>
              <w:left w:val="single" w:color="auto" w:sz="4" w:space="0"/>
              <w:bottom w:val="single" w:color="auto" w:sz="4" w:space="0"/>
              <w:right w:val="single" w:color="auto" w:sz="4" w:space="0"/>
            </w:tcBorders>
            <w:vAlign w:val="center"/>
          </w:tcPr>
          <w:p w14:paraId="6849FCDF">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授权代表</w:t>
            </w:r>
          </w:p>
        </w:tc>
        <w:tc>
          <w:tcPr>
            <w:tcW w:w="1662" w:type="dxa"/>
            <w:gridSpan w:val="2"/>
            <w:tcBorders>
              <w:top w:val="single" w:color="auto" w:sz="4" w:space="0"/>
              <w:left w:val="single" w:color="auto" w:sz="4" w:space="0"/>
              <w:bottom w:val="single" w:color="auto" w:sz="4" w:space="0"/>
              <w:right w:val="single" w:color="auto" w:sz="4" w:space="0"/>
            </w:tcBorders>
            <w:vAlign w:val="center"/>
          </w:tcPr>
          <w:p w14:paraId="1A1991A8">
            <w:pPr>
              <w:widowControl/>
              <w:spacing w:line="360" w:lineRule="auto"/>
              <w:ind w:left="-132" w:leftChars="-64" w:right="-105" w:rightChars="-50" w:hanging="2"/>
              <w:jc w:val="center"/>
              <w:rPr>
                <w:rFonts w:ascii="宋体" w:hAnsi="宋体" w:eastAsia="宋体" w:cs="Times New Roman"/>
                <w:kern w:val="0"/>
                <w:szCs w:val="21"/>
              </w:rPr>
            </w:pPr>
          </w:p>
        </w:tc>
        <w:tc>
          <w:tcPr>
            <w:tcW w:w="1804" w:type="dxa"/>
            <w:gridSpan w:val="2"/>
            <w:tcBorders>
              <w:top w:val="single" w:color="auto" w:sz="4" w:space="0"/>
              <w:left w:val="single" w:color="auto" w:sz="4" w:space="0"/>
              <w:bottom w:val="single" w:color="auto" w:sz="4" w:space="0"/>
              <w:right w:val="single" w:color="auto" w:sz="4" w:space="0"/>
            </w:tcBorders>
            <w:vAlign w:val="center"/>
          </w:tcPr>
          <w:p w14:paraId="149E76A6">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职务</w:t>
            </w:r>
          </w:p>
        </w:tc>
        <w:tc>
          <w:tcPr>
            <w:tcW w:w="1664" w:type="dxa"/>
            <w:gridSpan w:val="2"/>
            <w:tcBorders>
              <w:top w:val="single" w:color="auto" w:sz="4" w:space="0"/>
              <w:left w:val="single" w:color="auto" w:sz="4" w:space="0"/>
              <w:bottom w:val="single" w:color="auto" w:sz="4" w:space="0"/>
              <w:right w:val="single" w:color="auto" w:sz="4" w:space="0"/>
            </w:tcBorders>
            <w:vAlign w:val="center"/>
          </w:tcPr>
          <w:p w14:paraId="24118818">
            <w:pPr>
              <w:widowControl/>
              <w:spacing w:line="360" w:lineRule="auto"/>
              <w:ind w:left="-132" w:leftChars="-64" w:right="-105" w:rightChars="-50" w:hanging="2"/>
              <w:jc w:val="center"/>
              <w:rPr>
                <w:rFonts w:ascii="宋体" w:hAnsi="宋体" w:eastAsia="宋体" w:cs="Times New Roman"/>
                <w:kern w:val="0"/>
                <w:szCs w:val="21"/>
              </w:rPr>
            </w:pPr>
          </w:p>
        </w:tc>
      </w:tr>
      <w:tr w14:paraId="01FB2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4DFE2FFF">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邮编</w:t>
            </w:r>
          </w:p>
        </w:tc>
        <w:tc>
          <w:tcPr>
            <w:tcW w:w="1248" w:type="dxa"/>
            <w:tcBorders>
              <w:top w:val="single" w:color="auto" w:sz="4" w:space="0"/>
              <w:left w:val="single" w:color="auto" w:sz="4" w:space="0"/>
              <w:bottom w:val="single" w:color="auto" w:sz="4" w:space="0"/>
              <w:right w:val="single" w:color="auto" w:sz="4" w:space="0"/>
            </w:tcBorders>
            <w:vAlign w:val="center"/>
          </w:tcPr>
          <w:p w14:paraId="06256EB6">
            <w:pPr>
              <w:widowControl/>
              <w:spacing w:line="360" w:lineRule="auto"/>
              <w:ind w:left="-132" w:leftChars="-64" w:right="-105" w:rightChars="-50" w:hanging="2"/>
              <w:jc w:val="center"/>
              <w:rPr>
                <w:rFonts w:ascii="宋体" w:hAnsi="宋体" w:eastAsia="宋体" w:cs="Times New Roman"/>
                <w:kern w:val="0"/>
                <w:szCs w:val="21"/>
              </w:rPr>
            </w:pPr>
          </w:p>
        </w:tc>
        <w:tc>
          <w:tcPr>
            <w:tcW w:w="1699" w:type="dxa"/>
            <w:gridSpan w:val="2"/>
            <w:tcBorders>
              <w:top w:val="single" w:color="auto" w:sz="4" w:space="0"/>
              <w:left w:val="single" w:color="auto" w:sz="4" w:space="0"/>
              <w:bottom w:val="single" w:color="auto" w:sz="4" w:space="0"/>
              <w:right w:val="single" w:color="auto" w:sz="4" w:space="0"/>
            </w:tcBorders>
            <w:vAlign w:val="center"/>
          </w:tcPr>
          <w:p w14:paraId="7AD30622">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电话</w:t>
            </w:r>
          </w:p>
        </w:tc>
        <w:tc>
          <w:tcPr>
            <w:tcW w:w="1662" w:type="dxa"/>
            <w:gridSpan w:val="2"/>
            <w:tcBorders>
              <w:top w:val="single" w:color="auto" w:sz="4" w:space="0"/>
              <w:left w:val="single" w:color="auto" w:sz="4" w:space="0"/>
              <w:bottom w:val="single" w:color="auto" w:sz="4" w:space="0"/>
              <w:right w:val="single" w:color="auto" w:sz="4" w:space="0"/>
            </w:tcBorders>
            <w:vAlign w:val="center"/>
          </w:tcPr>
          <w:p w14:paraId="64540EA5">
            <w:pPr>
              <w:widowControl/>
              <w:spacing w:line="360" w:lineRule="auto"/>
              <w:ind w:left="-132" w:leftChars="-64" w:right="-105" w:rightChars="-50" w:hanging="2"/>
              <w:jc w:val="center"/>
              <w:rPr>
                <w:rFonts w:ascii="宋体" w:hAnsi="宋体" w:eastAsia="宋体" w:cs="Times New Roman"/>
                <w:kern w:val="0"/>
                <w:szCs w:val="21"/>
              </w:rPr>
            </w:pPr>
          </w:p>
        </w:tc>
        <w:tc>
          <w:tcPr>
            <w:tcW w:w="1804" w:type="dxa"/>
            <w:gridSpan w:val="2"/>
            <w:tcBorders>
              <w:top w:val="single" w:color="auto" w:sz="4" w:space="0"/>
              <w:left w:val="single" w:color="auto" w:sz="4" w:space="0"/>
              <w:bottom w:val="single" w:color="auto" w:sz="4" w:space="0"/>
              <w:right w:val="single" w:color="auto" w:sz="4" w:space="0"/>
            </w:tcBorders>
            <w:vAlign w:val="center"/>
          </w:tcPr>
          <w:p w14:paraId="00BE4790">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传真</w:t>
            </w:r>
          </w:p>
        </w:tc>
        <w:tc>
          <w:tcPr>
            <w:tcW w:w="1664" w:type="dxa"/>
            <w:gridSpan w:val="2"/>
            <w:tcBorders>
              <w:top w:val="single" w:color="auto" w:sz="4" w:space="0"/>
              <w:left w:val="single" w:color="auto" w:sz="4" w:space="0"/>
              <w:bottom w:val="single" w:color="auto" w:sz="4" w:space="0"/>
              <w:right w:val="single" w:color="auto" w:sz="4" w:space="0"/>
            </w:tcBorders>
            <w:vAlign w:val="center"/>
          </w:tcPr>
          <w:p w14:paraId="24372918">
            <w:pPr>
              <w:widowControl/>
              <w:spacing w:line="360" w:lineRule="auto"/>
              <w:ind w:left="-132" w:leftChars="-64" w:right="-105" w:rightChars="-50" w:hanging="2"/>
              <w:jc w:val="center"/>
              <w:rPr>
                <w:rFonts w:ascii="宋体" w:hAnsi="宋体" w:eastAsia="宋体" w:cs="Times New Roman"/>
                <w:kern w:val="0"/>
                <w:szCs w:val="21"/>
              </w:rPr>
            </w:pPr>
          </w:p>
        </w:tc>
      </w:tr>
      <w:tr w14:paraId="6AD17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0283E445">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单位简介及机构设置</w:t>
            </w:r>
          </w:p>
        </w:tc>
        <w:tc>
          <w:tcPr>
            <w:tcW w:w="8077" w:type="dxa"/>
            <w:gridSpan w:val="9"/>
            <w:tcBorders>
              <w:top w:val="single" w:color="auto" w:sz="4" w:space="0"/>
              <w:left w:val="single" w:color="auto" w:sz="4" w:space="0"/>
              <w:bottom w:val="single" w:color="auto" w:sz="4" w:space="0"/>
              <w:right w:val="single" w:color="auto" w:sz="4" w:space="0"/>
            </w:tcBorders>
            <w:vAlign w:val="center"/>
          </w:tcPr>
          <w:p w14:paraId="72B89F28">
            <w:pPr>
              <w:widowControl/>
              <w:spacing w:line="360" w:lineRule="auto"/>
              <w:ind w:left="-132" w:leftChars="-64" w:right="-105" w:rightChars="-50" w:hanging="2"/>
              <w:jc w:val="center"/>
              <w:rPr>
                <w:rFonts w:ascii="宋体" w:hAnsi="宋体" w:eastAsia="宋体" w:cs="Times New Roman"/>
                <w:kern w:val="0"/>
                <w:szCs w:val="21"/>
              </w:rPr>
            </w:pPr>
          </w:p>
        </w:tc>
      </w:tr>
      <w:tr w14:paraId="2C185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78B21069">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单位优势及特长</w:t>
            </w:r>
          </w:p>
        </w:tc>
        <w:tc>
          <w:tcPr>
            <w:tcW w:w="8077" w:type="dxa"/>
            <w:gridSpan w:val="9"/>
            <w:tcBorders>
              <w:top w:val="single" w:color="auto" w:sz="4" w:space="0"/>
              <w:left w:val="single" w:color="auto" w:sz="4" w:space="0"/>
              <w:bottom w:val="single" w:color="auto" w:sz="4" w:space="0"/>
              <w:right w:val="single" w:color="auto" w:sz="4" w:space="0"/>
            </w:tcBorders>
          </w:tcPr>
          <w:p w14:paraId="166FDF9C">
            <w:pPr>
              <w:widowControl/>
              <w:spacing w:line="360" w:lineRule="auto"/>
              <w:ind w:left="-132" w:leftChars="-64" w:right="-105" w:rightChars="-50" w:hanging="2"/>
              <w:jc w:val="center"/>
              <w:rPr>
                <w:rFonts w:ascii="宋体" w:hAnsi="宋体" w:eastAsia="宋体" w:cs="Times New Roman"/>
                <w:kern w:val="0"/>
                <w:szCs w:val="21"/>
              </w:rPr>
            </w:pPr>
          </w:p>
        </w:tc>
      </w:tr>
      <w:tr w14:paraId="2049F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9" w:hRule="atLeast"/>
          <w:jc w:val="center"/>
        </w:trPr>
        <w:tc>
          <w:tcPr>
            <w:tcW w:w="2103" w:type="dxa"/>
            <w:vMerge w:val="restart"/>
            <w:tcBorders>
              <w:top w:val="nil"/>
              <w:left w:val="single" w:color="auto" w:sz="4" w:space="0"/>
              <w:bottom w:val="single" w:color="auto" w:sz="4" w:space="0"/>
              <w:right w:val="single" w:color="auto" w:sz="4" w:space="0"/>
            </w:tcBorders>
            <w:vAlign w:val="center"/>
          </w:tcPr>
          <w:p w14:paraId="5536A406">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单位概况</w:t>
            </w:r>
          </w:p>
        </w:tc>
        <w:tc>
          <w:tcPr>
            <w:tcW w:w="1248" w:type="dxa"/>
            <w:tcBorders>
              <w:top w:val="single" w:color="auto" w:sz="4" w:space="0"/>
              <w:left w:val="single" w:color="auto" w:sz="4" w:space="0"/>
              <w:bottom w:val="single" w:color="auto" w:sz="4" w:space="0"/>
              <w:right w:val="single" w:color="auto" w:sz="4" w:space="0"/>
            </w:tcBorders>
            <w:vAlign w:val="center"/>
          </w:tcPr>
          <w:p w14:paraId="44EA2686">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注册资本</w:t>
            </w:r>
          </w:p>
        </w:tc>
        <w:tc>
          <w:tcPr>
            <w:tcW w:w="1471" w:type="dxa"/>
            <w:tcBorders>
              <w:top w:val="single" w:color="auto" w:sz="4" w:space="0"/>
              <w:left w:val="single" w:color="auto" w:sz="4" w:space="0"/>
              <w:bottom w:val="single" w:color="auto" w:sz="4" w:space="0"/>
              <w:right w:val="single" w:color="auto" w:sz="4" w:space="0"/>
            </w:tcBorders>
            <w:vAlign w:val="center"/>
          </w:tcPr>
          <w:p w14:paraId="0B86ABEB">
            <w:pPr>
              <w:widowControl/>
              <w:spacing w:line="360" w:lineRule="auto"/>
              <w:ind w:left="-132" w:leftChars="-64" w:right="-105" w:rightChars="-50" w:hanging="2"/>
              <w:jc w:val="right"/>
              <w:rPr>
                <w:rFonts w:ascii="宋体" w:hAnsi="宋体" w:eastAsia="宋体" w:cs="Times New Roman"/>
                <w:kern w:val="0"/>
                <w:szCs w:val="21"/>
              </w:rPr>
            </w:pPr>
            <w:r>
              <w:rPr>
                <w:rFonts w:hint="eastAsia" w:ascii="宋体" w:hAnsi="宋体" w:eastAsia="宋体" w:cs="Times New Roman"/>
                <w:kern w:val="0"/>
                <w:szCs w:val="21"/>
              </w:rPr>
              <w:t>万元</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1257EF50">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占地面积</w:t>
            </w:r>
          </w:p>
        </w:tc>
        <w:tc>
          <w:tcPr>
            <w:tcW w:w="3726" w:type="dxa"/>
            <w:gridSpan w:val="5"/>
            <w:tcBorders>
              <w:top w:val="single" w:color="auto" w:sz="4" w:space="0"/>
              <w:left w:val="single" w:color="auto" w:sz="4" w:space="0"/>
              <w:bottom w:val="single" w:color="auto" w:sz="4" w:space="0"/>
              <w:right w:val="single" w:color="auto" w:sz="4" w:space="0"/>
            </w:tcBorders>
          </w:tcPr>
          <w:p w14:paraId="2C8E6109">
            <w:pPr>
              <w:widowControl/>
              <w:spacing w:line="360" w:lineRule="auto"/>
              <w:ind w:left="-134" w:leftChars="-64" w:right="-105" w:rightChars="-50" w:firstLine="3045" w:firstLineChars="1450"/>
              <w:jc w:val="center"/>
              <w:rPr>
                <w:rFonts w:ascii="宋体" w:hAnsi="宋体" w:eastAsia="宋体" w:cs="Times New Roman"/>
                <w:kern w:val="0"/>
                <w:szCs w:val="21"/>
              </w:rPr>
            </w:pPr>
            <w:r>
              <w:rPr>
                <w:rFonts w:hint="eastAsia" w:ascii="宋体" w:hAnsi="宋体" w:eastAsia="宋体" w:cs="Times New Roman"/>
                <w:kern w:val="0"/>
                <w:szCs w:val="21"/>
              </w:rPr>
              <w:t>M</w:t>
            </w:r>
            <w:r>
              <w:rPr>
                <w:rFonts w:hint="eastAsia" w:ascii="宋体" w:hAnsi="宋体" w:eastAsia="宋体" w:cs="Times New Roman"/>
                <w:kern w:val="0"/>
                <w:szCs w:val="21"/>
                <w:vertAlign w:val="superscript"/>
              </w:rPr>
              <w:t>2</w:t>
            </w:r>
          </w:p>
        </w:tc>
      </w:tr>
      <w:tr w14:paraId="5974A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49BBA4B0">
            <w:pPr>
              <w:widowControl/>
              <w:jc w:val="left"/>
              <w:rPr>
                <w:rFonts w:ascii="宋体" w:hAnsi="宋体" w:eastAsia="宋体" w:cs="Times New Roman"/>
                <w:kern w:val="0"/>
                <w:szCs w:val="21"/>
              </w:rPr>
            </w:pPr>
          </w:p>
        </w:tc>
        <w:tc>
          <w:tcPr>
            <w:tcW w:w="1248" w:type="dxa"/>
            <w:tcBorders>
              <w:top w:val="single" w:color="auto" w:sz="4" w:space="0"/>
              <w:left w:val="single" w:color="auto" w:sz="4" w:space="0"/>
              <w:bottom w:val="single" w:color="auto" w:sz="4" w:space="0"/>
              <w:right w:val="single" w:color="auto" w:sz="4" w:space="0"/>
            </w:tcBorders>
            <w:vAlign w:val="center"/>
          </w:tcPr>
          <w:p w14:paraId="67EA1E86">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职工总数</w:t>
            </w:r>
          </w:p>
        </w:tc>
        <w:tc>
          <w:tcPr>
            <w:tcW w:w="1471" w:type="dxa"/>
            <w:tcBorders>
              <w:top w:val="single" w:color="auto" w:sz="4" w:space="0"/>
              <w:left w:val="single" w:color="auto" w:sz="4" w:space="0"/>
              <w:bottom w:val="single" w:color="auto" w:sz="4" w:space="0"/>
              <w:right w:val="single" w:color="auto" w:sz="4" w:space="0"/>
            </w:tcBorders>
            <w:vAlign w:val="center"/>
          </w:tcPr>
          <w:p w14:paraId="7B934305">
            <w:pPr>
              <w:widowControl/>
              <w:spacing w:line="360" w:lineRule="auto"/>
              <w:ind w:left="-132" w:leftChars="-64" w:right="-105" w:rightChars="-50" w:hanging="2"/>
              <w:jc w:val="right"/>
              <w:rPr>
                <w:rFonts w:ascii="宋体" w:hAnsi="宋体" w:eastAsia="宋体" w:cs="Times New Roman"/>
                <w:kern w:val="0"/>
                <w:szCs w:val="21"/>
              </w:rPr>
            </w:pPr>
            <w:r>
              <w:rPr>
                <w:rFonts w:hint="eastAsia" w:ascii="宋体" w:hAnsi="宋体" w:eastAsia="宋体" w:cs="Times New Roman"/>
                <w:kern w:val="0"/>
                <w:szCs w:val="21"/>
              </w:rPr>
              <w:t>人</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7C9F243B">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建筑面积</w:t>
            </w:r>
          </w:p>
        </w:tc>
        <w:tc>
          <w:tcPr>
            <w:tcW w:w="3726" w:type="dxa"/>
            <w:gridSpan w:val="5"/>
            <w:tcBorders>
              <w:top w:val="single" w:color="auto" w:sz="4" w:space="0"/>
              <w:left w:val="single" w:color="auto" w:sz="4" w:space="0"/>
              <w:bottom w:val="single" w:color="auto" w:sz="4" w:space="0"/>
              <w:right w:val="single" w:color="auto" w:sz="4" w:space="0"/>
            </w:tcBorders>
          </w:tcPr>
          <w:p w14:paraId="21CEA6FD">
            <w:pPr>
              <w:widowControl/>
              <w:spacing w:line="360" w:lineRule="auto"/>
              <w:ind w:left="-134" w:leftChars="-64" w:right="-105" w:rightChars="-50" w:firstLine="3045" w:firstLineChars="1450"/>
              <w:jc w:val="center"/>
              <w:rPr>
                <w:rFonts w:ascii="宋体" w:hAnsi="宋体" w:eastAsia="宋体" w:cs="Times New Roman"/>
                <w:kern w:val="0"/>
                <w:szCs w:val="21"/>
              </w:rPr>
            </w:pPr>
            <w:r>
              <w:rPr>
                <w:rFonts w:hint="eastAsia" w:ascii="宋体" w:hAnsi="宋体" w:eastAsia="宋体" w:cs="Times New Roman"/>
                <w:kern w:val="0"/>
                <w:szCs w:val="21"/>
              </w:rPr>
              <w:t>M</w:t>
            </w:r>
            <w:r>
              <w:rPr>
                <w:rFonts w:hint="eastAsia" w:ascii="宋体" w:hAnsi="宋体" w:eastAsia="宋体" w:cs="Times New Roman"/>
                <w:kern w:val="0"/>
                <w:szCs w:val="21"/>
                <w:vertAlign w:val="superscript"/>
              </w:rPr>
              <w:t>2</w:t>
            </w:r>
          </w:p>
        </w:tc>
      </w:tr>
      <w:tr w14:paraId="266C9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3B7DF624">
            <w:pPr>
              <w:widowControl/>
              <w:jc w:val="left"/>
              <w:rPr>
                <w:rFonts w:ascii="宋体" w:hAnsi="宋体" w:eastAsia="宋体" w:cs="Times New Roman"/>
                <w:kern w:val="0"/>
                <w:szCs w:val="21"/>
              </w:rPr>
            </w:pPr>
          </w:p>
        </w:tc>
        <w:tc>
          <w:tcPr>
            <w:tcW w:w="1248" w:type="dxa"/>
            <w:vMerge w:val="restart"/>
            <w:tcBorders>
              <w:top w:val="nil"/>
              <w:left w:val="single" w:color="auto" w:sz="4" w:space="0"/>
              <w:bottom w:val="single" w:color="auto" w:sz="4" w:space="0"/>
              <w:right w:val="single" w:color="auto" w:sz="4" w:space="0"/>
            </w:tcBorders>
            <w:vAlign w:val="center"/>
          </w:tcPr>
          <w:p w14:paraId="2FC70193">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资产情况</w:t>
            </w:r>
          </w:p>
        </w:tc>
        <w:tc>
          <w:tcPr>
            <w:tcW w:w="1471" w:type="dxa"/>
            <w:tcBorders>
              <w:top w:val="single" w:color="auto" w:sz="4" w:space="0"/>
              <w:left w:val="single" w:color="auto" w:sz="4" w:space="0"/>
              <w:bottom w:val="single" w:color="auto" w:sz="4" w:space="0"/>
              <w:right w:val="single" w:color="auto" w:sz="4" w:space="0"/>
            </w:tcBorders>
            <w:vAlign w:val="center"/>
          </w:tcPr>
          <w:p w14:paraId="3F1E76C7">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净资产</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0CF44DCC">
            <w:pPr>
              <w:widowControl/>
              <w:spacing w:line="360" w:lineRule="auto"/>
              <w:ind w:left="-132" w:leftChars="-64" w:right="-105" w:rightChars="-50" w:hanging="2"/>
              <w:jc w:val="right"/>
              <w:rPr>
                <w:rFonts w:ascii="宋体" w:hAnsi="宋体" w:eastAsia="宋体" w:cs="Times New Roman"/>
                <w:kern w:val="0"/>
                <w:szCs w:val="21"/>
              </w:rPr>
            </w:pPr>
            <w:r>
              <w:rPr>
                <w:rFonts w:hint="eastAsia" w:ascii="宋体" w:hAnsi="宋体" w:eastAsia="宋体" w:cs="Times New Roman"/>
                <w:kern w:val="0"/>
                <w:szCs w:val="21"/>
              </w:rPr>
              <w:t>万元</w:t>
            </w:r>
          </w:p>
        </w:tc>
        <w:tc>
          <w:tcPr>
            <w:tcW w:w="3726" w:type="dxa"/>
            <w:gridSpan w:val="5"/>
            <w:tcBorders>
              <w:top w:val="single" w:color="auto" w:sz="4" w:space="0"/>
              <w:left w:val="single" w:color="auto" w:sz="4" w:space="0"/>
              <w:bottom w:val="single" w:color="auto" w:sz="4" w:space="0"/>
              <w:right w:val="single" w:color="auto" w:sz="4" w:space="0"/>
            </w:tcBorders>
            <w:vAlign w:val="center"/>
          </w:tcPr>
          <w:p w14:paraId="497AED22">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固定资产原值           万元</w:t>
            </w:r>
          </w:p>
        </w:tc>
      </w:tr>
      <w:tr w14:paraId="0F8A0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5A9FF6E2">
            <w:pPr>
              <w:widowControl/>
              <w:jc w:val="left"/>
              <w:rPr>
                <w:rFonts w:ascii="宋体" w:hAnsi="宋体" w:eastAsia="宋体" w:cs="Times New Roman"/>
                <w:kern w:val="0"/>
                <w:szCs w:val="21"/>
              </w:rPr>
            </w:pPr>
          </w:p>
        </w:tc>
        <w:tc>
          <w:tcPr>
            <w:tcW w:w="1248" w:type="dxa"/>
            <w:vMerge w:val="continue"/>
            <w:tcBorders>
              <w:top w:val="nil"/>
              <w:left w:val="single" w:color="auto" w:sz="4" w:space="0"/>
              <w:bottom w:val="single" w:color="auto" w:sz="4" w:space="0"/>
              <w:right w:val="single" w:color="auto" w:sz="4" w:space="0"/>
            </w:tcBorders>
            <w:vAlign w:val="center"/>
          </w:tcPr>
          <w:p w14:paraId="1F7993D6">
            <w:pPr>
              <w:widowControl/>
              <w:jc w:val="left"/>
              <w:rPr>
                <w:rFonts w:ascii="宋体" w:hAnsi="宋体" w:eastAsia="宋体" w:cs="Times New Roman"/>
                <w:kern w:val="0"/>
                <w:szCs w:val="21"/>
              </w:rPr>
            </w:pPr>
          </w:p>
        </w:tc>
        <w:tc>
          <w:tcPr>
            <w:tcW w:w="1471" w:type="dxa"/>
            <w:tcBorders>
              <w:top w:val="single" w:color="auto" w:sz="4" w:space="0"/>
              <w:left w:val="single" w:color="auto" w:sz="4" w:space="0"/>
              <w:bottom w:val="single" w:color="auto" w:sz="4" w:space="0"/>
              <w:right w:val="single" w:color="auto" w:sz="4" w:space="0"/>
            </w:tcBorders>
            <w:vAlign w:val="center"/>
          </w:tcPr>
          <w:p w14:paraId="0C65FCE9">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负债</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7F15CC56">
            <w:pPr>
              <w:widowControl/>
              <w:spacing w:line="360" w:lineRule="auto"/>
              <w:ind w:left="-132" w:leftChars="-64" w:right="-105" w:rightChars="-50" w:hanging="2"/>
              <w:jc w:val="right"/>
              <w:rPr>
                <w:rFonts w:ascii="宋体" w:hAnsi="宋体" w:eastAsia="宋体" w:cs="Times New Roman"/>
                <w:kern w:val="0"/>
                <w:szCs w:val="21"/>
              </w:rPr>
            </w:pPr>
            <w:r>
              <w:rPr>
                <w:rFonts w:hint="eastAsia" w:ascii="宋体" w:hAnsi="宋体" w:eastAsia="宋体" w:cs="Times New Roman"/>
                <w:kern w:val="0"/>
                <w:szCs w:val="21"/>
              </w:rPr>
              <w:t>万元</w:t>
            </w:r>
          </w:p>
        </w:tc>
        <w:tc>
          <w:tcPr>
            <w:tcW w:w="3726" w:type="dxa"/>
            <w:gridSpan w:val="5"/>
            <w:tcBorders>
              <w:top w:val="single" w:color="auto" w:sz="4" w:space="0"/>
              <w:left w:val="single" w:color="auto" w:sz="4" w:space="0"/>
              <w:bottom w:val="single" w:color="auto" w:sz="4" w:space="0"/>
              <w:right w:val="single" w:color="auto" w:sz="4" w:space="0"/>
            </w:tcBorders>
            <w:vAlign w:val="center"/>
          </w:tcPr>
          <w:p w14:paraId="4A44AE4B">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固定资产净值           万元</w:t>
            </w:r>
          </w:p>
        </w:tc>
      </w:tr>
      <w:tr w14:paraId="61B36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6" w:hRule="atLeast"/>
          <w:jc w:val="center"/>
        </w:trPr>
        <w:tc>
          <w:tcPr>
            <w:tcW w:w="2103" w:type="dxa"/>
            <w:vMerge w:val="restart"/>
            <w:tcBorders>
              <w:top w:val="nil"/>
              <w:left w:val="single" w:color="auto" w:sz="4" w:space="0"/>
              <w:bottom w:val="single" w:color="auto" w:sz="4" w:space="0"/>
              <w:right w:val="single" w:color="auto" w:sz="4" w:space="0"/>
            </w:tcBorders>
            <w:vAlign w:val="center"/>
          </w:tcPr>
          <w:p w14:paraId="604DC7BC">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财务状况</w:t>
            </w:r>
          </w:p>
        </w:tc>
        <w:tc>
          <w:tcPr>
            <w:tcW w:w="1248" w:type="dxa"/>
            <w:tcBorders>
              <w:top w:val="single" w:color="auto" w:sz="4" w:space="0"/>
              <w:left w:val="single" w:color="auto" w:sz="4" w:space="0"/>
              <w:bottom w:val="single" w:color="auto" w:sz="4" w:space="0"/>
              <w:right w:val="single" w:color="auto" w:sz="4" w:space="0"/>
            </w:tcBorders>
            <w:vAlign w:val="center"/>
          </w:tcPr>
          <w:p w14:paraId="597BBC0A">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年度</w:t>
            </w:r>
          </w:p>
        </w:tc>
        <w:tc>
          <w:tcPr>
            <w:tcW w:w="1471" w:type="dxa"/>
            <w:tcBorders>
              <w:top w:val="single" w:color="auto" w:sz="4" w:space="0"/>
              <w:left w:val="single" w:color="auto" w:sz="4" w:space="0"/>
              <w:bottom w:val="single" w:color="auto" w:sz="4" w:space="0"/>
              <w:right w:val="single" w:color="auto" w:sz="4" w:space="0"/>
            </w:tcBorders>
            <w:vAlign w:val="center"/>
          </w:tcPr>
          <w:p w14:paraId="6C976EE0">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主营收入</w:t>
            </w:r>
          </w:p>
          <w:p w14:paraId="6B36FC09">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（万元）</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2338C732">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收入总额</w:t>
            </w:r>
          </w:p>
          <w:p w14:paraId="1EA0F0E3">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（万元）</w:t>
            </w:r>
          </w:p>
        </w:tc>
        <w:tc>
          <w:tcPr>
            <w:tcW w:w="1269" w:type="dxa"/>
            <w:gridSpan w:val="2"/>
            <w:tcBorders>
              <w:top w:val="single" w:color="auto" w:sz="4" w:space="0"/>
              <w:left w:val="single" w:color="auto" w:sz="4" w:space="0"/>
              <w:bottom w:val="single" w:color="auto" w:sz="4" w:space="0"/>
              <w:right w:val="single" w:color="auto" w:sz="4" w:space="0"/>
            </w:tcBorders>
            <w:vAlign w:val="center"/>
          </w:tcPr>
          <w:p w14:paraId="0B7DBAAB">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利润总额</w:t>
            </w:r>
          </w:p>
          <w:p w14:paraId="03440AAB">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（万元）</w:t>
            </w:r>
          </w:p>
        </w:tc>
        <w:tc>
          <w:tcPr>
            <w:tcW w:w="1088" w:type="dxa"/>
            <w:gridSpan w:val="2"/>
            <w:tcBorders>
              <w:top w:val="single" w:color="auto" w:sz="4" w:space="0"/>
              <w:left w:val="single" w:color="auto" w:sz="4" w:space="0"/>
              <w:bottom w:val="single" w:color="auto" w:sz="4" w:space="0"/>
              <w:right w:val="single" w:color="auto" w:sz="4" w:space="0"/>
            </w:tcBorders>
            <w:vAlign w:val="center"/>
          </w:tcPr>
          <w:p w14:paraId="7C63F70D">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净利润</w:t>
            </w:r>
          </w:p>
          <w:p w14:paraId="2D9FC1FE">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（万元）</w:t>
            </w:r>
          </w:p>
        </w:tc>
        <w:tc>
          <w:tcPr>
            <w:tcW w:w="1369" w:type="dxa"/>
            <w:tcBorders>
              <w:top w:val="single" w:color="auto" w:sz="4" w:space="0"/>
              <w:left w:val="single" w:color="auto" w:sz="4" w:space="0"/>
              <w:bottom w:val="single" w:color="auto" w:sz="4" w:space="0"/>
              <w:right w:val="single" w:color="auto" w:sz="4" w:space="0"/>
            </w:tcBorders>
            <w:vAlign w:val="center"/>
          </w:tcPr>
          <w:p w14:paraId="283EFE08">
            <w:pPr>
              <w:widowControl/>
              <w:spacing w:line="360" w:lineRule="auto"/>
              <w:ind w:left="-132" w:leftChars="-64" w:right="-105" w:rightChars="-50" w:hanging="2"/>
              <w:jc w:val="center"/>
              <w:rPr>
                <w:rFonts w:ascii="宋体" w:hAnsi="宋体" w:eastAsia="宋体" w:cs="Times New Roman"/>
                <w:kern w:val="0"/>
                <w:szCs w:val="21"/>
              </w:rPr>
            </w:pPr>
            <w:r>
              <w:rPr>
                <w:rFonts w:hint="eastAsia" w:ascii="宋体" w:hAnsi="宋体" w:eastAsia="宋体" w:cs="Times New Roman"/>
                <w:kern w:val="0"/>
                <w:szCs w:val="21"/>
              </w:rPr>
              <w:t>资产负债率</w:t>
            </w:r>
          </w:p>
        </w:tc>
      </w:tr>
      <w:tr w14:paraId="6239F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35C82D81">
            <w:pPr>
              <w:widowControl/>
              <w:jc w:val="left"/>
              <w:rPr>
                <w:rFonts w:ascii="宋体" w:hAnsi="宋体" w:eastAsia="宋体" w:cs="Times New Roman"/>
                <w:kern w:val="0"/>
                <w:szCs w:val="21"/>
              </w:rPr>
            </w:pPr>
          </w:p>
        </w:tc>
        <w:tc>
          <w:tcPr>
            <w:tcW w:w="1248" w:type="dxa"/>
            <w:tcBorders>
              <w:top w:val="single" w:color="auto" w:sz="4" w:space="0"/>
              <w:left w:val="single" w:color="auto" w:sz="4" w:space="0"/>
              <w:bottom w:val="single" w:color="auto" w:sz="4" w:space="0"/>
              <w:right w:val="single" w:color="auto" w:sz="4" w:space="0"/>
            </w:tcBorders>
          </w:tcPr>
          <w:p w14:paraId="0DDEA15D">
            <w:pPr>
              <w:widowControl/>
              <w:spacing w:line="360" w:lineRule="auto"/>
              <w:ind w:left="-132" w:leftChars="-64" w:right="-105" w:rightChars="-50" w:hanging="2"/>
              <w:jc w:val="center"/>
              <w:rPr>
                <w:rFonts w:ascii="宋体" w:hAnsi="宋体" w:eastAsia="宋体" w:cs="Times New Roman"/>
                <w:kern w:val="0"/>
                <w:szCs w:val="21"/>
              </w:rPr>
            </w:pPr>
          </w:p>
        </w:tc>
        <w:tc>
          <w:tcPr>
            <w:tcW w:w="1471" w:type="dxa"/>
            <w:tcBorders>
              <w:top w:val="single" w:color="auto" w:sz="4" w:space="0"/>
              <w:left w:val="single" w:color="auto" w:sz="4" w:space="0"/>
              <w:bottom w:val="single" w:color="auto" w:sz="4" w:space="0"/>
              <w:right w:val="single" w:color="auto" w:sz="4" w:space="0"/>
            </w:tcBorders>
          </w:tcPr>
          <w:p w14:paraId="45EA633D">
            <w:pPr>
              <w:widowControl/>
              <w:spacing w:line="360" w:lineRule="auto"/>
              <w:ind w:left="-132" w:leftChars="-64" w:right="-105" w:rightChars="-50" w:hanging="2"/>
              <w:jc w:val="center"/>
              <w:rPr>
                <w:rFonts w:ascii="宋体" w:hAnsi="宋体" w:eastAsia="宋体" w:cs="Times New Roman"/>
                <w:kern w:val="0"/>
                <w:szCs w:val="21"/>
              </w:rPr>
            </w:pPr>
          </w:p>
        </w:tc>
        <w:tc>
          <w:tcPr>
            <w:tcW w:w="1632" w:type="dxa"/>
            <w:gridSpan w:val="2"/>
            <w:tcBorders>
              <w:top w:val="single" w:color="auto" w:sz="4" w:space="0"/>
              <w:left w:val="single" w:color="auto" w:sz="4" w:space="0"/>
              <w:bottom w:val="single" w:color="auto" w:sz="4" w:space="0"/>
              <w:right w:val="single" w:color="auto" w:sz="4" w:space="0"/>
            </w:tcBorders>
          </w:tcPr>
          <w:p w14:paraId="41EE1B04">
            <w:pPr>
              <w:widowControl/>
              <w:spacing w:line="360" w:lineRule="auto"/>
              <w:ind w:left="-132" w:leftChars="-64" w:right="-105" w:rightChars="-50" w:hanging="2"/>
              <w:jc w:val="center"/>
              <w:rPr>
                <w:rFonts w:ascii="宋体" w:hAnsi="宋体" w:eastAsia="宋体" w:cs="Times New Roman"/>
                <w:kern w:val="0"/>
                <w:szCs w:val="21"/>
              </w:rPr>
            </w:pPr>
          </w:p>
        </w:tc>
        <w:tc>
          <w:tcPr>
            <w:tcW w:w="1269" w:type="dxa"/>
            <w:gridSpan w:val="2"/>
            <w:tcBorders>
              <w:top w:val="single" w:color="auto" w:sz="4" w:space="0"/>
              <w:left w:val="single" w:color="auto" w:sz="4" w:space="0"/>
              <w:bottom w:val="single" w:color="auto" w:sz="4" w:space="0"/>
              <w:right w:val="single" w:color="auto" w:sz="4" w:space="0"/>
            </w:tcBorders>
          </w:tcPr>
          <w:p w14:paraId="1CA3CCE0">
            <w:pPr>
              <w:widowControl/>
              <w:spacing w:line="360" w:lineRule="auto"/>
              <w:ind w:left="-132" w:leftChars="-64" w:right="-105" w:rightChars="-50" w:hanging="2"/>
              <w:jc w:val="center"/>
              <w:rPr>
                <w:rFonts w:ascii="宋体" w:hAnsi="宋体" w:eastAsia="宋体" w:cs="Times New Roman"/>
                <w:kern w:val="0"/>
                <w:szCs w:val="21"/>
              </w:rPr>
            </w:pPr>
          </w:p>
        </w:tc>
        <w:tc>
          <w:tcPr>
            <w:tcW w:w="1088" w:type="dxa"/>
            <w:gridSpan w:val="2"/>
            <w:tcBorders>
              <w:top w:val="single" w:color="auto" w:sz="4" w:space="0"/>
              <w:left w:val="single" w:color="auto" w:sz="4" w:space="0"/>
              <w:bottom w:val="single" w:color="auto" w:sz="4" w:space="0"/>
              <w:right w:val="single" w:color="auto" w:sz="4" w:space="0"/>
            </w:tcBorders>
          </w:tcPr>
          <w:p w14:paraId="3F68A71D">
            <w:pPr>
              <w:widowControl/>
              <w:spacing w:line="360" w:lineRule="auto"/>
              <w:ind w:left="-132" w:leftChars="-64" w:right="-105" w:rightChars="-50" w:hanging="2"/>
              <w:jc w:val="center"/>
              <w:rPr>
                <w:rFonts w:ascii="宋体" w:hAnsi="宋体" w:eastAsia="宋体" w:cs="Times New Roman"/>
                <w:kern w:val="0"/>
                <w:szCs w:val="21"/>
              </w:rPr>
            </w:pPr>
          </w:p>
        </w:tc>
        <w:tc>
          <w:tcPr>
            <w:tcW w:w="1369" w:type="dxa"/>
            <w:tcBorders>
              <w:top w:val="single" w:color="auto" w:sz="4" w:space="0"/>
              <w:left w:val="single" w:color="auto" w:sz="4" w:space="0"/>
              <w:bottom w:val="single" w:color="auto" w:sz="4" w:space="0"/>
              <w:right w:val="single" w:color="auto" w:sz="4" w:space="0"/>
            </w:tcBorders>
          </w:tcPr>
          <w:p w14:paraId="16161FE3">
            <w:pPr>
              <w:widowControl/>
              <w:spacing w:line="360" w:lineRule="auto"/>
              <w:ind w:left="-132" w:leftChars="-64" w:right="-105" w:rightChars="-50" w:hanging="2"/>
              <w:jc w:val="center"/>
              <w:rPr>
                <w:rFonts w:ascii="宋体" w:hAnsi="宋体" w:eastAsia="宋体" w:cs="Times New Roman"/>
                <w:kern w:val="0"/>
                <w:szCs w:val="21"/>
              </w:rPr>
            </w:pPr>
          </w:p>
        </w:tc>
      </w:tr>
      <w:tr w14:paraId="54341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5DAC56AD">
            <w:pPr>
              <w:widowControl/>
              <w:jc w:val="left"/>
              <w:rPr>
                <w:rFonts w:ascii="宋体" w:hAnsi="宋体" w:eastAsia="宋体" w:cs="Times New Roman"/>
                <w:kern w:val="0"/>
                <w:szCs w:val="21"/>
              </w:rPr>
            </w:pPr>
          </w:p>
        </w:tc>
        <w:tc>
          <w:tcPr>
            <w:tcW w:w="1248" w:type="dxa"/>
            <w:tcBorders>
              <w:top w:val="single" w:color="auto" w:sz="4" w:space="0"/>
              <w:left w:val="single" w:color="auto" w:sz="4" w:space="0"/>
              <w:bottom w:val="single" w:color="auto" w:sz="4" w:space="0"/>
              <w:right w:val="single" w:color="auto" w:sz="4" w:space="0"/>
            </w:tcBorders>
          </w:tcPr>
          <w:p w14:paraId="2BC9233F">
            <w:pPr>
              <w:widowControl/>
              <w:spacing w:line="360" w:lineRule="auto"/>
              <w:ind w:left="-132" w:leftChars="-64" w:right="-105" w:rightChars="-50" w:hanging="2"/>
              <w:jc w:val="center"/>
              <w:rPr>
                <w:rFonts w:ascii="宋体" w:hAnsi="宋体" w:eastAsia="宋体" w:cs="Times New Roman"/>
                <w:kern w:val="0"/>
                <w:szCs w:val="21"/>
              </w:rPr>
            </w:pPr>
          </w:p>
        </w:tc>
        <w:tc>
          <w:tcPr>
            <w:tcW w:w="1471" w:type="dxa"/>
            <w:tcBorders>
              <w:top w:val="single" w:color="auto" w:sz="4" w:space="0"/>
              <w:left w:val="single" w:color="auto" w:sz="4" w:space="0"/>
              <w:bottom w:val="single" w:color="auto" w:sz="4" w:space="0"/>
              <w:right w:val="single" w:color="auto" w:sz="4" w:space="0"/>
            </w:tcBorders>
          </w:tcPr>
          <w:p w14:paraId="702704D2">
            <w:pPr>
              <w:widowControl/>
              <w:spacing w:line="360" w:lineRule="auto"/>
              <w:ind w:left="-132" w:leftChars="-64" w:right="-105" w:rightChars="-50" w:hanging="2"/>
              <w:jc w:val="center"/>
              <w:rPr>
                <w:rFonts w:ascii="宋体" w:hAnsi="宋体" w:eastAsia="宋体" w:cs="Times New Roman"/>
                <w:kern w:val="0"/>
                <w:szCs w:val="21"/>
              </w:rPr>
            </w:pPr>
          </w:p>
        </w:tc>
        <w:tc>
          <w:tcPr>
            <w:tcW w:w="1632" w:type="dxa"/>
            <w:gridSpan w:val="2"/>
            <w:tcBorders>
              <w:top w:val="single" w:color="auto" w:sz="4" w:space="0"/>
              <w:left w:val="single" w:color="auto" w:sz="4" w:space="0"/>
              <w:bottom w:val="single" w:color="auto" w:sz="4" w:space="0"/>
              <w:right w:val="single" w:color="auto" w:sz="4" w:space="0"/>
            </w:tcBorders>
          </w:tcPr>
          <w:p w14:paraId="64C2B53F">
            <w:pPr>
              <w:widowControl/>
              <w:spacing w:line="360" w:lineRule="auto"/>
              <w:ind w:left="-132" w:leftChars="-64" w:right="-105" w:rightChars="-50" w:hanging="2"/>
              <w:jc w:val="center"/>
              <w:rPr>
                <w:rFonts w:ascii="宋体" w:hAnsi="宋体" w:eastAsia="宋体" w:cs="Times New Roman"/>
                <w:kern w:val="0"/>
                <w:szCs w:val="21"/>
              </w:rPr>
            </w:pPr>
          </w:p>
        </w:tc>
        <w:tc>
          <w:tcPr>
            <w:tcW w:w="1269" w:type="dxa"/>
            <w:gridSpan w:val="2"/>
            <w:tcBorders>
              <w:top w:val="single" w:color="auto" w:sz="4" w:space="0"/>
              <w:left w:val="single" w:color="auto" w:sz="4" w:space="0"/>
              <w:bottom w:val="single" w:color="auto" w:sz="4" w:space="0"/>
              <w:right w:val="single" w:color="auto" w:sz="4" w:space="0"/>
            </w:tcBorders>
          </w:tcPr>
          <w:p w14:paraId="1B9AACFA">
            <w:pPr>
              <w:widowControl/>
              <w:spacing w:line="360" w:lineRule="auto"/>
              <w:ind w:left="-132" w:leftChars="-64" w:right="-105" w:rightChars="-50" w:hanging="2"/>
              <w:jc w:val="center"/>
              <w:rPr>
                <w:rFonts w:ascii="宋体" w:hAnsi="宋体" w:eastAsia="宋体" w:cs="Times New Roman"/>
                <w:kern w:val="0"/>
                <w:szCs w:val="21"/>
              </w:rPr>
            </w:pPr>
          </w:p>
        </w:tc>
        <w:tc>
          <w:tcPr>
            <w:tcW w:w="1088" w:type="dxa"/>
            <w:gridSpan w:val="2"/>
            <w:tcBorders>
              <w:top w:val="single" w:color="auto" w:sz="4" w:space="0"/>
              <w:left w:val="single" w:color="auto" w:sz="4" w:space="0"/>
              <w:bottom w:val="single" w:color="auto" w:sz="4" w:space="0"/>
              <w:right w:val="single" w:color="auto" w:sz="4" w:space="0"/>
            </w:tcBorders>
          </w:tcPr>
          <w:p w14:paraId="25BCF8AB">
            <w:pPr>
              <w:widowControl/>
              <w:spacing w:line="360" w:lineRule="auto"/>
              <w:ind w:left="-132" w:leftChars="-64" w:right="-105" w:rightChars="-50" w:hanging="2"/>
              <w:jc w:val="center"/>
              <w:rPr>
                <w:rFonts w:ascii="宋体" w:hAnsi="宋体" w:eastAsia="宋体" w:cs="Times New Roman"/>
                <w:kern w:val="0"/>
                <w:szCs w:val="21"/>
              </w:rPr>
            </w:pPr>
          </w:p>
        </w:tc>
        <w:tc>
          <w:tcPr>
            <w:tcW w:w="1369" w:type="dxa"/>
            <w:tcBorders>
              <w:top w:val="single" w:color="auto" w:sz="4" w:space="0"/>
              <w:left w:val="single" w:color="auto" w:sz="4" w:space="0"/>
              <w:bottom w:val="single" w:color="auto" w:sz="4" w:space="0"/>
              <w:right w:val="single" w:color="auto" w:sz="4" w:space="0"/>
            </w:tcBorders>
          </w:tcPr>
          <w:p w14:paraId="340E0460">
            <w:pPr>
              <w:widowControl/>
              <w:spacing w:line="360" w:lineRule="auto"/>
              <w:ind w:left="-132" w:leftChars="-64" w:right="-105" w:rightChars="-50" w:hanging="2"/>
              <w:jc w:val="center"/>
              <w:rPr>
                <w:rFonts w:ascii="宋体" w:hAnsi="宋体" w:eastAsia="宋体" w:cs="Times New Roman"/>
                <w:kern w:val="0"/>
                <w:szCs w:val="21"/>
              </w:rPr>
            </w:pPr>
          </w:p>
        </w:tc>
      </w:tr>
      <w:tr w14:paraId="6EED3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9"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627BB00F">
            <w:pPr>
              <w:widowControl/>
              <w:jc w:val="left"/>
              <w:rPr>
                <w:rFonts w:ascii="宋体" w:hAnsi="宋体" w:eastAsia="宋体" w:cs="Times New Roman"/>
                <w:kern w:val="0"/>
                <w:szCs w:val="21"/>
              </w:rPr>
            </w:pPr>
          </w:p>
        </w:tc>
        <w:tc>
          <w:tcPr>
            <w:tcW w:w="1248" w:type="dxa"/>
            <w:tcBorders>
              <w:top w:val="single" w:color="auto" w:sz="4" w:space="0"/>
              <w:left w:val="single" w:color="auto" w:sz="4" w:space="0"/>
              <w:bottom w:val="single" w:color="auto" w:sz="4" w:space="0"/>
              <w:right w:val="single" w:color="auto" w:sz="4" w:space="0"/>
            </w:tcBorders>
          </w:tcPr>
          <w:p w14:paraId="703FA1DB">
            <w:pPr>
              <w:widowControl/>
              <w:spacing w:line="360" w:lineRule="auto"/>
              <w:ind w:left="-132" w:leftChars="-64" w:right="-105" w:rightChars="-50" w:hanging="2"/>
              <w:jc w:val="center"/>
              <w:rPr>
                <w:rFonts w:ascii="宋体" w:hAnsi="宋体" w:eastAsia="宋体" w:cs="Times New Roman"/>
                <w:kern w:val="0"/>
                <w:szCs w:val="21"/>
              </w:rPr>
            </w:pPr>
          </w:p>
        </w:tc>
        <w:tc>
          <w:tcPr>
            <w:tcW w:w="1471" w:type="dxa"/>
            <w:tcBorders>
              <w:top w:val="single" w:color="auto" w:sz="4" w:space="0"/>
              <w:left w:val="single" w:color="auto" w:sz="4" w:space="0"/>
              <w:bottom w:val="single" w:color="auto" w:sz="4" w:space="0"/>
              <w:right w:val="single" w:color="auto" w:sz="4" w:space="0"/>
            </w:tcBorders>
          </w:tcPr>
          <w:p w14:paraId="6B8CDC39">
            <w:pPr>
              <w:widowControl/>
              <w:spacing w:line="360" w:lineRule="auto"/>
              <w:ind w:left="-132" w:leftChars="-64" w:right="-105" w:rightChars="-50" w:hanging="2"/>
              <w:jc w:val="center"/>
              <w:rPr>
                <w:rFonts w:ascii="宋体" w:hAnsi="宋体" w:eastAsia="宋体" w:cs="Times New Roman"/>
                <w:kern w:val="0"/>
                <w:szCs w:val="21"/>
              </w:rPr>
            </w:pPr>
          </w:p>
        </w:tc>
        <w:tc>
          <w:tcPr>
            <w:tcW w:w="1632" w:type="dxa"/>
            <w:gridSpan w:val="2"/>
            <w:tcBorders>
              <w:top w:val="single" w:color="auto" w:sz="4" w:space="0"/>
              <w:left w:val="single" w:color="auto" w:sz="4" w:space="0"/>
              <w:bottom w:val="single" w:color="auto" w:sz="4" w:space="0"/>
              <w:right w:val="single" w:color="auto" w:sz="4" w:space="0"/>
            </w:tcBorders>
          </w:tcPr>
          <w:p w14:paraId="047A667C">
            <w:pPr>
              <w:widowControl/>
              <w:spacing w:line="360" w:lineRule="auto"/>
              <w:ind w:left="-132" w:leftChars="-64" w:right="-105" w:rightChars="-50" w:hanging="2"/>
              <w:jc w:val="center"/>
              <w:rPr>
                <w:rFonts w:ascii="宋体" w:hAnsi="宋体" w:eastAsia="宋体" w:cs="Times New Roman"/>
                <w:kern w:val="0"/>
                <w:szCs w:val="21"/>
              </w:rPr>
            </w:pPr>
          </w:p>
        </w:tc>
        <w:tc>
          <w:tcPr>
            <w:tcW w:w="1269" w:type="dxa"/>
            <w:gridSpan w:val="2"/>
            <w:tcBorders>
              <w:top w:val="single" w:color="auto" w:sz="4" w:space="0"/>
              <w:left w:val="single" w:color="auto" w:sz="4" w:space="0"/>
              <w:bottom w:val="single" w:color="auto" w:sz="4" w:space="0"/>
              <w:right w:val="single" w:color="auto" w:sz="4" w:space="0"/>
            </w:tcBorders>
          </w:tcPr>
          <w:p w14:paraId="7B9E16B7">
            <w:pPr>
              <w:widowControl/>
              <w:spacing w:line="360" w:lineRule="auto"/>
              <w:ind w:left="-132" w:leftChars="-64" w:right="-105" w:rightChars="-50" w:hanging="2"/>
              <w:jc w:val="center"/>
              <w:rPr>
                <w:rFonts w:ascii="宋体" w:hAnsi="宋体" w:eastAsia="宋体" w:cs="Times New Roman"/>
                <w:kern w:val="0"/>
                <w:szCs w:val="21"/>
              </w:rPr>
            </w:pPr>
          </w:p>
        </w:tc>
        <w:tc>
          <w:tcPr>
            <w:tcW w:w="1088" w:type="dxa"/>
            <w:gridSpan w:val="2"/>
            <w:tcBorders>
              <w:top w:val="single" w:color="auto" w:sz="4" w:space="0"/>
              <w:left w:val="single" w:color="auto" w:sz="4" w:space="0"/>
              <w:bottom w:val="single" w:color="auto" w:sz="4" w:space="0"/>
              <w:right w:val="single" w:color="auto" w:sz="4" w:space="0"/>
            </w:tcBorders>
          </w:tcPr>
          <w:p w14:paraId="7E3CB0E3">
            <w:pPr>
              <w:widowControl/>
              <w:spacing w:line="360" w:lineRule="auto"/>
              <w:ind w:left="-132" w:leftChars="-64" w:right="-105" w:rightChars="-50" w:hanging="2"/>
              <w:jc w:val="center"/>
              <w:rPr>
                <w:rFonts w:ascii="宋体" w:hAnsi="宋体" w:eastAsia="宋体" w:cs="Times New Roman"/>
                <w:kern w:val="0"/>
                <w:szCs w:val="21"/>
              </w:rPr>
            </w:pPr>
          </w:p>
        </w:tc>
        <w:tc>
          <w:tcPr>
            <w:tcW w:w="1369" w:type="dxa"/>
            <w:tcBorders>
              <w:top w:val="single" w:color="auto" w:sz="4" w:space="0"/>
              <w:left w:val="single" w:color="auto" w:sz="4" w:space="0"/>
              <w:bottom w:val="single" w:color="auto" w:sz="4" w:space="0"/>
              <w:right w:val="single" w:color="auto" w:sz="4" w:space="0"/>
            </w:tcBorders>
          </w:tcPr>
          <w:p w14:paraId="0E22D5A4">
            <w:pPr>
              <w:widowControl/>
              <w:spacing w:line="360" w:lineRule="auto"/>
              <w:ind w:left="-132" w:leftChars="-64" w:right="-105" w:rightChars="-50" w:hanging="2"/>
              <w:jc w:val="center"/>
              <w:rPr>
                <w:rFonts w:ascii="宋体" w:hAnsi="宋体" w:eastAsia="宋体" w:cs="Times New Roman"/>
                <w:kern w:val="0"/>
                <w:szCs w:val="21"/>
              </w:rPr>
            </w:pPr>
          </w:p>
        </w:tc>
      </w:tr>
    </w:tbl>
    <w:p w14:paraId="69BC617C">
      <w:pPr>
        <w:widowControl/>
        <w:spacing w:line="360" w:lineRule="auto"/>
        <w:jc w:val="left"/>
        <w:rPr>
          <w:rFonts w:hint="eastAsia" w:ascii="宋体" w:hAnsi="宋体" w:eastAsia="宋体" w:cs="Times New Roman"/>
          <w:kern w:val="0"/>
          <w:szCs w:val="21"/>
        </w:rPr>
      </w:pPr>
      <w:r>
        <w:rPr>
          <w:rFonts w:hint="eastAsia" w:ascii="宋体" w:hAnsi="宋体" w:eastAsia="宋体" w:cs="Times New Roman"/>
          <w:bCs/>
          <w:kern w:val="0"/>
          <w:szCs w:val="21"/>
        </w:rPr>
        <w:t>注：1、</w:t>
      </w:r>
      <w:r>
        <w:rPr>
          <w:rFonts w:hint="eastAsia" w:ascii="宋体" w:hAnsi="宋体" w:eastAsia="宋体" w:cs="Times New Roman"/>
          <w:kern w:val="0"/>
          <w:szCs w:val="21"/>
        </w:rPr>
        <w:t>如供应商此表数据有虚假，一经查实，自行承担相关责任。</w:t>
      </w:r>
    </w:p>
    <w:p w14:paraId="1669D48C">
      <w:pPr>
        <w:jc w:val="left"/>
        <w:rPr>
          <w:rFonts w:hint="eastAsia" w:ascii="宋体" w:hAnsi="宋体" w:eastAsia="宋体" w:cs="Times New Roman"/>
          <w:szCs w:val="21"/>
        </w:rPr>
      </w:pPr>
      <w:r>
        <w:rPr>
          <w:rFonts w:hint="eastAsia" w:ascii="宋体" w:hAnsi="宋体" w:eastAsia="宋体" w:cs="Times New Roman"/>
          <w:szCs w:val="21"/>
        </w:rPr>
        <w:t>供应商名称（盖章）：</w:t>
      </w:r>
    </w:p>
    <w:p w14:paraId="7E4160AE">
      <w:pPr>
        <w:jc w:val="left"/>
        <w:rPr>
          <w:rFonts w:hint="eastAsia" w:ascii="宋体" w:hAnsi="宋体" w:eastAsia="宋体" w:cs="Times New Roman"/>
          <w:szCs w:val="21"/>
        </w:rPr>
      </w:pPr>
      <w:r>
        <w:rPr>
          <w:rFonts w:hint="eastAsia" w:ascii="宋体" w:hAnsi="宋体" w:eastAsia="宋体" w:cs="Times New Roman"/>
          <w:szCs w:val="21"/>
        </w:rPr>
        <w:t>法定代表人（或法定代表人授权代表）签字：</w:t>
      </w:r>
    </w:p>
    <w:p w14:paraId="3A7918F9">
      <w:pPr>
        <w:widowControl/>
        <w:spacing w:before="60"/>
        <w:ind w:right="720"/>
        <w:jc w:val="left"/>
        <w:rPr>
          <w:rFonts w:hint="eastAsia" w:ascii="Times New Roman" w:hAnsi="Times New Roman" w:eastAsia="宋体" w:cs="Times New Roman"/>
          <w:kern w:val="0"/>
          <w:szCs w:val="21"/>
        </w:rPr>
      </w:pPr>
      <w:r>
        <w:rPr>
          <w:rFonts w:hint="eastAsia" w:ascii="宋体" w:hAnsi="宋体" w:eastAsia="宋体" w:cs="Times New Roman"/>
          <w:kern w:val="0"/>
          <w:szCs w:val="21"/>
        </w:rPr>
        <w:t>日期：    年     月     日</w:t>
      </w:r>
    </w:p>
    <w:p w14:paraId="7CE43B1F">
      <w:pPr>
        <w:widowControl/>
        <w:spacing w:beforeAutospacing="1" w:afterAutospacing="1"/>
        <w:jc w:val="left"/>
        <w:rPr>
          <w:rFonts w:ascii="宋体" w:hAnsi="宋体" w:eastAsia="宋体" w:cs="宋体"/>
          <w:kern w:val="0"/>
          <w:szCs w:val="21"/>
        </w:rPr>
        <w:sectPr>
          <w:pgSz w:w="11906" w:h="16838"/>
          <w:pgMar w:top="1264" w:right="1196" w:bottom="850" w:left="1559" w:header="850" w:footer="567" w:gutter="0"/>
          <w:cols w:space="720" w:num="1"/>
          <w:titlePg/>
          <w:docGrid w:type="lines" w:linePitch="462" w:charSpace="0"/>
        </w:sectPr>
      </w:pPr>
    </w:p>
    <w:p w14:paraId="5731F21F">
      <w:pPr>
        <w:widowControl/>
        <w:spacing w:line="360" w:lineRule="auto"/>
        <w:jc w:val="left"/>
        <w:rPr>
          <w:rFonts w:ascii="宋体" w:hAnsi="宋体" w:eastAsia="宋体" w:cs="Times New Roman"/>
          <w:b/>
          <w:kern w:val="0"/>
          <w:szCs w:val="21"/>
        </w:rPr>
      </w:pPr>
      <w:bookmarkStart w:id="18" w:name="_Toc373575523"/>
      <w:bookmarkEnd w:id="18"/>
      <w:bookmarkStart w:id="19" w:name="_Toc292802005"/>
      <w:bookmarkEnd w:id="19"/>
    </w:p>
    <w:p w14:paraId="37277A49">
      <w:pPr>
        <w:widowControl/>
        <w:spacing w:line="360" w:lineRule="auto"/>
        <w:jc w:val="center"/>
        <w:rPr>
          <w:rFonts w:hint="eastAsia" w:ascii="宋体" w:hAnsi="宋体" w:eastAsia="宋体" w:cs="Times New Roman"/>
          <w:b/>
          <w:kern w:val="0"/>
          <w:szCs w:val="21"/>
        </w:rPr>
      </w:pPr>
      <w:r>
        <w:rPr>
          <w:rFonts w:hint="eastAsia" w:ascii="宋体" w:hAnsi="宋体" w:cs="Times New Roman"/>
          <w:b/>
          <w:kern w:val="0"/>
          <w:szCs w:val="21"/>
          <w:lang w:val="en-US" w:eastAsia="zh-CN"/>
        </w:rPr>
        <w:t>8.1</w:t>
      </w:r>
      <w:r>
        <w:rPr>
          <w:rFonts w:hint="eastAsia" w:ascii="宋体" w:hAnsi="宋体" w:eastAsia="宋体" w:cs="宋体"/>
          <w:b/>
          <w:bCs/>
          <w:sz w:val="21"/>
          <w:szCs w:val="21"/>
          <w:lang w:val="en-US" w:eastAsia="zh-CN"/>
        </w:rPr>
        <w:t>项目实施方案（包含售后服务方案）</w:t>
      </w:r>
    </w:p>
    <w:p w14:paraId="660A9F0A">
      <w:pPr>
        <w:widowControl/>
        <w:spacing w:before="100" w:beforeAutospacing="1" w:after="100" w:afterAutospacing="1" w:line="360" w:lineRule="auto"/>
        <w:ind w:left="295" w:leftChars="104" w:hanging="77" w:hangingChars="37"/>
        <w:jc w:val="left"/>
        <w:rPr>
          <w:rFonts w:hint="eastAsia" w:ascii="宋体" w:hAnsi="宋体" w:eastAsia="宋体" w:cs="Times New Roman"/>
          <w:kern w:val="0"/>
          <w:szCs w:val="21"/>
        </w:rPr>
      </w:pPr>
      <w:r>
        <w:rPr>
          <w:rFonts w:hint="eastAsia" w:ascii="宋体" w:hAnsi="宋体" w:eastAsia="宋体" w:cs="Times New Roman"/>
          <w:kern w:val="0"/>
          <w:szCs w:val="21"/>
        </w:rPr>
        <w:t>项目名称：</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  项目编号</w:t>
      </w:r>
      <w:r>
        <w:rPr>
          <w:rFonts w:hint="eastAsia" w:ascii="宋体" w:hAnsi="宋体" w:eastAsia="宋体" w:cs="Times New Roman"/>
          <w:kern w:val="0"/>
          <w:szCs w:val="21"/>
          <w:u w:val="single"/>
        </w:rPr>
        <w:t xml:space="preserve">                </w:t>
      </w:r>
      <w:r>
        <w:rPr>
          <w:rFonts w:hint="eastAsia" w:ascii="宋体" w:hAnsi="宋体" w:eastAsia="宋体" w:cs="Times New Roman"/>
          <w:kern w:val="0"/>
          <w:szCs w:val="21"/>
        </w:rPr>
        <w:t xml:space="preserve"> </w:t>
      </w:r>
    </w:p>
    <w:p w14:paraId="654DD2C0">
      <w:pPr>
        <w:widowControl/>
        <w:spacing w:before="100" w:beforeAutospacing="1" w:after="100" w:afterAutospacing="1" w:line="360" w:lineRule="auto"/>
        <w:ind w:left="720"/>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tbl>
      <w:tblPr>
        <w:tblStyle w:val="8"/>
        <w:tblW w:w="9219" w:type="dxa"/>
        <w:jc w:val="center"/>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Layout w:type="fixed"/>
        <w:tblCellMar>
          <w:top w:w="0" w:type="dxa"/>
          <w:left w:w="108" w:type="dxa"/>
          <w:bottom w:w="0" w:type="dxa"/>
          <w:right w:w="108" w:type="dxa"/>
        </w:tblCellMar>
      </w:tblPr>
      <w:tblGrid>
        <w:gridCol w:w="1127"/>
        <w:gridCol w:w="8092"/>
      </w:tblGrid>
      <w:tr w14:paraId="744D6B2E">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4879" w:hRule="atLeast"/>
          <w:jc w:val="center"/>
        </w:trPr>
        <w:tc>
          <w:tcPr>
            <w:tcW w:w="1127" w:type="dxa"/>
            <w:tcBorders>
              <w:top w:val="double" w:color="auto" w:sz="2" w:space="0"/>
              <w:left w:val="double" w:color="auto" w:sz="2" w:space="0"/>
              <w:bottom w:val="double" w:color="auto" w:sz="2" w:space="0"/>
              <w:right w:val="single" w:color="auto" w:sz="6" w:space="0"/>
            </w:tcBorders>
            <w:shd w:val="clear" w:color="auto" w:fill="D9D9D9"/>
            <w:vAlign w:val="center"/>
          </w:tcPr>
          <w:p w14:paraId="7A93F710">
            <w:pPr>
              <w:widowControl/>
              <w:spacing w:line="360" w:lineRule="auto"/>
              <w:jc w:val="center"/>
              <w:rPr>
                <w:rFonts w:ascii="宋体" w:hAnsi="宋体" w:eastAsia="宋体" w:cs="Times New Roman"/>
                <w:kern w:val="0"/>
                <w:szCs w:val="21"/>
              </w:rPr>
            </w:pPr>
          </w:p>
        </w:tc>
        <w:tc>
          <w:tcPr>
            <w:tcW w:w="8092" w:type="dxa"/>
            <w:tcBorders>
              <w:top w:val="double" w:color="auto" w:sz="2" w:space="0"/>
              <w:left w:val="single" w:color="auto" w:sz="6" w:space="0"/>
              <w:bottom w:val="double" w:color="auto" w:sz="2" w:space="0"/>
              <w:right w:val="double" w:color="auto" w:sz="2" w:space="0"/>
            </w:tcBorders>
          </w:tcPr>
          <w:p w14:paraId="6F7E794E">
            <w:pPr>
              <w:widowControl/>
              <w:spacing w:line="360" w:lineRule="auto"/>
              <w:jc w:val="left"/>
              <w:rPr>
                <w:rFonts w:ascii="宋体" w:hAnsi="宋体" w:eastAsia="宋体" w:cs="Times New Roman"/>
                <w:b/>
                <w:bCs/>
                <w:kern w:val="0"/>
                <w:szCs w:val="21"/>
              </w:rPr>
            </w:pPr>
          </w:p>
          <w:p w14:paraId="160678D0">
            <w:pPr>
              <w:widowControl/>
              <w:spacing w:line="360" w:lineRule="auto"/>
              <w:ind w:firstLine="705" w:firstLineChars="336"/>
              <w:jc w:val="left"/>
              <w:rPr>
                <w:rFonts w:ascii="宋体" w:hAnsi="宋体" w:eastAsia="宋体" w:cs="Times New Roman"/>
                <w:kern w:val="0"/>
                <w:szCs w:val="21"/>
              </w:rPr>
            </w:pPr>
            <w:r>
              <w:rPr>
                <w:rFonts w:hint="eastAsia" w:ascii="宋体" w:hAnsi="宋体" w:eastAsia="宋体" w:cs="Times New Roman"/>
                <w:kern w:val="0"/>
                <w:szCs w:val="21"/>
              </w:rPr>
              <w:t>供应商应按照招标文件要求和“用户需求书”中相关服务的内容，提供的相关服务作出详细的描述。</w:t>
            </w:r>
          </w:p>
          <w:p w14:paraId="73604CBD">
            <w:pPr>
              <w:rPr>
                <w:rFonts w:ascii="宋体" w:hAnsi="宋体" w:eastAsia="宋体" w:cs="Times New Roman"/>
                <w:szCs w:val="21"/>
              </w:rPr>
            </w:pPr>
          </w:p>
          <w:p w14:paraId="3385FD49">
            <w:pPr>
              <w:rPr>
                <w:rFonts w:ascii="宋体" w:hAnsi="宋体" w:eastAsia="宋体" w:cs="Times New Roman"/>
                <w:szCs w:val="21"/>
              </w:rPr>
            </w:pPr>
          </w:p>
          <w:p w14:paraId="1802EA67">
            <w:pPr>
              <w:tabs>
                <w:tab w:val="left" w:pos="2505"/>
              </w:tabs>
              <w:rPr>
                <w:rFonts w:ascii="宋体" w:hAnsi="宋体" w:eastAsia="宋体" w:cs="Times New Roman"/>
                <w:szCs w:val="21"/>
              </w:rPr>
            </w:pPr>
          </w:p>
        </w:tc>
      </w:tr>
    </w:tbl>
    <w:p w14:paraId="58112B3F">
      <w:pPr>
        <w:widowControl/>
        <w:autoSpaceDE w:val="0"/>
        <w:autoSpaceDN w:val="0"/>
        <w:adjustRightInd w:val="0"/>
        <w:spacing w:line="360" w:lineRule="auto"/>
        <w:ind w:right="216"/>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66FD1E90">
      <w:pPr>
        <w:widowControl/>
        <w:spacing w:line="360" w:lineRule="auto"/>
        <w:ind w:left="235" w:leftChars="112" w:firstLine="601"/>
        <w:jc w:val="left"/>
        <w:rPr>
          <w:rFonts w:hint="eastAsia" w:ascii="宋体" w:hAnsi="宋体" w:eastAsia="宋体" w:cs="Times New Roman"/>
          <w:b/>
          <w:bCs/>
          <w:kern w:val="0"/>
          <w:szCs w:val="21"/>
        </w:rPr>
      </w:pPr>
      <w:r>
        <w:rPr>
          <w:rFonts w:hint="eastAsia" w:ascii="宋体" w:hAnsi="宋体" w:eastAsia="宋体" w:cs="Times New Roman"/>
          <w:b/>
          <w:kern w:val="0"/>
          <w:szCs w:val="21"/>
        </w:rPr>
        <w:t>注：供应商应尽可能提供详细说明，以便评委会对供应商方案有详细了解。如因提供内容不详导致供应商方案被否决，责任由供应商自负。</w:t>
      </w:r>
    </w:p>
    <w:p w14:paraId="1A8C94AA">
      <w:pPr>
        <w:widowControl/>
        <w:autoSpaceDE w:val="0"/>
        <w:autoSpaceDN w:val="0"/>
        <w:adjustRightInd w:val="0"/>
        <w:spacing w:line="360" w:lineRule="auto"/>
        <w:ind w:right="216"/>
        <w:jc w:val="left"/>
        <w:rPr>
          <w:rFonts w:hint="eastAsia" w:ascii="宋体" w:hAnsi="宋体" w:eastAsia="宋体" w:cs="Times New Roman"/>
          <w:kern w:val="0"/>
          <w:szCs w:val="21"/>
        </w:rPr>
      </w:pPr>
      <w:r>
        <w:rPr>
          <w:rFonts w:hint="eastAsia" w:ascii="宋体" w:hAnsi="宋体" w:eastAsia="宋体" w:cs="Times New Roman"/>
          <w:kern w:val="0"/>
          <w:szCs w:val="21"/>
        </w:rPr>
        <w:t xml:space="preserve"> </w:t>
      </w:r>
    </w:p>
    <w:p w14:paraId="7533FA05">
      <w:pPr>
        <w:spacing w:line="360" w:lineRule="auto"/>
        <w:jc w:val="left"/>
        <w:rPr>
          <w:rFonts w:hint="eastAsia" w:ascii="宋体" w:hAnsi="宋体" w:eastAsia="宋体" w:cs="Times New Roman"/>
          <w:szCs w:val="21"/>
        </w:rPr>
      </w:pPr>
      <w:r>
        <w:rPr>
          <w:rFonts w:hint="eastAsia" w:ascii="宋体" w:hAnsi="宋体" w:eastAsia="宋体" w:cs="Times New Roman"/>
          <w:szCs w:val="21"/>
        </w:rPr>
        <w:t>供应商名称（盖章）：</w:t>
      </w:r>
    </w:p>
    <w:p w14:paraId="76CBC488">
      <w:pPr>
        <w:spacing w:line="360" w:lineRule="auto"/>
        <w:jc w:val="left"/>
        <w:rPr>
          <w:rFonts w:hint="eastAsia" w:ascii="宋体" w:hAnsi="宋体" w:eastAsia="宋体" w:cs="Times New Roman"/>
          <w:szCs w:val="21"/>
        </w:rPr>
      </w:pPr>
      <w:r>
        <w:rPr>
          <w:rFonts w:hint="eastAsia" w:ascii="宋体" w:hAnsi="宋体" w:eastAsia="宋体" w:cs="Times New Roman"/>
          <w:szCs w:val="21"/>
        </w:rPr>
        <w:t>法定代表人（或法定代表人授权代表）签字：</w:t>
      </w:r>
    </w:p>
    <w:p w14:paraId="37D33C24">
      <w:pPr>
        <w:rPr>
          <w:rFonts w:hint="eastAsia" w:ascii="宋体" w:hAnsi="宋体" w:eastAsia="宋体" w:cs="Times New Roman"/>
          <w:kern w:val="0"/>
          <w:szCs w:val="21"/>
        </w:rPr>
      </w:pPr>
      <w:r>
        <w:rPr>
          <w:rFonts w:hint="eastAsia" w:ascii="宋体" w:hAnsi="宋体" w:eastAsia="宋体" w:cs="Times New Roman"/>
          <w:kern w:val="0"/>
          <w:szCs w:val="21"/>
        </w:rPr>
        <w:t>日期：    年     月     日</w:t>
      </w:r>
    </w:p>
    <w:p w14:paraId="5B4E657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80" w:lineRule="exact"/>
        <w:ind w:right="0"/>
        <w:jc w:val="both"/>
        <w:textAlignment w:val="auto"/>
        <w:rPr>
          <w:rFonts w:hint="eastAsia" w:ascii="宋体" w:hAnsi="宋体" w:eastAsia="宋体" w:cs="宋体"/>
          <w:i w:val="0"/>
          <w:iCs w:val="0"/>
          <w:caps w:val="0"/>
          <w:color w:val="0000FF"/>
          <w:spacing w:val="0"/>
          <w:sz w:val="28"/>
          <w:szCs w:val="28"/>
          <w:u w:val="none"/>
          <w:shd w:val="clear" w:fill="FFFFFF"/>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00000001" w:usb1="08000000" w:usb2="00000000" w:usb3="00000000" w:csb0="00040000" w:csb1="00000000"/>
  </w:font>
  <w:font w:name="华文新魏">
    <w:panose1 w:val="02010800040101010101"/>
    <w:charset w:val="86"/>
    <w:family w:val="auto"/>
    <w:pitch w:val="default"/>
    <w:sig w:usb0="00000001" w:usb1="080F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9AD144D"/>
    <w:multiLevelType w:val="multilevel"/>
    <w:tmpl w:val="29AD144D"/>
    <w:lvl w:ilvl="0" w:tentative="0">
      <w:start w:val="2"/>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55C483DE"/>
    <w:multiLevelType w:val="singleLevel"/>
    <w:tmpl w:val="55C483DE"/>
    <w:lvl w:ilvl="0" w:tentative="0">
      <w:start w:val="1"/>
      <w:numFmt w:val="chineseCounting"/>
      <w:suff w:val="nothing"/>
      <w:lvlText w:val="%1、"/>
      <w:lvlJc w:val="left"/>
    </w:lvl>
  </w:abstractNum>
  <w:abstractNum w:abstractNumId="2">
    <w:nsid w:val="704146CA"/>
    <w:multiLevelType w:val="multilevel"/>
    <w:tmpl w:val="704146CA"/>
    <w:lvl w:ilvl="0" w:tentative="0">
      <w:start w:val="1"/>
      <w:numFmt w:val="chineseCountingThousand"/>
      <w:lvlText w:val="(%1)"/>
      <w:lvlJc w:val="left"/>
      <w:pPr>
        <w:tabs>
          <w:tab w:val="left" w:pos="0"/>
        </w:tabs>
        <w:ind w:left="624" w:hanging="624"/>
      </w:pPr>
      <w:rPr>
        <w:rFonts w:hint="eastAsia" w:ascii="宋体" w:hAnsi="宋体" w:eastAsia="宋体"/>
      </w:rPr>
    </w:lvl>
    <w:lvl w:ilvl="1" w:tentative="0">
      <w:start w:val="1"/>
      <w:numFmt w:val="lowerLetter"/>
      <w:lvlText w:val="%2)"/>
      <w:lvlJc w:val="left"/>
      <w:pPr>
        <w:tabs>
          <w:tab w:val="left" w:pos="840"/>
        </w:tabs>
        <w:ind w:left="840" w:hanging="420"/>
      </w:pPr>
      <w:rPr>
        <w:rFonts w:hint="default" w:ascii="Times New Roman" w:hAnsi="Times New Roman" w:cs="Times New Roman"/>
      </w:rPr>
    </w:lvl>
    <w:lvl w:ilvl="2" w:tentative="0">
      <w:start w:val="1"/>
      <w:numFmt w:val="lowerRoman"/>
      <w:lvlText w:val="%3."/>
      <w:lvlJc w:val="right"/>
      <w:pPr>
        <w:tabs>
          <w:tab w:val="left" w:pos="1260"/>
        </w:tabs>
        <w:ind w:left="1260" w:hanging="420"/>
      </w:pPr>
      <w:rPr>
        <w:rFonts w:hint="default" w:ascii="Times New Roman" w:hAnsi="Times New Roman" w:cs="Times New Roman"/>
      </w:rPr>
    </w:lvl>
    <w:lvl w:ilvl="3" w:tentative="0">
      <w:start w:val="1"/>
      <w:numFmt w:val="decimal"/>
      <w:lvlText w:val="%4."/>
      <w:lvlJc w:val="left"/>
      <w:pPr>
        <w:tabs>
          <w:tab w:val="left" w:pos="1680"/>
        </w:tabs>
        <w:ind w:left="1680" w:hanging="420"/>
      </w:pPr>
      <w:rPr>
        <w:rFonts w:hint="default" w:ascii="Times New Roman" w:hAnsi="Times New Roman" w:cs="Times New Roman"/>
      </w:rPr>
    </w:lvl>
    <w:lvl w:ilvl="4" w:tentative="0">
      <w:start w:val="1"/>
      <w:numFmt w:val="lowerLetter"/>
      <w:lvlText w:val="%5)"/>
      <w:lvlJc w:val="left"/>
      <w:pPr>
        <w:tabs>
          <w:tab w:val="left" w:pos="2100"/>
        </w:tabs>
        <w:ind w:left="2100" w:hanging="420"/>
      </w:pPr>
      <w:rPr>
        <w:rFonts w:hint="default" w:ascii="Times New Roman" w:hAnsi="Times New Roman" w:cs="Times New Roman"/>
      </w:rPr>
    </w:lvl>
    <w:lvl w:ilvl="5" w:tentative="0">
      <w:start w:val="1"/>
      <w:numFmt w:val="lowerRoman"/>
      <w:lvlText w:val="%6."/>
      <w:lvlJc w:val="right"/>
      <w:pPr>
        <w:tabs>
          <w:tab w:val="left" w:pos="2520"/>
        </w:tabs>
        <w:ind w:left="2520" w:hanging="420"/>
      </w:pPr>
      <w:rPr>
        <w:rFonts w:hint="default" w:ascii="Times New Roman" w:hAnsi="Times New Roman" w:cs="Times New Roman"/>
      </w:rPr>
    </w:lvl>
    <w:lvl w:ilvl="6" w:tentative="0">
      <w:start w:val="1"/>
      <w:numFmt w:val="decimal"/>
      <w:lvlText w:val="%7."/>
      <w:lvlJc w:val="left"/>
      <w:pPr>
        <w:tabs>
          <w:tab w:val="left" w:pos="2940"/>
        </w:tabs>
        <w:ind w:left="2940" w:hanging="420"/>
      </w:pPr>
      <w:rPr>
        <w:rFonts w:hint="default" w:ascii="Times New Roman" w:hAnsi="Times New Roman" w:cs="Times New Roman"/>
      </w:rPr>
    </w:lvl>
    <w:lvl w:ilvl="7" w:tentative="0">
      <w:start w:val="1"/>
      <w:numFmt w:val="lowerLetter"/>
      <w:lvlText w:val="%8)"/>
      <w:lvlJc w:val="left"/>
      <w:pPr>
        <w:tabs>
          <w:tab w:val="left" w:pos="3360"/>
        </w:tabs>
        <w:ind w:left="3360" w:hanging="420"/>
      </w:pPr>
      <w:rPr>
        <w:rFonts w:hint="default" w:ascii="Times New Roman" w:hAnsi="Times New Roman" w:cs="Times New Roman"/>
      </w:rPr>
    </w:lvl>
    <w:lvl w:ilvl="8" w:tentative="0">
      <w:start w:val="1"/>
      <w:numFmt w:val="lowerRoman"/>
      <w:lvlText w:val="%9."/>
      <w:lvlJc w:val="right"/>
      <w:pPr>
        <w:tabs>
          <w:tab w:val="left" w:pos="3780"/>
        </w:tabs>
        <w:ind w:left="3780" w:hanging="420"/>
      </w:pPr>
      <w:rPr>
        <w:rFonts w:hint="default" w:ascii="Times New Roman" w:hAnsi="Times New Roman" w:cs="Times New Roman"/>
      </w:r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9F7E4A"/>
    <w:rsid w:val="04310CA2"/>
    <w:rsid w:val="0557357E"/>
    <w:rsid w:val="11D5049D"/>
    <w:rsid w:val="1EAD1783"/>
    <w:rsid w:val="20AE6A88"/>
    <w:rsid w:val="260306DB"/>
    <w:rsid w:val="31C87256"/>
    <w:rsid w:val="33F15D54"/>
    <w:rsid w:val="3680527C"/>
    <w:rsid w:val="37384EAB"/>
    <w:rsid w:val="3D0C5B96"/>
    <w:rsid w:val="48ED4EBD"/>
    <w:rsid w:val="56F81FE2"/>
    <w:rsid w:val="5A9F7E4A"/>
    <w:rsid w:val="664A412A"/>
    <w:rsid w:val="6EC46A44"/>
    <w:rsid w:val="74AD26CC"/>
    <w:rsid w:val="774D646B"/>
    <w:rsid w:val="7AFF1CF9"/>
    <w:rsid w:val="7CE32C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Lines="0" w:beforeAutospacing="0" w:afterLines="0" w:afterAutospacing="0" w:line="760" w:lineRule="exact"/>
      <w:ind w:firstLine="0" w:firstLineChars="0"/>
      <w:jc w:val="center"/>
      <w:outlineLvl w:val="0"/>
    </w:pPr>
    <w:rPr>
      <w:rFonts w:ascii="Times New Roman" w:hAnsi="Times New Roman" w:eastAsia="方正小标宋简体" w:cs="Times New Roman"/>
      <w:kern w:val="44"/>
      <w:sz w:val="44"/>
      <w:szCs w:val="32"/>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Body Text"/>
    <w:basedOn w:val="1"/>
    <w:next w:val="1"/>
    <w:qFormat/>
    <w:uiPriority w:val="0"/>
    <w:pPr>
      <w:adjustRightInd w:val="0"/>
      <w:snapToGrid w:val="0"/>
      <w:spacing w:line="500" w:lineRule="atLeast"/>
    </w:pPr>
    <w:rPr>
      <w:rFonts w:ascii="宋体"/>
      <w:bCs/>
      <w:sz w:val="28"/>
    </w:rPr>
  </w:style>
  <w:style w:type="paragraph" w:styleId="5">
    <w:name w:val="Plain Text"/>
    <w:basedOn w:val="1"/>
    <w:qFormat/>
    <w:uiPriority w:val="0"/>
    <w:rPr>
      <w:rFonts w:ascii="宋体" w:hAnsi="Courier New" w:cs="Courier New"/>
      <w:szCs w:val="21"/>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paragraph" w:styleId="7">
    <w:name w:val="Body Text First Indent"/>
    <w:basedOn w:val="4"/>
    <w:qFormat/>
    <w:uiPriority w:val="0"/>
    <w:pPr>
      <w:spacing w:line="360" w:lineRule="auto"/>
      <w:ind w:firstLine="425"/>
    </w:pPr>
    <w:rPr>
      <w:sz w:val="24"/>
    </w:rPr>
  </w:style>
  <w:style w:type="character" w:styleId="10">
    <w:name w:val="Strong"/>
    <w:basedOn w:val="9"/>
    <w:qFormat/>
    <w:uiPriority w:val="0"/>
    <w:rPr>
      <w:b/>
    </w:rPr>
  </w:style>
  <w:style w:type="character" w:styleId="11">
    <w:name w:val="Hyperlink"/>
    <w:basedOn w:val="9"/>
    <w:qFormat/>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4262</Words>
  <Characters>4378</Characters>
  <Lines>0</Lines>
  <Paragraphs>0</Paragraphs>
  <TotalTime>29</TotalTime>
  <ScaleCrop>false</ScaleCrop>
  <LinksUpToDate>false</LinksUpToDate>
  <CharactersWithSpaces>5194</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2025-09-23T02:50:00Z</dcterms:created>
  <dc:creator>小军</dc:creator>
  <cp:lastModifiedBy>Lily</cp:lastModifiedBy>
  <cp:lastPrinted>2025-11-03T03:39:00Z</cp:lastPrinted>
  <dcterms:modified xsi:type="dcterms:W3CDTF">2026-02-09T09:03:26Z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B81F8BF3753941FE9AE4E85E8BFC2A61_11</vt:lpwstr>
  </property>
  <property fmtid="{D5CDD505-2E9C-101B-9397-08002B2CF9AE}" pid="4" name="KSOTemplateDocerSaveRecord">
    <vt:lpwstr>eyJoZGlkIjoiZjMxODI1ZDk1NTM3ZThjZDIyMDM0N2Q4Njc3ODMwMjMiLCJ1c2VySWQiOiIyNjI5MDY5MzEifQ==</vt:lpwstr>
  </property>
</Properties>
</file>