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63C0EA">
      <w:pPr>
        <w:spacing w:line="360" w:lineRule="auto"/>
        <w:jc w:val="center"/>
        <w:outlineLvl w:val="1"/>
        <w:rPr>
          <w:rStyle w:val="19"/>
          <w:rFonts w:ascii="宋体" w:hAnsi="宋体" w:eastAsia="宋体" w:cs="宋体"/>
          <w:b/>
          <w:bCs/>
          <w:sz w:val="32"/>
          <w:szCs w:val="28"/>
        </w:rPr>
      </w:pPr>
    </w:p>
    <w:p w14:paraId="5276AA0C">
      <w:pPr>
        <w:spacing w:line="360" w:lineRule="auto"/>
        <w:jc w:val="center"/>
        <w:outlineLvl w:val="1"/>
        <w:rPr>
          <w:rStyle w:val="19"/>
          <w:rFonts w:ascii="宋体" w:hAnsi="宋体" w:eastAsia="宋体" w:cs="宋体"/>
          <w:b/>
          <w:bCs/>
          <w:sz w:val="32"/>
          <w:szCs w:val="28"/>
        </w:rPr>
      </w:pPr>
    </w:p>
    <w:p w14:paraId="1317D1A3">
      <w:pPr>
        <w:spacing w:line="360" w:lineRule="auto"/>
        <w:jc w:val="center"/>
        <w:outlineLvl w:val="1"/>
        <w:rPr>
          <w:rStyle w:val="19"/>
          <w:rFonts w:ascii="宋体" w:hAnsi="宋体" w:eastAsia="宋体" w:cs="宋体"/>
          <w:b/>
          <w:bCs/>
          <w:sz w:val="32"/>
          <w:szCs w:val="28"/>
        </w:rPr>
      </w:pPr>
    </w:p>
    <w:p w14:paraId="2FDD1641">
      <w:pPr>
        <w:spacing w:line="360" w:lineRule="auto"/>
        <w:jc w:val="center"/>
        <w:outlineLvl w:val="1"/>
        <w:rPr>
          <w:rStyle w:val="19"/>
          <w:rFonts w:ascii="宋体" w:hAnsi="宋体" w:eastAsia="宋体" w:cs="宋体"/>
          <w:b/>
          <w:bCs/>
          <w:sz w:val="32"/>
          <w:szCs w:val="28"/>
        </w:rPr>
      </w:pPr>
    </w:p>
    <w:p w14:paraId="0E2A5D34">
      <w:pPr>
        <w:pStyle w:val="5"/>
        <w:rPr>
          <w:rStyle w:val="19"/>
          <w:rFonts w:ascii="宋体" w:hAnsi="宋体" w:eastAsia="宋体" w:cs="宋体"/>
          <w:b/>
          <w:bCs/>
          <w:sz w:val="32"/>
          <w:szCs w:val="28"/>
        </w:rPr>
      </w:pPr>
    </w:p>
    <w:p w14:paraId="6D4E4502">
      <w:pPr>
        <w:pStyle w:val="12"/>
        <w:rPr>
          <w:rStyle w:val="19"/>
          <w:rFonts w:ascii="宋体" w:hAnsi="宋体" w:eastAsia="宋体" w:cs="宋体"/>
          <w:b/>
          <w:bCs/>
          <w:sz w:val="32"/>
          <w:szCs w:val="28"/>
        </w:rPr>
      </w:pPr>
    </w:p>
    <w:p w14:paraId="0FE003FD">
      <w:pPr>
        <w:pStyle w:val="12"/>
        <w:rPr>
          <w:rStyle w:val="19"/>
          <w:rFonts w:ascii="宋体" w:hAnsi="宋体" w:eastAsia="宋体" w:cs="宋体"/>
          <w:b/>
          <w:bCs/>
          <w:sz w:val="32"/>
          <w:szCs w:val="28"/>
        </w:rPr>
      </w:pPr>
    </w:p>
    <w:p w14:paraId="7A1D161A">
      <w:pPr>
        <w:pStyle w:val="12"/>
        <w:rPr>
          <w:rStyle w:val="19"/>
          <w:rFonts w:ascii="宋体" w:hAnsi="宋体" w:eastAsia="宋体" w:cs="宋体"/>
          <w:b/>
          <w:bCs/>
          <w:sz w:val="32"/>
          <w:szCs w:val="28"/>
        </w:rPr>
      </w:pPr>
    </w:p>
    <w:p w14:paraId="4B50162B">
      <w:pPr>
        <w:spacing w:line="360" w:lineRule="auto"/>
        <w:jc w:val="center"/>
        <w:outlineLvl w:val="1"/>
        <w:rPr>
          <w:rStyle w:val="19"/>
          <w:rFonts w:hint="eastAsia" w:ascii="宋体" w:hAnsi="宋体" w:eastAsia="宋体" w:cs="宋体"/>
          <w:b/>
          <w:bCs/>
          <w:sz w:val="48"/>
          <w:szCs w:val="48"/>
          <w:lang w:val="en-US" w:eastAsia="zh-CN"/>
        </w:rPr>
      </w:pPr>
      <w:r>
        <w:rPr>
          <w:rStyle w:val="19"/>
          <w:rFonts w:hint="eastAsia" w:ascii="宋体" w:hAnsi="宋体" w:eastAsia="宋体" w:cs="宋体"/>
          <w:b/>
          <w:bCs/>
          <w:sz w:val="48"/>
          <w:szCs w:val="48"/>
        </w:rPr>
        <w:t>中山市小榄人民医院2026年手术器械一批（第</w:t>
      </w:r>
      <w:r>
        <w:rPr>
          <w:rStyle w:val="19"/>
          <w:rFonts w:hint="eastAsia" w:ascii="宋体" w:hAnsi="宋体" w:eastAsia="宋体" w:cs="宋体"/>
          <w:b/>
          <w:bCs/>
          <w:sz w:val="48"/>
          <w:szCs w:val="48"/>
          <w:lang w:val="en-US" w:eastAsia="zh-CN"/>
        </w:rPr>
        <w:t>二</w:t>
      </w:r>
      <w:r>
        <w:rPr>
          <w:rStyle w:val="19"/>
          <w:rFonts w:hint="eastAsia" w:ascii="宋体" w:hAnsi="宋体" w:eastAsia="宋体" w:cs="宋体"/>
          <w:b/>
          <w:bCs/>
          <w:sz w:val="48"/>
          <w:szCs w:val="48"/>
        </w:rPr>
        <w:t>批）</w:t>
      </w:r>
      <w:r>
        <w:rPr>
          <w:rStyle w:val="19"/>
          <w:rFonts w:hint="eastAsia" w:ascii="宋体" w:hAnsi="宋体" w:eastAsia="宋体" w:cs="宋体"/>
          <w:b/>
          <w:bCs/>
          <w:sz w:val="48"/>
          <w:szCs w:val="48"/>
          <w:lang w:val="en-US" w:eastAsia="zh-CN"/>
        </w:rPr>
        <w:t>采购项目（包三）</w:t>
      </w:r>
    </w:p>
    <w:p w14:paraId="315E5CAE">
      <w:pPr>
        <w:spacing w:line="360" w:lineRule="auto"/>
        <w:jc w:val="center"/>
        <w:outlineLvl w:val="1"/>
        <w:rPr>
          <w:rStyle w:val="19"/>
          <w:rFonts w:ascii="宋体" w:hAnsi="宋体" w:eastAsia="宋体" w:cs="宋体"/>
          <w:b/>
          <w:bCs/>
          <w:sz w:val="32"/>
          <w:szCs w:val="28"/>
        </w:rPr>
      </w:pPr>
      <w:r>
        <w:rPr>
          <w:rStyle w:val="19"/>
          <w:rFonts w:hint="eastAsia" w:ascii="宋体" w:hAnsi="宋体" w:eastAsia="宋体" w:cs="宋体"/>
          <w:b/>
          <w:bCs/>
          <w:sz w:val="48"/>
          <w:szCs w:val="48"/>
        </w:rPr>
        <w:t>响应文件</w:t>
      </w:r>
    </w:p>
    <w:p w14:paraId="3D3394B6">
      <w:pPr>
        <w:spacing w:line="360" w:lineRule="auto"/>
        <w:jc w:val="center"/>
        <w:outlineLvl w:val="1"/>
        <w:rPr>
          <w:rStyle w:val="19"/>
          <w:rFonts w:ascii="宋体" w:hAnsi="宋体" w:eastAsia="宋体" w:cs="宋体"/>
          <w:b/>
          <w:bCs/>
          <w:sz w:val="32"/>
          <w:szCs w:val="28"/>
        </w:rPr>
      </w:pPr>
    </w:p>
    <w:p w14:paraId="1B3EB67C">
      <w:pPr>
        <w:spacing w:line="360" w:lineRule="auto"/>
        <w:jc w:val="center"/>
        <w:outlineLvl w:val="1"/>
        <w:rPr>
          <w:rStyle w:val="19"/>
          <w:rFonts w:ascii="宋体" w:hAnsi="宋体" w:eastAsia="宋体" w:cs="宋体"/>
          <w:b/>
          <w:bCs/>
          <w:sz w:val="32"/>
          <w:szCs w:val="28"/>
        </w:rPr>
      </w:pPr>
    </w:p>
    <w:p w14:paraId="61525DFF">
      <w:pPr>
        <w:spacing w:line="360" w:lineRule="auto"/>
        <w:jc w:val="center"/>
        <w:outlineLvl w:val="1"/>
        <w:rPr>
          <w:rStyle w:val="19"/>
          <w:rFonts w:ascii="宋体" w:hAnsi="宋体" w:eastAsia="宋体" w:cs="宋体"/>
          <w:b/>
          <w:bCs/>
          <w:sz w:val="32"/>
          <w:szCs w:val="28"/>
        </w:rPr>
      </w:pPr>
    </w:p>
    <w:p w14:paraId="2613E606">
      <w:pPr>
        <w:spacing w:line="360" w:lineRule="auto"/>
        <w:jc w:val="center"/>
        <w:outlineLvl w:val="1"/>
        <w:rPr>
          <w:rStyle w:val="19"/>
          <w:rFonts w:ascii="宋体" w:hAnsi="宋体" w:eastAsia="宋体" w:cs="宋体"/>
          <w:b/>
          <w:bCs/>
          <w:sz w:val="32"/>
          <w:szCs w:val="28"/>
        </w:rPr>
      </w:pPr>
    </w:p>
    <w:p w14:paraId="1A995831">
      <w:pPr>
        <w:pStyle w:val="3"/>
        <w:rPr>
          <w:rStyle w:val="19"/>
          <w:rFonts w:hAnsi="宋体" w:eastAsia="宋体" w:cs="宋体"/>
          <w:b/>
          <w:bCs/>
          <w:sz w:val="32"/>
          <w:szCs w:val="28"/>
        </w:rPr>
      </w:pPr>
    </w:p>
    <w:p w14:paraId="46758EAC">
      <w:pPr>
        <w:spacing w:line="360" w:lineRule="auto"/>
        <w:ind w:firstLine="1680" w:firstLineChars="700"/>
        <w:outlineLvl w:val="1"/>
        <w:rPr>
          <w:rStyle w:val="19"/>
          <w:rFonts w:ascii="宋体" w:hAnsi="宋体" w:eastAsia="宋体" w:cs="宋体"/>
          <w:sz w:val="24"/>
          <w:szCs w:val="24"/>
          <w:u w:val="single"/>
        </w:rPr>
      </w:pPr>
      <w:r>
        <w:rPr>
          <w:rStyle w:val="19"/>
          <w:rFonts w:hint="eastAsia" w:ascii="宋体" w:hAnsi="宋体" w:eastAsia="宋体" w:cs="宋体"/>
          <w:sz w:val="24"/>
          <w:szCs w:val="24"/>
        </w:rPr>
        <w:t>报名单位：</w:t>
      </w:r>
    </w:p>
    <w:p w14:paraId="71167016">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联系人：</w:t>
      </w:r>
    </w:p>
    <w:p w14:paraId="77B3E167">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联系电话：</w:t>
      </w:r>
    </w:p>
    <w:p w14:paraId="340A89C8">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邮箱：</w:t>
      </w:r>
    </w:p>
    <w:p w14:paraId="0FA7C48D">
      <w:pPr>
        <w:pStyle w:val="3"/>
        <w:rPr>
          <w:rStyle w:val="19"/>
          <w:rFonts w:hAnsi="宋体" w:eastAsia="宋体" w:cs="宋体"/>
          <w:b/>
          <w:bCs/>
          <w:sz w:val="32"/>
          <w:szCs w:val="28"/>
        </w:rPr>
      </w:pPr>
    </w:p>
    <w:p w14:paraId="4DD647E5">
      <w:pPr>
        <w:spacing w:line="360" w:lineRule="auto"/>
        <w:jc w:val="left"/>
        <w:outlineLvl w:val="1"/>
        <w:rPr>
          <w:rStyle w:val="19"/>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409D4BF1">
      <w:pPr>
        <w:spacing w:line="360" w:lineRule="auto"/>
        <w:jc w:val="left"/>
        <w:outlineLvl w:val="1"/>
        <w:rPr>
          <w:rStyle w:val="19"/>
          <w:rFonts w:ascii="宋体" w:hAnsi="宋体" w:eastAsia="宋体" w:cs="宋体"/>
          <w:b/>
          <w:bCs/>
          <w:szCs w:val="21"/>
        </w:rPr>
      </w:pPr>
      <w:r>
        <w:rPr>
          <w:rStyle w:val="19"/>
          <w:rFonts w:hint="eastAsia" w:ascii="宋体" w:hAnsi="宋体" w:eastAsia="宋体" w:cs="宋体"/>
          <w:b/>
          <w:bCs/>
          <w:szCs w:val="21"/>
        </w:rPr>
        <w:t>一、承诺函</w:t>
      </w:r>
    </w:p>
    <w:p w14:paraId="3E00F1C3">
      <w:pPr>
        <w:spacing w:line="360" w:lineRule="auto"/>
        <w:jc w:val="center"/>
        <w:outlineLvl w:val="1"/>
        <w:rPr>
          <w:rStyle w:val="19"/>
          <w:rFonts w:ascii="宋体" w:hAnsi="宋体" w:eastAsia="宋体" w:cs="宋体"/>
          <w:b/>
          <w:bCs/>
          <w:sz w:val="28"/>
          <w:szCs w:val="28"/>
        </w:rPr>
      </w:pPr>
      <w:r>
        <w:rPr>
          <w:rStyle w:val="19"/>
          <w:rFonts w:hint="eastAsia" w:ascii="宋体" w:hAnsi="宋体" w:eastAsia="宋体" w:cs="宋体"/>
          <w:b/>
          <w:bCs/>
          <w:sz w:val="28"/>
          <w:szCs w:val="28"/>
        </w:rPr>
        <w:t>承诺函</w:t>
      </w:r>
    </w:p>
    <w:p w14:paraId="0D8FF7D8">
      <w:pPr>
        <w:pStyle w:val="5"/>
        <w:spacing w:line="360" w:lineRule="auto"/>
        <w:rPr>
          <w:rFonts w:ascii="宋体" w:hAnsi="宋体" w:eastAsia="宋体" w:cs="宋体"/>
        </w:rPr>
      </w:pPr>
    </w:p>
    <w:p w14:paraId="04339917">
      <w:pPr>
        <w:spacing w:line="360" w:lineRule="auto"/>
        <w:rPr>
          <w:rFonts w:ascii="宋体" w:hAnsi="宋体" w:eastAsia="宋体" w:cs="宋体"/>
          <w:sz w:val="24"/>
        </w:rPr>
      </w:pPr>
      <w:r>
        <w:rPr>
          <w:rFonts w:hint="eastAsia" w:ascii="宋体" w:hAnsi="宋体" w:eastAsia="宋体" w:cs="宋体"/>
          <w:sz w:val="24"/>
        </w:rPr>
        <w:t>致中山市小榄人民医院：</w:t>
      </w:r>
    </w:p>
    <w:p w14:paraId="19BE0E77">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中山市小榄人民医院2026年手术器械一批（第</w:t>
      </w:r>
      <w:r>
        <w:rPr>
          <w:rFonts w:hint="eastAsia" w:ascii="宋体" w:hAnsi="宋体" w:eastAsia="宋体" w:cs="宋体"/>
          <w:sz w:val="24"/>
          <w:u w:val="single"/>
          <w:lang w:val="en-US" w:eastAsia="zh-CN"/>
        </w:rPr>
        <w:t>二</w:t>
      </w:r>
      <w:r>
        <w:rPr>
          <w:rFonts w:hint="eastAsia" w:ascii="宋体" w:hAnsi="宋体" w:eastAsia="宋体" w:cs="宋体"/>
          <w:sz w:val="24"/>
          <w:u w:val="single"/>
        </w:rPr>
        <w:t>批）采购项目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包三</w:t>
      </w:r>
      <w:r>
        <w:rPr>
          <w:rFonts w:hint="eastAsia" w:ascii="宋体" w:hAnsi="宋体" w:eastAsia="宋体" w:cs="宋体"/>
          <w:sz w:val="24"/>
          <w:u w:val="single"/>
          <w:lang w:eastAsia="zh-CN"/>
        </w:rPr>
        <w:t>）</w:t>
      </w:r>
      <w:r>
        <w:rPr>
          <w:rFonts w:hint="eastAsia" w:ascii="宋体" w:hAnsi="宋体" w:eastAsia="宋体" w:cs="宋体"/>
          <w:sz w:val="24"/>
        </w:rPr>
        <w:t>，现承诺：</w:t>
      </w:r>
    </w:p>
    <w:p w14:paraId="5466CF12">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061C096E">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7BE9A85">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7B2F27E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755CD3F4">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062B4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54047F0B">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63F4005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4B8CFA4A">
      <w:pPr>
        <w:pStyle w:val="5"/>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6D0BBB0E">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1C5D354">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39648F62">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67E983A9">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7944B117">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59350A">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05F4498D">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347C9937">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497837DF">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4D581D7D">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697A45A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0CCF471C">
      <w:pPr>
        <w:adjustRightInd w:val="0"/>
        <w:spacing w:line="360" w:lineRule="auto"/>
        <w:ind w:firstLine="900" w:firstLineChars="375"/>
        <w:rPr>
          <w:rFonts w:ascii="宋体" w:hAnsi="宋体" w:eastAsia="宋体" w:cs="宋体"/>
          <w:bCs/>
          <w:sz w:val="24"/>
        </w:rPr>
      </w:pPr>
    </w:p>
    <w:p w14:paraId="752F26D4">
      <w:pPr>
        <w:adjustRightInd w:val="0"/>
        <w:spacing w:line="360" w:lineRule="auto"/>
        <w:jc w:val="left"/>
        <w:rPr>
          <w:rFonts w:ascii="宋体" w:hAnsi="宋体" w:eastAsia="宋体" w:cs="宋体"/>
          <w:bCs/>
          <w:sz w:val="24"/>
        </w:rPr>
      </w:pPr>
    </w:p>
    <w:p w14:paraId="009ACAAC">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05096133">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987D9C4">
      <w:pPr>
        <w:pStyle w:val="5"/>
        <w:spacing w:line="360" w:lineRule="auto"/>
        <w:jc w:val="left"/>
        <w:rPr>
          <w:rFonts w:ascii="宋体" w:hAnsi="宋体" w:eastAsia="宋体" w:cs="宋体"/>
          <w:sz w:val="24"/>
        </w:rPr>
      </w:pPr>
      <w:r>
        <w:rPr>
          <w:rFonts w:hint="eastAsia" w:ascii="宋体" w:hAnsi="宋体" w:eastAsia="宋体" w:cs="宋体"/>
          <w:bCs/>
          <w:sz w:val="24"/>
        </w:rPr>
        <w:t>时间：</w:t>
      </w:r>
    </w:p>
    <w:p w14:paraId="629CF50B">
      <w:pPr>
        <w:adjustRightInd w:val="0"/>
        <w:spacing w:line="360" w:lineRule="auto"/>
        <w:rPr>
          <w:rFonts w:ascii="宋体" w:hAnsi="宋体" w:eastAsia="宋体" w:cs="宋体"/>
          <w:bCs/>
          <w:sz w:val="32"/>
          <w:szCs w:val="32"/>
        </w:rPr>
      </w:pPr>
    </w:p>
    <w:p w14:paraId="21BDEF5B">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17857"/>
      <w:bookmarkStart w:id="1" w:name="_Toc31838"/>
      <w:bookmarkStart w:id="2" w:name="_Toc30971"/>
      <w:bookmarkStart w:id="3" w:name="_Toc22676"/>
    </w:p>
    <w:bookmarkEnd w:id="0"/>
    <w:bookmarkEnd w:id="1"/>
    <w:bookmarkEnd w:id="2"/>
    <w:bookmarkEnd w:id="3"/>
    <w:p w14:paraId="6B3D75CE">
      <w:pPr>
        <w:spacing w:line="360" w:lineRule="auto"/>
        <w:jc w:val="left"/>
        <w:outlineLvl w:val="1"/>
        <w:rPr>
          <w:rStyle w:val="19"/>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5F85A69F">
      <w:pPr>
        <w:pStyle w:val="12"/>
        <w:spacing w:line="360" w:lineRule="auto"/>
        <w:ind w:firstLine="0"/>
        <w:outlineLvl w:val="1"/>
        <w:rPr>
          <w:rFonts w:ascii="宋体" w:hAnsi="宋体" w:eastAsia="宋体" w:cs="宋体"/>
          <w:szCs w:val="21"/>
        </w:rPr>
      </w:pPr>
      <w:bookmarkStart w:id="4" w:name="_Toc12015"/>
      <w:bookmarkStart w:id="5" w:name="_Toc27661"/>
      <w:bookmarkStart w:id="6" w:name="_Toc15526"/>
      <w:bookmarkStart w:id="7" w:name="_Toc25638"/>
      <w:bookmarkStart w:id="8" w:name="_Toc11351"/>
      <w:bookmarkStart w:id="9" w:name="_Toc20589"/>
      <w:r>
        <w:rPr>
          <w:rStyle w:val="19"/>
          <w:rFonts w:hint="eastAsia" w:ascii="宋体" w:hAnsi="宋体" w:eastAsia="宋体" w:cs="宋体"/>
          <w:b/>
          <w:bCs/>
          <w:szCs w:val="21"/>
          <w:lang w:val="en-US" w:eastAsia="zh-CN"/>
        </w:rPr>
        <w:t>二</w:t>
      </w:r>
      <w:r>
        <w:rPr>
          <w:rStyle w:val="19"/>
          <w:rFonts w:hint="eastAsia" w:ascii="宋体" w:hAnsi="宋体" w:eastAsia="宋体" w:cs="宋体"/>
          <w:b/>
          <w:bCs/>
          <w:szCs w:val="21"/>
        </w:rPr>
        <w:t>、法定代表人身份证明书</w:t>
      </w:r>
      <w:bookmarkEnd w:id="4"/>
      <w:bookmarkEnd w:id="5"/>
      <w:bookmarkEnd w:id="6"/>
      <w:bookmarkEnd w:id="7"/>
      <w:bookmarkEnd w:id="8"/>
      <w:bookmarkEnd w:id="9"/>
    </w:p>
    <w:p w14:paraId="75F761AD">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27803944">
      <w:pPr>
        <w:spacing w:line="480" w:lineRule="exact"/>
        <w:rPr>
          <w:rFonts w:ascii="宋体" w:hAnsi="宋体" w:eastAsia="宋体" w:cs="宋体"/>
          <w:sz w:val="24"/>
        </w:rPr>
      </w:pPr>
    </w:p>
    <w:p w14:paraId="57C25930">
      <w:pPr>
        <w:spacing w:line="480" w:lineRule="exact"/>
        <w:ind w:firstLine="470" w:firstLineChars="196"/>
        <w:rPr>
          <w:rFonts w:ascii="宋体" w:hAnsi="宋体" w:eastAsia="宋体" w:cs="宋体"/>
          <w:sz w:val="24"/>
        </w:rPr>
      </w:pPr>
    </w:p>
    <w:p w14:paraId="22E0E4B6">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6A8D92E1">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0108C63D">
      <w:pPr>
        <w:spacing w:line="480" w:lineRule="exact"/>
        <w:rPr>
          <w:rFonts w:ascii="宋体" w:hAnsi="宋体" w:eastAsia="宋体" w:cs="宋体"/>
          <w:sz w:val="24"/>
        </w:rPr>
      </w:pPr>
    </w:p>
    <w:p w14:paraId="1FBC7D1B">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60CDBDFA">
      <w:pPr>
        <w:spacing w:line="480" w:lineRule="exact"/>
        <w:rPr>
          <w:rFonts w:ascii="宋体" w:hAnsi="宋体" w:eastAsia="宋体" w:cs="宋体"/>
          <w:sz w:val="24"/>
        </w:rPr>
      </w:pPr>
    </w:p>
    <w:p w14:paraId="7E1C966F">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1F9BACD3">
      <w:pPr>
        <w:spacing w:line="480" w:lineRule="exact"/>
        <w:rPr>
          <w:rFonts w:ascii="宋体" w:hAnsi="宋体" w:eastAsia="宋体" w:cs="宋体"/>
          <w:sz w:val="24"/>
        </w:rPr>
      </w:pPr>
    </w:p>
    <w:p w14:paraId="716A82FA">
      <w:pPr>
        <w:spacing w:line="480" w:lineRule="exact"/>
        <w:rPr>
          <w:rFonts w:ascii="宋体" w:hAnsi="宋体" w:eastAsia="宋体" w:cs="宋体"/>
          <w:sz w:val="24"/>
        </w:rPr>
      </w:pPr>
    </w:p>
    <w:p w14:paraId="0AE4FB0F">
      <w:pPr>
        <w:spacing w:line="480" w:lineRule="exact"/>
        <w:jc w:val="center"/>
        <w:rPr>
          <w:rFonts w:ascii="宋体" w:hAnsi="宋体" w:eastAsia="宋体" w:cs="宋体"/>
          <w:sz w:val="24"/>
        </w:rPr>
      </w:pPr>
      <w:r>
        <w:rPr>
          <w:rFonts w:hint="eastAsia" w:ascii="宋体" w:hAnsi="宋体" w:eastAsia="宋体" w:cs="宋体"/>
          <w:sz w:val="24"/>
        </w:rPr>
        <w:t>单位（盖章）：</w:t>
      </w:r>
    </w:p>
    <w:p w14:paraId="212E97B4">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23A6964B">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0AAD06D4">
                  <w:pPr>
                    <w:jc w:val="center"/>
                    <w:rPr>
                      <w:rFonts w:hAnsi="宋体"/>
                      <w:szCs w:val="21"/>
                    </w:rPr>
                  </w:pPr>
                </w:p>
                <w:p w14:paraId="2EA03059">
                  <w:pPr>
                    <w:jc w:val="center"/>
                    <w:rPr>
                      <w:rFonts w:hAnsi="宋体"/>
                      <w:szCs w:val="21"/>
                    </w:rPr>
                  </w:pPr>
                </w:p>
                <w:p w14:paraId="0ECD94CA">
                  <w:pPr>
                    <w:jc w:val="center"/>
                    <w:rPr>
                      <w:rFonts w:hAnsi="宋体"/>
                      <w:szCs w:val="21"/>
                    </w:rPr>
                  </w:pPr>
                </w:p>
                <w:p w14:paraId="3A1C79E2">
                  <w:pPr>
                    <w:spacing w:line="480" w:lineRule="exact"/>
                    <w:jc w:val="center"/>
                    <w:rPr>
                      <w:rFonts w:ascii="宋体" w:hAnsi="宋体"/>
                      <w:sz w:val="24"/>
                    </w:rPr>
                  </w:pPr>
                  <w:r>
                    <w:rPr>
                      <w:rFonts w:hint="eastAsia" w:ascii="宋体" w:hAnsi="宋体"/>
                      <w:sz w:val="24"/>
                    </w:rPr>
                    <w:t>（附法定代表人身份证正、反面）</w:t>
                  </w:r>
                </w:p>
                <w:p w14:paraId="4366C914">
                  <w:pPr>
                    <w:jc w:val="center"/>
                    <w:rPr>
                      <w:szCs w:val="21"/>
                    </w:rPr>
                  </w:pPr>
                </w:p>
              </w:txbxContent>
            </v:textbox>
            <w10:wrap type="square"/>
          </v:shape>
        </w:pict>
      </w:r>
    </w:p>
    <w:p w14:paraId="0B45C613">
      <w:pPr>
        <w:pStyle w:val="18"/>
        <w:rPr>
          <w:rFonts w:ascii="宋体" w:hAnsi="宋体" w:eastAsia="宋体" w:cs="宋体"/>
        </w:rPr>
      </w:pPr>
    </w:p>
    <w:p w14:paraId="07533C85">
      <w:pPr>
        <w:pStyle w:val="17"/>
        <w:spacing w:line="360" w:lineRule="auto"/>
        <w:jc w:val="center"/>
        <w:rPr>
          <w:rStyle w:val="19"/>
          <w:rFonts w:hAnsi="宋体"/>
          <w:b/>
          <w:bCs/>
          <w:color w:val="auto"/>
          <w:kern w:val="2"/>
          <w:sz w:val="32"/>
          <w:szCs w:val="28"/>
        </w:rPr>
      </w:pPr>
    </w:p>
    <w:p w14:paraId="63BBC154">
      <w:pPr>
        <w:spacing w:line="360" w:lineRule="auto"/>
        <w:rPr>
          <w:rStyle w:val="19"/>
          <w:rFonts w:hAnsi="宋体" w:cs="宋体"/>
          <w:b/>
          <w:bCs/>
          <w:szCs w:val="21"/>
        </w:rPr>
      </w:pPr>
    </w:p>
    <w:p w14:paraId="4C468E95">
      <w:pPr>
        <w:spacing w:line="360" w:lineRule="auto"/>
        <w:rPr>
          <w:rStyle w:val="19"/>
          <w:rFonts w:hAnsi="宋体" w:cs="宋体"/>
          <w:b/>
          <w:bCs/>
          <w:szCs w:val="21"/>
        </w:rPr>
      </w:pPr>
    </w:p>
    <w:p w14:paraId="56B76D63">
      <w:pPr>
        <w:pStyle w:val="3"/>
        <w:rPr>
          <w:rStyle w:val="19"/>
          <w:rFonts w:hAnsi="宋体" w:eastAsia="宋体" w:cs="宋体"/>
          <w:b/>
          <w:bCs/>
          <w:sz w:val="32"/>
          <w:szCs w:val="28"/>
        </w:rPr>
      </w:pPr>
    </w:p>
    <w:p w14:paraId="250ECA82">
      <w:pPr>
        <w:spacing w:line="360" w:lineRule="auto"/>
        <w:jc w:val="left"/>
        <w:outlineLvl w:val="1"/>
        <w:rPr>
          <w:rStyle w:val="19"/>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1B968B20">
      <w:pPr>
        <w:spacing w:line="360" w:lineRule="auto"/>
        <w:rPr>
          <w:rStyle w:val="19"/>
          <w:rFonts w:hAnsi="宋体" w:cs="宋体"/>
          <w:b/>
          <w:bCs/>
          <w:szCs w:val="21"/>
        </w:rPr>
      </w:pPr>
      <w:r>
        <w:rPr>
          <w:rStyle w:val="19"/>
          <w:rFonts w:hint="eastAsia" w:hAnsi="宋体" w:cs="宋体"/>
          <w:b/>
          <w:bCs/>
          <w:szCs w:val="21"/>
          <w:lang w:val="en-US" w:eastAsia="zh-CN"/>
        </w:rPr>
        <w:t>三</w:t>
      </w:r>
      <w:r>
        <w:rPr>
          <w:rStyle w:val="19"/>
          <w:rFonts w:hint="eastAsia" w:hAnsi="宋体" w:cs="宋体"/>
          <w:b/>
          <w:bCs/>
          <w:szCs w:val="21"/>
        </w:rPr>
        <w:t>、法定代表人授权委托书（若法人参与投标，则不需填写本表）</w:t>
      </w:r>
    </w:p>
    <w:p w14:paraId="10A614BD">
      <w:pPr>
        <w:spacing w:line="360" w:lineRule="auto"/>
        <w:jc w:val="center"/>
        <w:rPr>
          <w:rFonts w:ascii="宋体" w:hAnsi="宋体" w:cs="宋体"/>
          <w:sz w:val="24"/>
          <w:szCs w:val="24"/>
        </w:rPr>
      </w:pPr>
      <w:r>
        <w:rPr>
          <w:rFonts w:hint="eastAsia" w:ascii="宋体" w:hAnsi="宋体" w:cs="宋体"/>
          <w:sz w:val="24"/>
          <w:szCs w:val="24"/>
        </w:rPr>
        <w:t>授权委托书</w:t>
      </w:r>
    </w:p>
    <w:p w14:paraId="7B807D27">
      <w:pPr>
        <w:spacing w:line="360" w:lineRule="auto"/>
        <w:rPr>
          <w:rFonts w:ascii="宋体" w:hAnsi="宋体" w:cs="宋体"/>
          <w:sz w:val="24"/>
          <w:szCs w:val="24"/>
        </w:rPr>
      </w:pPr>
      <w:r>
        <w:rPr>
          <w:rFonts w:hint="eastAsia" w:ascii="宋体" w:hAnsi="宋体" w:cs="宋体"/>
          <w:sz w:val="24"/>
          <w:szCs w:val="24"/>
        </w:rPr>
        <w:t>致：中山市小榄人民医院</w:t>
      </w:r>
    </w:p>
    <w:p w14:paraId="6C65BB18">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68ECB63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6CCB7A6">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1B524AA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076B2B35">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214E0509">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6346C5B4">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4FE1A9">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69B8E9F4">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19794C8B">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7E3FCB5D">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6D5C0505">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6362A5AC">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4EC194DF">
      <w:pPr>
        <w:pStyle w:val="5"/>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B953CDE">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4EC107CE">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33C768E3">
                  <w:pPr>
                    <w:jc w:val="center"/>
                    <w:rPr>
                      <w:rFonts w:hAnsi="宋体"/>
                      <w:szCs w:val="21"/>
                    </w:rPr>
                  </w:pPr>
                </w:p>
                <w:p w14:paraId="1F8A9AAF">
                  <w:pPr>
                    <w:jc w:val="center"/>
                    <w:rPr>
                      <w:rFonts w:hAnsi="宋体"/>
                      <w:szCs w:val="21"/>
                    </w:rPr>
                  </w:pPr>
                </w:p>
                <w:p w14:paraId="12725139">
                  <w:pPr>
                    <w:jc w:val="center"/>
                    <w:rPr>
                      <w:rFonts w:hAnsi="宋体"/>
                      <w:szCs w:val="21"/>
                    </w:rPr>
                  </w:pPr>
                </w:p>
                <w:p w14:paraId="02F24212">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0483077">
      <w:pPr>
        <w:spacing w:line="360" w:lineRule="auto"/>
        <w:rPr>
          <w:rStyle w:val="19"/>
          <w:rFonts w:hAnsi="宋体" w:cs="宋体"/>
          <w:b/>
          <w:bCs/>
          <w:szCs w:val="21"/>
        </w:rPr>
      </w:pPr>
      <w:r>
        <w:rPr>
          <w:rStyle w:val="19"/>
          <w:rFonts w:hint="eastAsia" w:hAnsi="宋体" w:cs="宋体"/>
          <w:b/>
          <w:bCs/>
          <w:szCs w:val="21"/>
          <w:lang w:val="en-US" w:eastAsia="zh-CN"/>
        </w:rPr>
        <w:t>四</w:t>
      </w:r>
      <w:r>
        <w:rPr>
          <w:rStyle w:val="19"/>
          <w:rFonts w:hint="eastAsia" w:hAnsi="宋体" w:cs="宋体"/>
          <w:b/>
          <w:bCs/>
          <w:szCs w:val="21"/>
        </w:rPr>
        <w:t>、无围标、串标行为声明函</w:t>
      </w:r>
    </w:p>
    <w:p w14:paraId="3EBBCF5A">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1E5CA77F">
      <w:pPr>
        <w:rPr>
          <w:rFonts w:ascii="宋体" w:hAnsi="宋体" w:eastAsia="宋体" w:cs="宋体"/>
        </w:rPr>
      </w:pPr>
    </w:p>
    <w:p w14:paraId="7D2F27AE">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中山市小榄人民医院2026年手术器械一批（第</w:t>
      </w:r>
      <w:r>
        <w:rPr>
          <w:rFonts w:hint="eastAsia" w:ascii="宋体" w:hAnsi="宋体" w:eastAsia="宋体" w:cs="宋体"/>
          <w:sz w:val="24"/>
          <w:u w:val="single"/>
          <w:lang w:val="en-US" w:eastAsia="zh-CN"/>
        </w:rPr>
        <w:t>二</w:t>
      </w:r>
      <w:r>
        <w:rPr>
          <w:rFonts w:hint="eastAsia" w:ascii="宋体" w:hAnsi="宋体" w:eastAsia="宋体" w:cs="宋体"/>
          <w:sz w:val="24"/>
          <w:u w:val="single"/>
        </w:rPr>
        <w:t>批）采购项目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包三</w:t>
      </w:r>
      <w:r>
        <w:rPr>
          <w:rFonts w:hint="eastAsia" w:ascii="宋体" w:hAnsi="宋体" w:eastAsia="宋体" w:cs="宋体"/>
          <w:sz w:val="24"/>
          <w:u w:val="single"/>
          <w:lang w:eastAsia="zh-CN"/>
        </w:rPr>
        <w:t>）</w:t>
      </w:r>
      <w:r>
        <w:rPr>
          <w:rFonts w:hint="eastAsia" w:ascii="宋体" w:hAnsi="宋体" w:eastAsia="宋体" w:cs="宋体"/>
          <w:sz w:val="24"/>
        </w:rPr>
        <w:t>，无以下围标、串标行为：</w:t>
      </w:r>
    </w:p>
    <w:p w14:paraId="171987DF">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2C0E47D">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6A6F4A0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0A7FA813">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541F1B1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543E10EA">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5ABD7DBC">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07E971BD">
      <w:pPr>
        <w:spacing w:line="360" w:lineRule="auto"/>
        <w:rPr>
          <w:rFonts w:ascii="宋体" w:hAnsi="宋体" w:eastAsia="宋体" w:cs="宋体"/>
          <w:sz w:val="24"/>
        </w:rPr>
      </w:pPr>
    </w:p>
    <w:p w14:paraId="13E082AA">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7DAC5C48">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0FC37B69">
      <w:pPr>
        <w:spacing w:beforeLines="50" w:afterLines="50" w:line="360" w:lineRule="auto"/>
        <w:ind w:firstLine="480" w:firstLineChars="200"/>
        <w:rPr>
          <w:rFonts w:ascii="宋体" w:hAnsi="宋体" w:eastAsia="宋体" w:cs="宋体"/>
          <w:sz w:val="24"/>
        </w:rPr>
      </w:pPr>
    </w:p>
    <w:p w14:paraId="2143B6F9">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012E7799">
      <w:pPr>
        <w:spacing w:beforeLines="50" w:afterLines="50" w:line="360" w:lineRule="auto"/>
      </w:pPr>
      <w:r>
        <w:rPr>
          <w:rFonts w:hint="eastAsia" w:ascii="宋体" w:hAnsi="宋体" w:eastAsia="宋体" w:cs="宋体"/>
          <w:sz w:val="24"/>
        </w:rPr>
        <w:t>供应商名称（加盖公章）：</w:t>
      </w:r>
    </w:p>
    <w:p w14:paraId="7FD6764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03D0CC8F">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5426107B">
      <w:pPr>
        <w:tabs>
          <w:tab w:val="left" w:pos="420"/>
        </w:tabs>
        <w:rPr>
          <w:rFonts w:ascii="宋体" w:hAnsi="宋体" w:eastAsia="宋体" w:cs="宋体"/>
          <w:bCs/>
          <w:sz w:val="24"/>
          <w:szCs w:val="24"/>
        </w:rPr>
      </w:pPr>
    </w:p>
    <w:p w14:paraId="11906A6D">
      <w:pPr>
        <w:pStyle w:val="18"/>
        <w:ind w:firstLine="480"/>
        <w:rPr>
          <w:rFonts w:ascii="宋体" w:hAnsi="宋体" w:eastAsia="宋体" w:cs="宋体"/>
          <w:bCs/>
          <w:sz w:val="24"/>
          <w:szCs w:val="24"/>
        </w:rPr>
      </w:pPr>
    </w:p>
    <w:p w14:paraId="741912EE">
      <w:pPr>
        <w:spacing w:line="360" w:lineRule="auto"/>
        <w:rPr>
          <w:rStyle w:val="19"/>
          <w:rFonts w:hAnsi="宋体" w:cs="宋体"/>
          <w:b/>
          <w:bCs/>
          <w:szCs w:val="21"/>
        </w:rPr>
      </w:pPr>
      <w:bookmarkStart w:id="10" w:name="_Toc26969"/>
      <w:bookmarkStart w:id="11" w:name="_Toc16435"/>
      <w:bookmarkStart w:id="12" w:name="_Toc12967"/>
      <w:bookmarkStart w:id="13" w:name="_Toc23967"/>
      <w:bookmarkStart w:id="14" w:name="_Toc1074"/>
      <w:bookmarkStart w:id="15" w:name="_Toc2041"/>
    </w:p>
    <w:p w14:paraId="0A102E98">
      <w:pPr>
        <w:spacing w:line="360" w:lineRule="auto"/>
        <w:rPr>
          <w:rStyle w:val="19"/>
          <w:rFonts w:hAnsi="宋体" w:cs="宋体"/>
          <w:b/>
          <w:bCs/>
          <w:szCs w:val="21"/>
        </w:rPr>
      </w:pPr>
    </w:p>
    <w:p w14:paraId="49761A0F">
      <w:pPr>
        <w:spacing w:line="360" w:lineRule="auto"/>
        <w:rPr>
          <w:rStyle w:val="19"/>
          <w:rFonts w:hAnsi="宋体" w:cs="宋体"/>
          <w:b/>
          <w:bCs/>
          <w:szCs w:val="21"/>
        </w:rPr>
      </w:pPr>
    </w:p>
    <w:p w14:paraId="13CA3A83">
      <w:pPr>
        <w:spacing w:line="360" w:lineRule="auto"/>
        <w:rPr>
          <w:rStyle w:val="19"/>
          <w:rFonts w:hAnsi="宋体" w:cs="宋体"/>
          <w:b/>
          <w:bCs/>
          <w:szCs w:val="21"/>
        </w:rPr>
      </w:pPr>
    </w:p>
    <w:p w14:paraId="6B5C8E51">
      <w:pPr>
        <w:pStyle w:val="3"/>
        <w:rPr>
          <w:rStyle w:val="19"/>
          <w:rFonts w:hAnsi="宋体" w:eastAsia="宋体" w:cs="宋体"/>
          <w:b/>
          <w:bCs/>
          <w:sz w:val="32"/>
          <w:szCs w:val="28"/>
        </w:rPr>
      </w:pPr>
    </w:p>
    <w:p w14:paraId="3B119034">
      <w:pPr>
        <w:spacing w:line="360" w:lineRule="auto"/>
        <w:jc w:val="left"/>
        <w:outlineLvl w:val="1"/>
        <w:rPr>
          <w:rStyle w:val="19"/>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2E211FE3">
      <w:pPr>
        <w:spacing w:line="360" w:lineRule="auto"/>
        <w:rPr>
          <w:rStyle w:val="19"/>
          <w:rFonts w:hAnsi="宋体" w:cs="宋体"/>
          <w:b/>
          <w:bCs/>
          <w:szCs w:val="21"/>
        </w:rPr>
      </w:pPr>
      <w:r>
        <w:rPr>
          <w:rFonts w:hint="eastAsia" w:ascii="宋体" w:hAnsi="宋体" w:eastAsia="宋体" w:cs="宋体"/>
          <w:b/>
          <w:bCs/>
          <w:lang w:val="en-US" w:eastAsia="zh-CN"/>
        </w:rPr>
        <w:t>五</w:t>
      </w:r>
      <w:r>
        <w:rPr>
          <w:rFonts w:hint="eastAsia" w:ascii="宋体" w:hAnsi="宋体" w:eastAsia="宋体" w:cs="宋体"/>
          <w:b/>
          <w:bCs/>
        </w:rPr>
        <w:t>、</w:t>
      </w:r>
      <w:r>
        <w:rPr>
          <w:rStyle w:val="19"/>
          <w:rFonts w:hint="eastAsia" w:hAnsi="宋体" w:cs="宋体"/>
          <w:b/>
          <w:bCs/>
          <w:szCs w:val="21"/>
        </w:rPr>
        <w:t>厂家资质证件（包括但不限于营业执照、医疗器械生产许可证等）</w:t>
      </w:r>
    </w:p>
    <w:p w14:paraId="3A84583A">
      <w:pPr>
        <w:spacing w:line="360" w:lineRule="auto"/>
        <w:rPr>
          <w:rFonts w:ascii="宋体" w:hAnsi="宋体" w:eastAsia="宋体" w:cs="宋体"/>
          <w:b/>
          <w:bCs/>
        </w:rPr>
      </w:pPr>
    </w:p>
    <w:p w14:paraId="29209246">
      <w:pPr>
        <w:spacing w:line="360" w:lineRule="auto"/>
        <w:rPr>
          <w:rFonts w:ascii="宋体" w:hAnsi="宋体" w:eastAsia="宋体" w:cs="宋体"/>
          <w:b/>
          <w:bCs/>
        </w:rPr>
      </w:pPr>
    </w:p>
    <w:p w14:paraId="2421199D">
      <w:pPr>
        <w:spacing w:line="360" w:lineRule="auto"/>
        <w:rPr>
          <w:rFonts w:ascii="宋体" w:hAnsi="宋体" w:eastAsia="宋体" w:cs="宋体"/>
          <w:b/>
          <w:bCs/>
        </w:rPr>
      </w:pPr>
    </w:p>
    <w:p w14:paraId="12478277">
      <w:pPr>
        <w:spacing w:line="360" w:lineRule="auto"/>
        <w:rPr>
          <w:rFonts w:ascii="宋体" w:hAnsi="宋体" w:eastAsia="宋体" w:cs="宋体"/>
          <w:b/>
          <w:bCs/>
        </w:rPr>
      </w:pPr>
    </w:p>
    <w:p w14:paraId="71EE3226">
      <w:pPr>
        <w:spacing w:line="360" w:lineRule="auto"/>
        <w:rPr>
          <w:rFonts w:ascii="宋体" w:hAnsi="宋体" w:eastAsia="宋体" w:cs="宋体"/>
          <w:b/>
          <w:bCs/>
        </w:rPr>
      </w:pPr>
    </w:p>
    <w:p w14:paraId="517055A3">
      <w:pPr>
        <w:spacing w:line="360" w:lineRule="auto"/>
        <w:rPr>
          <w:rFonts w:ascii="宋体" w:hAnsi="宋体" w:eastAsia="宋体" w:cs="宋体"/>
          <w:b/>
          <w:bCs/>
        </w:rPr>
      </w:pPr>
    </w:p>
    <w:p w14:paraId="0627ADD5">
      <w:pPr>
        <w:spacing w:line="360" w:lineRule="auto"/>
        <w:rPr>
          <w:rFonts w:ascii="宋体" w:hAnsi="宋体" w:eastAsia="宋体" w:cs="宋体"/>
          <w:b/>
          <w:bCs/>
        </w:rPr>
      </w:pPr>
    </w:p>
    <w:p w14:paraId="375CD92C">
      <w:pPr>
        <w:spacing w:line="360" w:lineRule="auto"/>
        <w:rPr>
          <w:rFonts w:ascii="宋体" w:hAnsi="宋体" w:eastAsia="宋体" w:cs="宋体"/>
          <w:b/>
          <w:bCs/>
        </w:rPr>
      </w:pPr>
    </w:p>
    <w:p w14:paraId="02FAA137">
      <w:pPr>
        <w:spacing w:line="360" w:lineRule="auto"/>
        <w:rPr>
          <w:rFonts w:ascii="宋体" w:hAnsi="宋体" w:eastAsia="宋体" w:cs="宋体"/>
          <w:b/>
          <w:bCs/>
        </w:rPr>
      </w:pPr>
    </w:p>
    <w:p w14:paraId="62586A21">
      <w:pPr>
        <w:spacing w:line="360" w:lineRule="auto"/>
        <w:rPr>
          <w:rFonts w:ascii="宋体" w:hAnsi="宋体" w:eastAsia="宋体" w:cs="宋体"/>
          <w:b/>
          <w:bCs/>
        </w:rPr>
      </w:pPr>
    </w:p>
    <w:p w14:paraId="159E921A">
      <w:pPr>
        <w:spacing w:line="360" w:lineRule="auto"/>
        <w:rPr>
          <w:rFonts w:ascii="宋体" w:hAnsi="宋体" w:eastAsia="宋体" w:cs="宋体"/>
          <w:b/>
          <w:bCs/>
        </w:rPr>
      </w:pPr>
    </w:p>
    <w:p w14:paraId="213C08EB">
      <w:pPr>
        <w:spacing w:line="360" w:lineRule="auto"/>
        <w:rPr>
          <w:rFonts w:ascii="宋体" w:hAnsi="宋体" w:eastAsia="宋体" w:cs="宋体"/>
          <w:b/>
          <w:bCs/>
        </w:rPr>
      </w:pPr>
    </w:p>
    <w:p w14:paraId="3D21851C">
      <w:pPr>
        <w:spacing w:line="360" w:lineRule="auto"/>
        <w:rPr>
          <w:rFonts w:ascii="宋体" w:hAnsi="宋体" w:eastAsia="宋体" w:cs="宋体"/>
          <w:b/>
          <w:bCs/>
        </w:rPr>
      </w:pPr>
    </w:p>
    <w:p w14:paraId="0D222AA2">
      <w:pPr>
        <w:spacing w:line="360" w:lineRule="auto"/>
        <w:rPr>
          <w:rFonts w:ascii="宋体" w:hAnsi="宋体" w:eastAsia="宋体" w:cs="宋体"/>
          <w:b/>
          <w:bCs/>
        </w:rPr>
      </w:pPr>
    </w:p>
    <w:p w14:paraId="31A2ED9E">
      <w:pPr>
        <w:spacing w:line="360" w:lineRule="auto"/>
        <w:rPr>
          <w:rFonts w:ascii="宋体" w:hAnsi="宋体" w:eastAsia="宋体" w:cs="宋体"/>
          <w:b/>
          <w:bCs/>
        </w:rPr>
      </w:pPr>
    </w:p>
    <w:p w14:paraId="7D0E8728">
      <w:pPr>
        <w:spacing w:line="360" w:lineRule="auto"/>
        <w:rPr>
          <w:rFonts w:ascii="宋体" w:hAnsi="宋体" w:eastAsia="宋体" w:cs="宋体"/>
          <w:b/>
          <w:bCs/>
        </w:rPr>
      </w:pPr>
    </w:p>
    <w:p w14:paraId="088A902F">
      <w:pPr>
        <w:spacing w:line="360" w:lineRule="auto"/>
        <w:rPr>
          <w:rFonts w:ascii="宋体" w:hAnsi="宋体" w:eastAsia="宋体" w:cs="宋体"/>
          <w:b/>
          <w:bCs/>
        </w:rPr>
      </w:pPr>
    </w:p>
    <w:p w14:paraId="23EF4834">
      <w:pPr>
        <w:spacing w:line="360" w:lineRule="auto"/>
        <w:rPr>
          <w:rFonts w:ascii="宋体" w:hAnsi="宋体" w:eastAsia="宋体" w:cs="宋体"/>
          <w:b/>
          <w:bCs/>
        </w:rPr>
      </w:pPr>
    </w:p>
    <w:p w14:paraId="41223E49">
      <w:pPr>
        <w:spacing w:line="360" w:lineRule="auto"/>
        <w:rPr>
          <w:rFonts w:ascii="宋体" w:hAnsi="宋体" w:eastAsia="宋体" w:cs="宋体"/>
          <w:b/>
          <w:bCs/>
        </w:rPr>
      </w:pPr>
    </w:p>
    <w:p w14:paraId="5082FF5F">
      <w:pPr>
        <w:spacing w:line="360" w:lineRule="auto"/>
        <w:rPr>
          <w:rFonts w:ascii="宋体" w:hAnsi="宋体" w:eastAsia="宋体" w:cs="宋体"/>
          <w:b/>
          <w:bCs/>
        </w:rPr>
      </w:pPr>
    </w:p>
    <w:p w14:paraId="6627EB1D">
      <w:pPr>
        <w:spacing w:line="360" w:lineRule="auto"/>
        <w:rPr>
          <w:rFonts w:ascii="宋体" w:hAnsi="宋体" w:eastAsia="宋体" w:cs="宋体"/>
          <w:b/>
          <w:bCs/>
        </w:rPr>
      </w:pPr>
    </w:p>
    <w:p w14:paraId="7FC8A3BB">
      <w:pPr>
        <w:spacing w:line="360" w:lineRule="auto"/>
        <w:rPr>
          <w:rFonts w:ascii="宋体" w:hAnsi="宋体" w:eastAsia="宋体" w:cs="宋体"/>
          <w:b/>
          <w:bCs/>
        </w:rPr>
      </w:pPr>
    </w:p>
    <w:p w14:paraId="09616210">
      <w:pPr>
        <w:spacing w:line="360" w:lineRule="auto"/>
        <w:rPr>
          <w:rFonts w:ascii="宋体" w:hAnsi="宋体" w:eastAsia="宋体" w:cs="宋体"/>
          <w:b/>
          <w:bCs/>
        </w:rPr>
      </w:pPr>
    </w:p>
    <w:p w14:paraId="2E999439">
      <w:pPr>
        <w:spacing w:line="360" w:lineRule="auto"/>
        <w:rPr>
          <w:rFonts w:ascii="宋体" w:hAnsi="宋体" w:eastAsia="宋体" w:cs="宋体"/>
          <w:b/>
          <w:bCs/>
        </w:rPr>
      </w:pPr>
    </w:p>
    <w:p w14:paraId="30EB3EFE">
      <w:pPr>
        <w:spacing w:line="360" w:lineRule="auto"/>
        <w:rPr>
          <w:rFonts w:ascii="宋体" w:hAnsi="宋体" w:eastAsia="宋体" w:cs="宋体"/>
          <w:b/>
          <w:bCs/>
        </w:rPr>
      </w:pPr>
    </w:p>
    <w:p w14:paraId="092656B8">
      <w:pPr>
        <w:spacing w:line="360" w:lineRule="auto"/>
        <w:rPr>
          <w:rFonts w:ascii="宋体" w:hAnsi="宋体" w:eastAsia="宋体" w:cs="宋体"/>
          <w:b/>
          <w:bCs/>
        </w:rPr>
      </w:pPr>
    </w:p>
    <w:p w14:paraId="4AE4C5D9">
      <w:pPr>
        <w:spacing w:line="360" w:lineRule="auto"/>
        <w:rPr>
          <w:rFonts w:ascii="宋体" w:hAnsi="宋体" w:eastAsia="宋体" w:cs="宋体"/>
          <w:b/>
          <w:bCs/>
        </w:rPr>
      </w:pPr>
    </w:p>
    <w:p w14:paraId="1767E4F7">
      <w:pPr>
        <w:pStyle w:val="3"/>
        <w:rPr>
          <w:rStyle w:val="19"/>
          <w:rFonts w:hAnsi="宋体" w:eastAsia="宋体" w:cs="宋体"/>
          <w:b/>
          <w:bCs/>
          <w:sz w:val="32"/>
          <w:szCs w:val="28"/>
        </w:rPr>
      </w:pPr>
    </w:p>
    <w:p w14:paraId="3B4D069E">
      <w:pPr>
        <w:spacing w:line="360" w:lineRule="auto"/>
        <w:jc w:val="left"/>
        <w:outlineLvl w:val="1"/>
        <w:rPr>
          <w:rStyle w:val="19"/>
          <w:rFonts w:ascii="宋体" w:hAnsi="宋体" w:eastAsia="宋体" w:cs="宋体"/>
          <w:b/>
          <w:bCs/>
          <w:szCs w:val="21"/>
        </w:rPr>
        <w:sectPr>
          <w:headerReference r:id="rId25" w:type="first"/>
          <w:footerReference r:id="rId28" w:type="first"/>
          <w:headerReference r:id="rId23" w:type="default"/>
          <w:footerReference r:id="rId26" w:type="default"/>
          <w:headerReference r:id="rId24" w:type="even"/>
          <w:footerReference r:id="rId27" w:type="even"/>
          <w:pgSz w:w="11900" w:h="16840"/>
          <w:pgMar w:top="1440" w:right="1800" w:bottom="1440" w:left="1800" w:header="0" w:footer="567" w:gutter="0"/>
          <w:cols w:space="720" w:num="1"/>
        </w:sectPr>
      </w:pPr>
    </w:p>
    <w:p w14:paraId="7853CC0D">
      <w:pPr>
        <w:spacing w:line="360" w:lineRule="auto"/>
        <w:rPr>
          <w:rStyle w:val="19"/>
          <w:rFonts w:hAnsi="宋体" w:cs="宋体"/>
          <w:b/>
          <w:bCs/>
          <w:szCs w:val="21"/>
        </w:rPr>
      </w:pPr>
      <w:r>
        <w:rPr>
          <w:rStyle w:val="19"/>
          <w:rFonts w:hint="eastAsia" w:hAnsi="宋体" w:cs="宋体"/>
          <w:b/>
          <w:bCs/>
          <w:szCs w:val="21"/>
          <w:lang w:val="en-US" w:eastAsia="zh-CN"/>
        </w:rPr>
        <w:t>六</w:t>
      </w:r>
      <w:r>
        <w:rPr>
          <w:rStyle w:val="19"/>
          <w:rFonts w:hint="eastAsia" w:hAnsi="宋体" w:cs="宋体"/>
          <w:b/>
          <w:bCs/>
          <w:szCs w:val="21"/>
        </w:rPr>
        <w:t>、各级经销商资质证件（包括但不限于营业执照、医疗器械经营许可证、备案等）</w:t>
      </w:r>
    </w:p>
    <w:p w14:paraId="71B669CA">
      <w:pPr>
        <w:spacing w:line="360" w:lineRule="auto"/>
        <w:rPr>
          <w:rStyle w:val="19"/>
          <w:rFonts w:hAnsi="宋体" w:cs="宋体"/>
          <w:b/>
          <w:bCs/>
          <w:szCs w:val="21"/>
        </w:rPr>
      </w:pPr>
    </w:p>
    <w:p w14:paraId="57E74E27">
      <w:pPr>
        <w:spacing w:line="360" w:lineRule="auto"/>
        <w:rPr>
          <w:rStyle w:val="19"/>
          <w:rFonts w:hAnsi="宋体" w:cs="宋体"/>
          <w:b/>
          <w:bCs/>
          <w:szCs w:val="21"/>
        </w:rPr>
      </w:pPr>
    </w:p>
    <w:p w14:paraId="53DB8AB1">
      <w:pPr>
        <w:spacing w:line="360" w:lineRule="auto"/>
        <w:rPr>
          <w:rStyle w:val="19"/>
          <w:rFonts w:hAnsi="宋体" w:cs="宋体"/>
          <w:b/>
          <w:bCs/>
          <w:szCs w:val="21"/>
        </w:rPr>
      </w:pPr>
    </w:p>
    <w:p w14:paraId="7EFA080B">
      <w:pPr>
        <w:spacing w:line="360" w:lineRule="auto"/>
        <w:rPr>
          <w:rStyle w:val="19"/>
          <w:rFonts w:hAnsi="宋体" w:cs="宋体"/>
          <w:b/>
          <w:bCs/>
          <w:szCs w:val="21"/>
        </w:rPr>
      </w:pPr>
    </w:p>
    <w:p w14:paraId="1A864401">
      <w:pPr>
        <w:spacing w:line="360" w:lineRule="auto"/>
        <w:rPr>
          <w:rStyle w:val="19"/>
          <w:rFonts w:hAnsi="宋体" w:cs="宋体"/>
          <w:b/>
          <w:bCs/>
          <w:szCs w:val="21"/>
        </w:rPr>
      </w:pPr>
    </w:p>
    <w:p w14:paraId="1FA7CC25">
      <w:pPr>
        <w:spacing w:line="360" w:lineRule="auto"/>
        <w:rPr>
          <w:rStyle w:val="19"/>
          <w:rFonts w:hAnsi="宋体" w:cs="宋体"/>
          <w:b/>
          <w:bCs/>
          <w:szCs w:val="21"/>
        </w:rPr>
      </w:pPr>
    </w:p>
    <w:p w14:paraId="133519A2">
      <w:pPr>
        <w:spacing w:line="360" w:lineRule="auto"/>
        <w:rPr>
          <w:rStyle w:val="19"/>
          <w:rFonts w:hAnsi="宋体" w:cs="宋体"/>
          <w:b/>
          <w:bCs/>
          <w:szCs w:val="21"/>
        </w:rPr>
      </w:pPr>
    </w:p>
    <w:p w14:paraId="0FB2E507">
      <w:pPr>
        <w:spacing w:line="360" w:lineRule="auto"/>
        <w:rPr>
          <w:rStyle w:val="19"/>
          <w:rFonts w:hAnsi="宋体" w:cs="宋体"/>
          <w:b/>
          <w:bCs/>
          <w:szCs w:val="21"/>
        </w:rPr>
      </w:pPr>
    </w:p>
    <w:p w14:paraId="340AEED1">
      <w:pPr>
        <w:spacing w:line="360" w:lineRule="auto"/>
        <w:rPr>
          <w:rStyle w:val="19"/>
          <w:rFonts w:hAnsi="宋体" w:cs="宋体"/>
          <w:b/>
          <w:bCs/>
          <w:szCs w:val="21"/>
        </w:rPr>
      </w:pPr>
    </w:p>
    <w:p w14:paraId="796070F1">
      <w:pPr>
        <w:spacing w:line="360" w:lineRule="auto"/>
        <w:rPr>
          <w:rStyle w:val="19"/>
          <w:rFonts w:hAnsi="宋体" w:cs="宋体"/>
          <w:b/>
          <w:bCs/>
          <w:szCs w:val="21"/>
        </w:rPr>
      </w:pPr>
    </w:p>
    <w:p w14:paraId="71856349">
      <w:pPr>
        <w:spacing w:line="360" w:lineRule="auto"/>
        <w:rPr>
          <w:rStyle w:val="19"/>
          <w:rFonts w:hAnsi="宋体" w:cs="宋体"/>
          <w:b/>
          <w:bCs/>
          <w:szCs w:val="21"/>
        </w:rPr>
      </w:pPr>
    </w:p>
    <w:p w14:paraId="7FBA614E">
      <w:pPr>
        <w:spacing w:line="360" w:lineRule="auto"/>
        <w:rPr>
          <w:rStyle w:val="19"/>
          <w:rFonts w:hAnsi="宋体" w:cs="宋体"/>
          <w:b/>
          <w:bCs/>
          <w:szCs w:val="21"/>
        </w:rPr>
      </w:pPr>
    </w:p>
    <w:p w14:paraId="2A7BF51A">
      <w:pPr>
        <w:spacing w:line="360" w:lineRule="auto"/>
        <w:rPr>
          <w:rStyle w:val="19"/>
          <w:rFonts w:hAnsi="宋体" w:cs="宋体"/>
          <w:b/>
          <w:bCs/>
          <w:szCs w:val="21"/>
        </w:rPr>
      </w:pPr>
    </w:p>
    <w:p w14:paraId="67FEF25C">
      <w:pPr>
        <w:spacing w:line="360" w:lineRule="auto"/>
        <w:rPr>
          <w:rStyle w:val="19"/>
          <w:rFonts w:hAnsi="宋体" w:cs="宋体"/>
          <w:b/>
          <w:bCs/>
          <w:szCs w:val="21"/>
        </w:rPr>
      </w:pPr>
    </w:p>
    <w:p w14:paraId="1A879C29">
      <w:pPr>
        <w:spacing w:line="360" w:lineRule="auto"/>
        <w:rPr>
          <w:rStyle w:val="19"/>
          <w:rFonts w:hAnsi="宋体" w:cs="宋体"/>
          <w:b/>
          <w:bCs/>
          <w:szCs w:val="21"/>
        </w:rPr>
      </w:pPr>
    </w:p>
    <w:p w14:paraId="5F50E081">
      <w:pPr>
        <w:spacing w:line="360" w:lineRule="auto"/>
        <w:rPr>
          <w:rStyle w:val="19"/>
          <w:rFonts w:hAnsi="宋体" w:cs="宋体"/>
          <w:b/>
          <w:bCs/>
          <w:szCs w:val="21"/>
        </w:rPr>
      </w:pPr>
    </w:p>
    <w:p w14:paraId="59631639">
      <w:pPr>
        <w:spacing w:line="360" w:lineRule="auto"/>
        <w:rPr>
          <w:rStyle w:val="19"/>
          <w:rFonts w:hAnsi="宋体" w:cs="宋体"/>
          <w:b/>
          <w:bCs/>
          <w:szCs w:val="21"/>
        </w:rPr>
      </w:pPr>
    </w:p>
    <w:p w14:paraId="6AEA4E2C">
      <w:pPr>
        <w:spacing w:line="360" w:lineRule="auto"/>
        <w:rPr>
          <w:rStyle w:val="19"/>
          <w:rFonts w:hAnsi="宋体" w:cs="宋体"/>
          <w:b/>
          <w:bCs/>
          <w:szCs w:val="21"/>
        </w:rPr>
      </w:pPr>
    </w:p>
    <w:p w14:paraId="0740626D">
      <w:pPr>
        <w:spacing w:line="360" w:lineRule="auto"/>
        <w:rPr>
          <w:rStyle w:val="19"/>
          <w:rFonts w:hAnsi="宋体" w:cs="宋体"/>
          <w:b/>
          <w:bCs/>
          <w:szCs w:val="21"/>
        </w:rPr>
      </w:pPr>
    </w:p>
    <w:p w14:paraId="547F1667">
      <w:pPr>
        <w:spacing w:line="360" w:lineRule="auto"/>
        <w:rPr>
          <w:rStyle w:val="19"/>
          <w:rFonts w:hAnsi="宋体" w:cs="宋体"/>
          <w:b/>
          <w:bCs/>
          <w:szCs w:val="21"/>
        </w:rPr>
      </w:pPr>
    </w:p>
    <w:p w14:paraId="5C48E653">
      <w:pPr>
        <w:spacing w:line="360" w:lineRule="auto"/>
        <w:rPr>
          <w:rStyle w:val="19"/>
          <w:rFonts w:hAnsi="宋体" w:cs="宋体"/>
          <w:b/>
          <w:bCs/>
          <w:szCs w:val="21"/>
        </w:rPr>
      </w:pPr>
    </w:p>
    <w:p w14:paraId="362F5657">
      <w:pPr>
        <w:spacing w:line="360" w:lineRule="auto"/>
        <w:rPr>
          <w:rStyle w:val="19"/>
          <w:rFonts w:hAnsi="宋体" w:cs="宋体"/>
          <w:b/>
          <w:bCs/>
          <w:szCs w:val="21"/>
        </w:rPr>
      </w:pPr>
    </w:p>
    <w:p w14:paraId="1B7A66F1">
      <w:pPr>
        <w:spacing w:line="360" w:lineRule="auto"/>
        <w:rPr>
          <w:rStyle w:val="19"/>
          <w:rFonts w:hAnsi="宋体" w:cs="宋体"/>
          <w:b/>
          <w:bCs/>
          <w:szCs w:val="21"/>
        </w:rPr>
      </w:pPr>
    </w:p>
    <w:p w14:paraId="73651E9C">
      <w:pPr>
        <w:spacing w:line="360" w:lineRule="auto"/>
        <w:rPr>
          <w:rStyle w:val="19"/>
          <w:rFonts w:hAnsi="宋体" w:cs="宋体"/>
          <w:b/>
          <w:bCs/>
          <w:szCs w:val="21"/>
        </w:rPr>
      </w:pPr>
    </w:p>
    <w:p w14:paraId="2AC7DE8E">
      <w:pPr>
        <w:spacing w:line="360" w:lineRule="auto"/>
        <w:rPr>
          <w:rStyle w:val="19"/>
          <w:rFonts w:hAnsi="宋体" w:cs="宋体"/>
          <w:b/>
          <w:bCs/>
          <w:szCs w:val="21"/>
        </w:rPr>
      </w:pPr>
    </w:p>
    <w:p w14:paraId="199BF090">
      <w:pPr>
        <w:spacing w:line="360" w:lineRule="auto"/>
        <w:rPr>
          <w:rStyle w:val="19"/>
          <w:rFonts w:hAnsi="宋体" w:cs="宋体"/>
          <w:b/>
          <w:bCs/>
          <w:szCs w:val="21"/>
        </w:rPr>
      </w:pPr>
    </w:p>
    <w:p w14:paraId="35324ACC">
      <w:pPr>
        <w:spacing w:line="360" w:lineRule="auto"/>
        <w:rPr>
          <w:rStyle w:val="19"/>
          <w:rFonts w:hAnsi="宋体" w:cs="宋体"/>
          <w:b/>
          <w:bCs/>
          <w:szCs w:val="21"/>
        </w:rPr>
      </w:pPr>
    </w:p>
    <w:p w14:paraId="1DB4C59A">
      <w:pPr>
        <w:pStyle w:val="3"/>
        <w:rPr>
          <w:rStyle w:val="19"/>
          <w:rFonts w:hAnsi="宋体" w:eastAsia="宋体" w:cs="宋体"/>
          <w:b/>
          <w:bCs/>
          <w:sz w:val="32"/>
          <w:szCs w:val="28"/>
        </w:rPr>
      </w:pPr>
    </w:p>
    <w:p w14:paraId="55F93C38">
      <w:pPr>
        <w:spacing w:line="360" w:lineRule="auto"/>
        <w:jc w:val="left"/>
        <w:outlineLvl w:val="1"/>
        <w:rPr>
          <w:rStyle w:val="19"/>
          <w:rFonts w:ascii="宋体" w:hAnsi="宋体" w:eastAsia="宋体" w:cs="宋体"/>
          <w:b/>
          <w:bCs/>
          <w:szCs w:val="21"/>
        </w:rPr>
        <w:sectPr>
          <w:headerReference r:id="rId31" w:type="first"/>
          <w:footerReference r:id="rId34" w:type="first"/>
          <w:headerReference r:id="rId29" w:type="default"/>
          <w:footerReference r:id="rId32" w:type="default"/>
          <w:headerReference r:id="rId30" w:type="even"/>
          <w:footerReference r:id="rId33" w:type="even"/>
          <w:pgSz w:w="11900" w:h="16840"/>
          <w:pgMar w:top="1440" w:right="1800" w:bottom="1440" w:left="1800" w:header="0" w:footer="567" w:gutter="0"/>
          <w:cols w:space="720" w:num="1"/>
        </w:sectPr>
      </w:pPr>
    </w:p>
    <w:p w14:paraId="5632DF99">
      <w:pPr>
        <w:numPr>
          <w:ilvl w:val="0"/>
          <w:numId w:val="0"/>
        </w:numPr>
        <w:spacing w:line="360" w:lineRule="auto"/>
        <w:rPr>
          <w:rStyle w:val="19"/>
          <w:rFonts w:hAnsi="宋体" w:cs="宋体"/>
          <w:b/>
          <w:bCs/>
          <w:szCs w:val="21"/>
        </w:rPr>
      </w:pPr>
      <w:r>
        <w:rPr>
          <w:rFonts w:hint="eastAsia" w:hAnsi="宋体" w:cs="宋体"/>
          <w:b/>
          <w:bCs/>
          <w:kern w:val="2"/>
          <w:sz w:val="21"/>
          <w:szCs w:val="21"/>
          <w:lang w:val="en-US" w:eastAsia="zh-CN" w:bidi="ar-SA"/>
        </w:rPr>
        <w:t>七</w:t>
      </w:r>
      <w:r>
        <w:rPr>
          <w:rFonts w:hint="eastAsia" w:hAnsi="宋体" w:cs="宋体" w:asciiTheme="minorHAnsi" w:eastAsiaTheme="minorEastAsia"/>
          <w:b/>
          <w:bCs/>
          <w:kern w:val="2"/>
          <w:sz w:val="21"/>
          <w:szCs w:val="21"/>
          <w:lang w:val="en-US" w:eastAsia="zh-CN" w:bidi="ar-SA"/>
        </w:rPr>
        <w:t>、</w:t>
      </w:r>
      <w:r>
        <w:rPr>
          <w:rStyle w:val="19"/>
          <w:rFonts w:hint="eastAsia" w:hAnsi="宋体" w:cs="宋体"/>
          <w:b/>
          <w:bCs/>
          <w:szCs w:val="21"/>
        </w:rPr>
        <w:t>所投产品医疗器械注册证/备案证明材料</w:t>
      </w:r>
    </w:p>
    <w:p w14:paraId="55F1765A">
      <w:pPr>
        <w:spacing w:line="360" w:lineRule="auto"/>
        <w:rPr>
          <w:rStyle w:val="19"/>
          <w:rFonts w:hAnsi="宋体" w:cs="宋体"/>
          <w:b/>
          <w:bCs/>
          <w:szCs w:val="21"/>
        </w:rPr>
      </w:pPr>
    </w:p>
    <w:p w14:paraId="3309F7A0">
      <w:pPr>
        <w:spacing w:line="360" w:lineRule="auto"/>
        <w:rPr>
          <w:rStyle w:val="19"/>
          <w:rFonts w:hAnsi="宋体" w:cs="宋体"/>
          <w:b/>
          <w:bCs/>
          <w:szCs w:val="21"/>
        </w:rPr>
      </w:pPr>
    </w:p>
    <w:p w14:paraId="0684D5B1">
      <w:pPr>
        <w:spacing w:line="360" w:lineRule="auto"/>
        <w:rPr>
          <w:rStyle w:val="19"/>
          <w:rFonts w:hAnsi="宋体" w:cs="宋体"/>
          <w:b/>
          <w:bCs/>
          <w:szCs w:val="21"/>
        </w:rPr>
      </w:pPr>
    </w:p>
    <w:p w14:paraId="7C53ED0A">
      <w:pPr>
        <w:spacing w:line="360" w:lineRule="auto"/>
        <w:rPr>
          <w:rStyle w:val="19"/>
          <w:rFonts w:hAnsi="宋体" w:cs="宋体"/>
          <w:b/>
          <w:bCs/>
          <w:szCs w:val="21"/>
        </w:rPr>
      </w:pPr>
    </w:p>
    <w:p w14:paraId="73C86276">
      <w:pPr>
        <w:spacing w:line="360" w:lineRule="auto"/>
        <w:rPr>
          <w:rStyle w:val="19"/>
          <w:rFonts w:hAnsi="宋体" w:cs="宋体"/>
          <w:b/>
          <w:bCs/>
          <w:szCs w:val="21"/>
        </w:rPr>
      </w:pPr>
    </w:p>
    <w:p w14:paraId="0A779B0A">
      <w:pPr>
        <w:spacing w:line="360" w:lineRule="auto"/>
        <w:rPr>
          <w:rStyle w:val="19"/>
          <w:rFonts w:hAnsi="宋体" w:cs="宋体"/>
          <w:b/>
          <w:bCs/>
          <w:szCs w:val="21"/>
        </w:rPr>
      </w:pPr>
    </w:p>
    <w:p w14:paraId="4BFF0794">
      <w:pPr>
        <w:spacing w:line="360" w:lineRule="auto"/>
        <w:rPr>
          <w:rStyle w:val="19"/>
          <w:rFonts w:hAnsi="宋体" w:cs="宋体"/>
          <w:b/>
          <w:bCs/>
          <w:szCs w:val="21"/>
        </w:rPr>
      </w:pPr>
    </w:p>
    <w:p w14:paraId="2199617C">
      <w:pPr>
        <w:spacing w:line="360" w:lineRule="auto"/>
        <w:rPr>
          <w:rStyle w:val="19"/>
          <w:rFonts w:hAnsi="宋体" w:cs="宋体"/>
          <w:b/>
          <w:bCs/>
          <w:szCs w:val="21"/>
        </w:rPr>
      </w:pPr>
    </w:p>
    <w:p w14:paraId="2460AE38">
      <w:pPr>
        <w:spacing w:line="360" w:lineRule="auto"/>
        <w:rPr>
          <w:rStyle w:val="19"/>
          <w:rFonts w:hAnsi="宋体" w:cs="宋体"/>
          <w:b/>
          <w:bCs/>
          <w:szCs w:val="21"/>
        </w:rPr>
      </w:pPr>
    </w:p>
    <w:p w14:paraId="6C082DC6">
      <w:pPr>
        <w:spacing w:line="360" w:lineRule="auto"/>
        <w:rPr>
          <w:rStyle w:val="19"/>
          <w:rFonts w:hAnsi="宋体" w:cs="宋体"/>
          <w:b/>
          <w:bCs/>
          <w:szCs w:val="21"/>
        </w:rPr>
      </w:pPr>
    </w:p>
    <w:p w14:paraId="62E1E6B6">
      <w:pPr>
        <w:spacing w:line="360" w:lineRule="auto"/>
        <w:rPr>
          <w:rStyle w:val="19"/>
          <w:rFonts w:hAnsi="宋体" w:cs="宋体"/>
          <w:b/>
          <w:bCs/>
          <w:szCs w:val="21"/>
        </w:rPr>
      </w:pPr>
    </w:p>
    <w:p w14:paraId="0EA1E8F1">
      <w:pPr>
        <w:spacing w:line="360" w:lineRule="auto"/>
        <w:rPr>
          <w:rStyle w:val="19"/>
          <w:rFonts w:hAnsi="宋体" w:cs="宋体"/>
          <w:b/>
          <w:bCs/>
          <w:szCs w:val="21"/>
        </w:rPr>
      </w:pPr>
    </w:p>
    <w:p w14:paraId="083D0C54">
      <w:pPr>
        <w:spacing w:line="360" w:lineRule="auto"/>
        <w:rPr>
          <w:rStyle w:val="19"/>
          <w:rFonts w:hAnsi="宋体" w:cs="宋体"/>
          <w:b/>
          <w:bCs/>
          <w:szCs w:val="21"/>
        </w:rPr>
      </w:pPr>
    </w:p>
    <w:p w14:paraId="3BA0DF69">
      <w:pPr>
        <w:spacing w:line="360" w:lineRule="auto"/>
        <w:rPr>
          <w:rStyle w:val="19"/>
          <w:rFonts w:hAnsi="宋体" w:cs="宋体"/>
          <w:b/>
          <w:bCs/>
          <w:szCs w:val="21"/>
        </w:rPr>
      </w:pPr>
    </w:p>
    <w:p w14:paraId="70938A50">
      <w:pPr>
        <w:spacing w:line="360" w:lineRule="auto"/>
        <w:rPr>
          <w:rStyle w:val="19"/>
          <w:rFonts w:hAnsi="宋体" w:cs="宋体"/>
          <w:b/>
          <w:bCs/>
          <w:szCs w:val="21"/>
        </w:rPr>
      </w:pPr>
    </w:p>
    <w:p w14:paraId="79FF8C1D">
      <w:pPr>
        <w:spacing w:line="360" w:lineRule="auto"/>
        <w:rPr>
          <w:rStyle w:val="19"/>
          <w:rFonts w:hAnsi="宋体" w:cs="宋体"/>
          <w:b/>
          <w:bCs/>
          <w:szCs w:val="21"/>
        </w:rPr>
      </w:pPr>
    </w:p>
    <w:p w14:paraId="5D55B15D">
      <w:pPr>
        <w:spacing w:line="360" w:lineRule="auto"/>
        <w:rPr>
          <w:rStyle w:val="19"/>
          <w:rFonts w:hAnsi="宋体" w:cs="宋体"/>
          <w:b/>
          <w:bCs/>
          <w:szCs w:val="21"/>
        </w:rPr>
      </w:pPr>
    </w:p>
    <w:p w14:paraId="142D4589">
      <w:pPr>
        <w:spacing w:line="360" w:lineRule="auto"/>
        <w:rPr>
          <w:rStyle w:val="19"/>
          <w:rFonts w:hAnsi="宋体" w:cs="宋体"/>
          <w:b/>
          <w:bCs/>
          <w:szCs w:val="21"/>
        </w:rPr>
      </w:pPr>
    </w:p>
    <w:p w14:paraId="01FC7E92">
      <w:pPr>
        <w:spacing w:line="360" w:lineRule="auto"/>
        <w:rPr>
          <w:rStyle w:val="19"/>
          <w:rFonts w:hAnsi="宋体" w:cs="宋体"/>
          <w:b/>
          <w:bCs/>
          <w:szCs w:val="21"/>
        </w:rPr>
      </w:pPr>
    </w:p>
    <w:p w14:paraId="1B7FE658">
      <w:pPr>
        <w:spacing w:line="360" w:lineRule="auto"/>
        <w:rPr>
          <w:rStyle w:val="19"/>
          <w:rFonts w:hAnsi="宋体" w:cs="宋体"/>
          <w:b/>
          <w:bCs/>
          <w:szCs w:val="21"/>
        </w:rPr>
      </w:pPr>
    </w:p>
    <w:p w14:paraId="536D32A9">
      <w:pPr>
        <w:spacing w:line="360" w:lineRule="auto"/>
        <w:rPr>
          <w:rStyle w:val="19"/>
          <w:rFonts w:hAnsi="宋体" w:cs="宋体"/>
          <w:b/>
          <w:bCs/>
          <w:szCs w:val="21"/>
        </w:rPr>
      </w:pPr>
    </w:p>
    <w:p w14:paraId="71CB5E4E">
      <w:pPr>
        <w:spacing w:line="360" w:lineRule="auto"/>
        <w:rPr>
          <w:rStyle w:val="19"/>
          <w:rFonts w:hAnsi="宋体" w:cs="宋体"/>
          <w:b/>
          <w:bCs/>
          <w:szCs w:val="21"/>
        </w:rPr>
      </w:pPr>
    </w:p>
    <w:p w14:paraId="1ECE18D5">
      <w:pPr>
        <w:spacing w:line="360" w:lineRule="auto"/>
        <w:rPr>
          <w:rStyle w:val="19"/>
          <w:rFonts w:hAnsi="宋体" w:cs="宋体"/>
          <w:b/>
          <w:bCs/>
          <w:szCs w:val="21"/>
        </w:rPr>
      </w:pPr>
    </w:p>
    <w:p w14:paraId="0EA270B1">
      <w:pPr>
        <w:spacing w:line="360" w:lineRule="auto"/>
        <w:rPr>
          <w:rStyle w:val="19"/>
          <w:rFonts w:hAnsi="宋体" w:cs="宋体"/>
          <w:b/>
          <w:bCs/>
          <w:szCs w:val="21"/>
        </w:rPr>
      </w:pPr>
    </w:p>
    <w:p w14:paraId="2199957F">
      <w:pPr>
        <w:spacing w:line="360" w:lineRule="auto"/>
        <w:rPr>
          <w:rStyle w:val="19"/>
          <w:rFonts w:hAnsi="宋体" w:cs="宋体"/>
          <w:b/>
          <w:bCs/>
          <w:szCs w:val="21"/>
        </w:rPr>
      </w:pPr>
    </w:p>
    <w:p w14:paraId="0F889976">
      <w:pPr>
        <w:pStyle w:val="3"/>
        <w:rPr>
          <w:rStyle w:val="19"/>
          <w:rFonts w:hAnsi="宋体" w:eastAsia="宋体" w:cs="宋体"/>
          <w:b/>
          <w:bCs/>
          <w:sz w:val="32"/>
          <w:szCs w:val="28"/>
        </w:rPr>
      </w:pPr>
    </w:p>
    <w:p w14:paraId="7CE360CE">
      <w:pPr>
        <w:spacing w:line="360" w:lineRule="auto"/>
        <w:jc w:val="left"/>
        <w:outlineLvl w:val="1"/>
        <w:rPr>
          <w:rStyle w:val="19"/>
          <w:rFonts w:ascii="宋体" w:hAnsi="宋体" w:eastAsia="宋体" w:cs="宋体"/>
          <w:b/>
          <w:bCs/>
          <w:szCs w:val="21"/>
        </w:rPr>
        <w:sectPr>
          <w:headerReference r:id="rId37" w:type="first"/>
          <w:footerReference r:id="rId40" w:type="first"/>
          <w:headerReference r:id="rId35" w:type="default"/>
          <w:footerReference r:id="rId38" w:type="default"/>
          <w:headerReference r:id="rId36" w:type="even"/>
          <w:footerReference r:id="rId39" w:type="even"/>
          <w:pgSz w:w="11900" w:h="16840"/>
          <w:pgMar w:top="1440" w:right="1800" w:bottom="1440" w:left="1800" w:header="0" w:footer="567" w:gutter="0"/>
          <w:cols w:space="720" w:num="1"/>
        </w:sectPr>
      </w:pPr>
    </w:p>
    <w:p w14:paraId="3CC1BB16">
      <w:pPr>
        <w:numPr>
          <w:ilvl w:val="0"/>
          <w:numId w:val="0"/>
        </w:numPr>
        <w:spacing w:line="360" w:lineRule="auto"/>
        <w:rPr>
          <w:rStyle w:val="19"/>
          <w:rFonts w:ascii="Times New Roman" w:hAnsi="宋体" w:eastAsia="宋体" w:cs="宋体"/>
          <w:b/>
          <w:bCs/>
          <w:szCs w:val="21"/>
        </w:rPr>
      </w:pPr>
      <w:r>
        <w:rPr>
          <w:rFonts w:hint="eastAsia" w:ascii="Times New Roman" w:hAnsi="宋体" w:eastAsia="宋体" w:cs="宋体"/>
          <w:b/>
          <w:bCs/>
          <w:kern w:val="2"/>
          <w:sz w:val="21"/>
          <w:szCs w:val="21"/>
          <w:lang w:val="en-US" w:eastAsia="zh-CN" w:bidi="ar-SA"/>
        </w:rPr>
        <w:t>八、</w:t>
      </w:r>
      <w:r>
        <w:rPr>
          <w:rStyle w:val="19"/>
          <w:rFonts w:hint="eastAsia" w:hAnsi="宋体" w:cs="宋体"/>
          <w:b/>
          <w:bCs/>
          <w:szCs w:val="21"/>
        </w:rPr>
        <w:t>相关授权（</w:t>
      </w:r>
      <w:r>
        <w:rPr>
          <w:rStyle w:val="19"/>
          <w:rFonts w:hint="eastAsia" w:ascii="Times New Roman" w:hAnsi="宋体" w:eastAsia="宋体" w:cs="宋体"/>
          <w:b/>
          <w:bCs/>
          <w:szCs w:val="21"/>
        </w:rPr>
        <w:t>★投标供应商须在投标文件提供该项目完整的授权书。）</w:t>
      </w:r>
    </w:p>
    <w:p w14:paraId="071BC241">
      <w:pPr>
        <w:spacing w:line="360" w:lineRule="auto"/>
        <w:rPr>
          <w:rStyle w:val="19"/>
          <w:rFonts w:hAnsi="宋体" w:cs="宋体"/>
          <w:b/>
          <w:bCs/>
          <w:szCs w:val="21"/>
        </w:rPr>
      </w:pPr>
    </w:p>
    <w:p w14:paraId="7D1417FC">
      <w:pPr>
        <w:spacing w:line="360" w:lineRule="auto"/>
        <w:rPr>
          <w:rStyle w:val="19"/>
          <w:rFonts w:hAnsi="宋体" w:cs="宋体"/>
          <w:b/>
          <w:bCs/>
          <w:szCs w:val="21"/>
        </w:rPr>
      </w:pPr>
    </w:p>
    <w:p w14:paraId="43162891">
      <w:pPr>
        <w:spacing w:line="360" w:lineRule="auto"/>
        <w:rPr>
          <w:rStyle w:val="19"/>
          <w:rFonts w:hAnsi="宋体" w:cs="宋体"/>
          <w:b/>
          <w:bCs/>
          <w:szCs w:val="21"/>
        </w:rPr>
      </w:pPr>
    </w:p>
    <w:p w14:paraId="0457EA9A">
      <w:pPr>
        <w:spacing w:line="360" w:lineRule="auto"/>
        <w:rPr>
          <w:rStyle w:val="19"/>
          <w:rFonts w:hAnsi="宋体" w:cs="宋体"/>
          <w:b/>
          <w:bCs/>
          <w:szCs w:val="21"/>
        </w:rPr>
      </w:pPr>
    </w:p>
    <w:p w14:paraId="7F7EA9BF">
      <w:pPr>
        <w:spacing w:line="360" w:lineRule="auto"/>
        <w:rPr>
          <w:rStyle w:val="19"/>
          <w:rFonts w:hAnsi="宋体" w:cs="宋体"/>
          <w:b/>
          <w:bCs/>
          <w:szCs w:val="21"/>
        </w:rPr>
      </w:pPr>
    </w:p>
    <w:p w14:paraId="263E6C9F">
      <w:pPr>
        <w:spacing w:line="360" w:lineRule="auto"/>
        <w:rPr>
          <w:rStyle w:val="19"/>
          <w:rFonts w:hAnsi="宋体" w:cs="宋体"/>
          <w:b/>
          <w:bCs/>
          <w:szCs w:val="21"/>
        </w:rPr>
      </w:pPr>
    </w:p>
    <w:p w14:paraId="3258032D">
      <w:pPr>
        <w:spacing w:line="360" w:lineRule="auto"/>
        <w:rPr>
          <w:rStyle w:val="19"/>
          <w:rFonts w:hAnsi="宋体" w:cs="宋体"/>
          <w:b/>
          <w:bCs/>
          <w:szCs w:val="21"/>
        </w:rPr>
      </w:pPr>
    </w:p>
    <w:p w14:paraId="3BF83608">
      <w:pPr>
        <w:spacing w:line="360" w:lineRule="auto"/>
        <w:rPr>
          <w:rStyle w:val="19"/>
          <w:rFonts w:hAnsi="宋体" w:cs="宋体"/>
          <w:b/>
          <w:bCs/>
          <w:szCs w:val="21"/>
        </w:rPr>
      </w:pPr>
    </w:p>
    <w:p w14:paraId="7FFC98FA">
      <w:pPr>
        <w:spacing w:line="360" w:lineRule="auto"/>
        <w:rPr>
          <w:rStyle w:val="19"/>
          <w:rFonts w:hAnsi="宋体" w:cs="宋体"/>
          <w:b/>
          <w:bCs/>
          <w:szCs w:val="21"/>
        </w:rPr>
      </w:pPr>
    </w:p>
    <w:p w14:paraId="400EDE64">
      <w:pPr>
        <w:spacing w:line="360" w:lineRule="auto"/>
        <w:rPr>
          <w:rStyle w:val="19"/>
          <w:rFonts w:hAnsi="宋体" w:cs="宋体"/>
          <w:b/>
          <w:bCs/>
          <w:szCs w:val="21"/>
        </w:rPr>
      </w:pPr>
    </w:p>
    <w:p w14:paraId="3BCDF385">
      <w:pPr>
        <w:spacing w:line="360" w:lineRule="auto"/>
        <w:rPr>
          <w:rStyle w:val="19"/>
          <w:rFonts w:hAnsi="宋体" w:cs="宋体"/>
          <w:b/>
          <w:bCs/>
          <w:szCs w:val="21"/>
        </w:rPr>
      </w:pPr>
    </w:p>
    <w:p w14:paraId="30E8D66D">
      <w:pPr>
        <w:spacing w:line="360" w:lineRule="auto"/>
        <w:rPr>
          <w:rStyle w:val="19"/>
          <w:rFonts w:hAnsi="宋体" w:cs="宋体"/>
          <w:b/>
          <w:bCs/>
          <w:szCs w:val="21"/>
        </w:rPr>
      </w:pPr>
    </w:p>
    <w:p w14:paraId="45FEC564">
      <w:pPr>
        <w:spacing w:line="360" w:lineRule="auto"/>
        <w:rPr>
          <w:rStyle w:val="19"/>
          <w:rFonts w:hAnsi="宋体" w:cs="宋体"/>
          <w:b/>
          <w:bCs/>
          <w:szCs w:val="21"/>
        </w:rPr>
      </w:pPr>
    </w:p>
    <w:p w14:paraId="4484820D">
      <w:pPr>
        <w:spacing w:line="360" w:lineRule="auto"/>
        <w:rPr>
          <w:rStyle w:val="19"/>
          <w:rFonts w:hAnsi="宋体" w:cs="宋体"/>
          <w:b/>
          <w:bCs/>
          <w:szCs w:val="21"/>
        </w:rPr>
      </w:pPr>
    </w:p>
    <w:p w14:paraId="21B570A8">
      <w:pPr>
        <w:spacing w:line="360" w:lineRule="auto"/>
        <w:rPr>
          <w:rStyle w:val="19"/>
          <w:rFonts w:hAnsi="宋体" w:cs="宋体"/>
          <w:b/>
          <w:bCs/>
          <w:szCs w:val="21"/>
        </w:rPr>
      </w:pPr>
    </w:p>
    <w:p w14:paraId="7772E2DA">
      <w:pPr>
        <w:spacing w:line="360" w:lineRule="auto"/>
        <w:rPr>
          <w:rStyle w:val="19"/>
          <w:rFonts w:hAnsi="宋体" w:cs="宋体"/>
          <w:b/>
          <w:bCs/>
          <w:szCs w:val="21"/>
        </w:rPr>
      </w:pPr>
    </w:p>
    <w:p w14:paraId="34E8ECD5">
      <w:pPr>
        <w:spacing w:line="360" w:lineRule="auto"/>
        <w:rPr>
          <w:rStyle w:val="19"/>
          <w:rFonts w:hAnsi="宋体" w:cs="宋体"/>
          <w:b/>
          <w:bCs/>
          <w:szCs w:val="21"/>
        </w:rPr>
      </w:pPr>
    </w:p>
    <w:p w14:paraId="7A57865C">
      <w:pPr>
        <w:spacing w:line="360" w:lineRule="auto"/>
        <w:rPr>
          <w:rStyle w:val="19"/>
          <w:rFonts w:hAnsi="宋体" w:cs="宋体"/>
          <w:b/>
          <w:bCs/>
          <w:szCs w:val="21"/>
        </w:rPr>
      </w:pPr>
    </w:p>
    <w:p w14:paraId="6BC6738E">
      <w:pPr>
        <w:spacing w:line="360" w:lineRule="auto"/>
        <w:rPr>
          <w:rStyle w:val="19"/>
          <w:rFonts w:hAnsi="宋体" w:cs="宋体"/>
          <w:b/>
          <w:bCs/>
          <w:szCs w:val="21"/>
        </w:rPr>
      </w:pPr>
    </w:p>
    <w:p w14:paraId="3829B1E7">
      <w:pPr>
        <w:spacing w:line="360" w:lineRule="auto"/>
        <w:rPr>
          <w:rStyle w:val="19"/>
          <w:rFonts w:hAnsi="宋体" w:cs="宋体"/>
          <w:b/>
          <w:bCs/>
          <w:szCs w:val="21"/>
        </w:rPr>
      </w:pPr>
    </w:p>
    <w:p w14:paraId="5926EA6A">
      <w:pPr>
        <w:spacing w:line="360" w:lineRule="auto"/>
        <w:rPr>
          <w:rStyle w:val="19"/>
          <w:rFonts w:hAnsi="宋体" w:cs="宋体"/>
          <w:b/>
          <w:bCs/>
          <w:szCs w:val="21"/>
        </w:rPr>
      </w:pPr>
    </w:p>
    <w:p w14:paraId="6FD90247">
      <w:pPr>
        <w:spacing w:line="360" w:lineRule="auto"/>
        <w:rPr>
          <w:rStyle w:val="19"/>
          <w:rFonts w:hAnsi="宋体" w:cs="宋体"/>
          <w:b/>
          <w:bCs/>
          <w:szCs w:val="21"/>
        </w:rPr>
      </w:pPr>
    </w:p>
    <w:p w14:paraId="1E6D7363">
      <w:pPr>
        <w:spacing w:line="360" w:lineRule="auto"/>
        <w:rPr>
          <w:rStyle w:val="19"/>
          <w:rFonts w:hAnsi="宋体" w:cs="宋体"/>
          <w:b/>
          <w:bCs/>
          <w:szCs w:val="21"/>
        </w:rPr>
      </w:pPr>
    </w:p>
    <w:p w14:paraId="09D4EAD8">
      <w:pPr>
        <w:spacing w:line="360" w:lineRule="auto"/>
        <w:rPr>
          <w:rStyle w:val="19"/>
          <w:rFonts w:hAnsi="宋体" w:cs="宋体"/>
          <w:b/>
          <w:bCs/>
          <w:szCs w:val="21"/>
        </w:rPr>
      </w:pPr>
    </w:p>
    <w:p w14:paraId="1D7FF5D3">
      <w:pPr>
        <w:spacing w:line="360" w:lineRule="auto"/>
        <w:rPr>
          <w:rStyle w:val="19"/>
          <w:rFonts w:hAnsi="宋体" w:cs="宋体"/>
          <w:b/>
          <w:bCs/>
          <w:szCs w:val="21"/>
        </w:rPr>
      </w:pPr>
    </w:p>
    <w:p w14:paraId="50D2ECB1">
      <w:pPr>
        <w:spacing w:line="360" w:lineRule="auto"/>
        <w:rPr>
          <w:rStyle w:val="19"/>
          <w:rFonts w:hAnsi="宋体" w:cs="宋体"/>
          <w:b/>
          <w:bCs/>
          <w:szCs w:val="21"/>
        </w:rPr>
      </w:pPr>
    </w:p>
    <w:p w14:paraId="2BE1F656">
      <w:pPr>
        <w:pStyle w:val="3"/>
        <w:rPr>
          <w:rStyle w:val="19"/>
          <w:rFonts w:hAnsi="宋体" w:eastAsia="宋体" w:cs="宋体"/>
          <w:b/>
          <w:bCs/>
          <w:sz w:val="32"/>
          <w:szCs w:val="28"/>
        </w:rPr>
      </w:pPr>
    </w:p>
    <w:p w14:paraId="486F6AD6">
      <w:pPr>
        <w:spacing w:line="360" w:lineRule="auto"/>
        <w:jc w:val="left"/>
        <w:outlineLvl w:val="1"/>
        <w:rPr>
          <w:rStyle w:val="19"/>
          <w:rFonts w:ascii="宋体" w:hAnsi="宋体" w:eastAsia="宋体" w:cs="宋体"/>
          <w:b/>
          <w:bCs/>
          <w:szCs w:val="21"/>
        </w:rPr>
        <w:sectPr>
          <w:headerReference r:id="rId43" w:type="first"/>
          <w:footerReference r:id="rId46" w:type="first"/>
          <w:headerReference r:id="rId41" w:type="default"/>
          <w:footerReference r:id="rId44" w:type="default"/>
          <w:headerReference r:id="rId42" w:type="even"/>
          <w:footerReference r:id="rId45" w:type="even"/>
          <w:pgSz w:w="11900" w:h="16840"/>
          <w:pgMar w:top="1440" w:right="1800" w:bottom="1440" w:left="1800" w:header="0" w:footer="567" w:gutter="0"/>
          <w:cols w:space="720" w:num="1"/>
        </w:sectPr>
      </w:pPr>
    </w:p>
    <w:p w14:paraId="6305219F">
      <w:pPr>
        <w:spacing w:line="360" w:lineRule="auto"/>
        <w:rPr>
          <w:rFonts w:ascii="宋体" w:hAnsi="宋体" w:eastAsia="宋体" w:cs="宋体"/>
          <w:sz w:val="32"/>
          <w:szCs w:val="32"/>
        </w:rPr>
      </w:pPr>
      <w:r>
        <w:rPr>
          <w:rStyle w:val="19"/>
          <w:rFonts w:hint="eastAsia" w:hAnsi="宋体" w:cs="宋体"/>
          <w:b/>
          <w:bCs/>
          <w:szCs w:val="21"/>
          <w:lang w:val="en-US" w:eastAsia="zh-CN"/>
        </w:rPr>
        <w:t>九</w:t>
      </w:r>
      <w:r>
        <w:rPr>
          <w:rStyle w:val="19"/>
          <w:rFonts w:hint="eastAsia" w:hAnsi="宋体" w:cs="宋体"/>
          <w:b/>
          <w:bCs/>
          <w:szCs w:val="21"/>
        </w:rPr>
        <w:t>、采购需求偏离表</w:t>
      </w:r>
      <w:bookmarkEnd w:id="10"/>
      <w:bookmarkEnd w:id="11"/>
      <w:bookmarkEnd w:id="12"/>
      <w:bookmarkEnd w:id="13"/>
      <w:bookmarkEnd w:id="14"/>
      <w:bookmarkEnd w:id="15"/>
    </w:p>
    <w:p w14:paraId="7EECF2D5">
      <w:pPr>
        <w:pStyle w:val="5"/>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18DAB938">
      <w:pPr>
        <w:spacing w:line="360" w:lineRule="auto"/>
        <w:rPr>
          <w:rStyle w:val="19"/>
          <w:rFonts w:hAnsi="宋体" w:cs="宋体"/>
          <w:szCs w:val="21"/>
        </w:rPr>
      </w:pPr>
      <w:r>
        <w:rPr>
          <w:rStyle w:val="19"/>
          <w:rFonts w:hint="eastAsia" w:hAnsi="宋体" w:cs="宋体"/>
          <w:szCs w:val="21"/>
        </w:rPr>
        <w:t>填写要求：</w:t>
      </w:r>
    </w:p>
    <w:p w14:paraId="094B4F4F">
      <w:pPr>
        <w:numPr>
          <w:ilvl w:val="0"/>
          <w:numId w:val="2"/>
        </w:numPr>
        <w:spacing w:line="360" w:lineRule="auto"/>
        <w:rPr>
          <w:rStyle w:val="19"/>
          <w:rFonts w:hAnsi="宋体" w:cs="宋体"/>
          <w:szCs w:val="21"/>
        </w:rPr>
      </w:pPr>
      <w:r>
        <w:rPr>
          <w:rStyle w:val="19"/>
          <w:rFonts w:hint="eastAsia" w:hAnsi="宋体" w:cs="宋体"/>
          <w:szCs w:val="21"/>
        </w:rPr>
        <w:t>请按采购需求的要求逐条响应，正负偏离参数请备注说明。</w:t>
      </w:r>
    </w:p>
    <w:p w14:paraId="1635AF97">
      <w:pPr>
        <w:spacing w:line="360" w:lineRule="auto"/>
      </w:pPr>
      <w:r>
        <w:rPr>
          <w:rStyle w:val="19"/>
          <w:rFonts w:hint="eastAsia" w:hAnsi="宋体" w:cs="宋体"/>
          <w:szCs w:val="21"/>
        </w:rPr>
        <w:t>2、其中带★的参数是必须完全响应的参数。带</w:t>
      </w:r>
      <w:r>
        <w:rPr>
          <w:rFonts w:hint="eastAsia" w:ascii="宋体" w:hAnsi="宋体" w:eastAsia="宋体" w:cs="宋体"/>
        </w:rPr>
        <w:t>▲的参数为重要参数。</w:t>
      </w:r>
    </w:p>
    <w:tbl>
      <w:tblPr>
        <w:tblStyle w:val="14"/>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640"/>
        <w:gridCol w:w="6549"/>
        <w:gridCol w:w="1116"/>
        <w:gridCol w:w="1295"/>
      </w:tblGrid>
      <w:tr w14:paraId="624778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B8819">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序号</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C63EDD">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采购</w:t>
            </w:r>
            <w:r>
              <w:rPr>
                <w:rStyle w:val="19"/>
                <w:rFonts w:hint="eastAsia" w:ascii="宋体" w:hAnsi="宋体" w:eastAsia="宋体" w:cs="宋体"/>
                <w:szCs w:val="21"/>
                <w:lang w:val="zh-TW"/>
              </w:rPr>
              <w:t>需求的</w:t>
            </w:r>
            <w:r>
              <w:rPr>
                <w:rStyle w:val="19"/>
                <w:rFonts w:hint="eastAsia" w:ascii="宋体" w:hAnsi="宋体" w:eastAsia="宋体" w:cs="宋体"/>
                <w:szCs w:val="21"/>
                <w:lang w:val="zh-TW" w:eastAsia="zh-TW"/>
              </w:rPr>
              <w:t>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DA0A3">
            <w:pPr>
              <w:spacing w:line="300" w:lineRule="auto"/>
              <w:jc w:val="center"/>
              <w:rPr>
                <w:rStyle w:val="19"/>
                <w:rFonts w:ascii="宋体" w:hAnsi="宋体" w:eastAsia="宋体" w:cs="宋体"/>
                <w:szCs w:val="21"/>
                <w:lang w:val="zh-TW"/>
              </w:rPr>
            </w:pPr>
            <w:r>
              <w:rPr>
                <w:rStyle w:val="19"/>
                <w:rFonts w:hint="eastAsia" w:ascii="宋体" w:hAnsi="宋体" w:eastAsia="宋体" w:cs="宋体"/>
                <w:szCs w:val="21"/>
                <w:lang w:val="zh-TW"/>
              </w:rPr>
              <w:t>完全响应或</w:t>
            </w:r>
          </w:p>
          <w:p w14:paraId="157BA0CE">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rPr>
              <w:t>正/负偏离</w:t>
            </w: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792702">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偏离情况</w:t>
            </w:r>
          </w:p>
        </w:tc>
      </w:tr>
      <w:tr w14:paraId="62F223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9600"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B19DAF">
            <w:pPr>
              <w:spacing w:line="440" w:lineRule="exact"/>
              <w:rPr>
                <w:rFonts w:ascii="宋体" w:hAnsi="宋体" w:eastAsia="宋体" w:cs="宋体"/>
                <w:szCs w:val="21"/>
              </w:rPr>
            </w:pPr>
            <w:r>
              <w:rPr>
                <w:rFonts w:hint="eastAsia" w:ascii="仿宋" w:hAnsi="仿宋" w:eastAsia="仿宋" w:cs="仿宋"/>
                <w:b/>
                <w:sz w:val="24"/>
              </w:rPr>
              <w:t>一、总则：</w:t>
            </w:r>
          </w:p>
        </w:tc>
      </w:tr>
      <w:tr w14:paraId="5E5141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44F53">
            <w:pPr>
              <w:spacing w:line="300" w:lineRule="auto"/>
              <w:jc w:val="center"/>
              <w:rPr>
                <w:rStyle w:val="19"/>
                <w:rFonts w:ascii="宋体" w:hAnsi="宋体" w:eastAsia="宋体" w:cs="宋体"/>
                <w:szCs w:val="21"/>
              </w:rPr>
            </w:pPr>
            <w:r>
              <w:rPr>
                <w:rStyle w:val="19"/>
                <w:rFonts w:hint="eastAsia" w:ascii="宋体" w:hAnsi="宋体" w:eastAsia="宋体" w:cs="宋体"/>
                <w:szCs w:val="21"/>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94F596">
            <w:pPr>
              <w:spacing w:line="440" w:lineRule="exact"/>
              <w:rPr>
                <w:rStyle w:val="19"/>
                <w:rFonts w:ascii="仿宋" w:hAnsi="仿宋" w:eastAsia="仿宋" w:cs="仿宋"/>
                <w:color w:val="000000" w:themeColor="text1"/>
                <w:sz w:val="24"/>
                <w:szCs w:val="22"/>
              </w:rPr>
            </w:pPr>
            <w:r>
              <w:rPr>
                <w:rFonts w:hint="eastAsia" w:ascii="仿宋" w:hAnsi="仿宋" w:eastAsia="仿宋" w:cs="仿宋"/>
                <w:color w:val="auto"/>
                <w:sz w:val="24"/>
                <w:highlight w:val="none"/>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94C21C">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3BBC9B">
            <w:pPr>
              <w:spacing w:line="300" w:lineRule="auto"/>
              <w:rPr>
                <w:rStyle w:val="19"/>
                <w:rFonts w:ascii="宋体" w:hAnsi="宋体" w:eastAsia="宋体" w:cs="宋体"/>
                <w:szCs w:val="21"/>
              </w:rPr>
            </w:pPr>
          </w:p>
        </w:tc>
      </w:tr>
      <w:tr w14:paraId="3A35A72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397"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46E0A8">
            <w:pPr>
              <w:spacing w:line="300" w:lineRule="auto"/>
              <w:jc w:val="center"/>
              <w:rPr>
                <w:rStyle w:val="19"/>
                <w:rFonts w:ascii="宋体" w:hAnsi="宋体" w:eastAsia="宋体" w:cs="宋体"/>
                <w:szCs w:val="21"/>
              </w:rPr>
            </w:pPr>
            <w:r>
              <w:rPr>
                <w:rStyle w:val="19"/>
                <w:rFonts w:hint="eastAsia" w:ascii="宋体" w:hAnsi="宋体" w:eastAsia="宋体" w:cs="宋体"/>
                <w:szCs w:val="21"/>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EBF32B">
            <w:pPr>
              <w:spacing w:line="440" w:lineRule="exact"/>
              <w:rPr>
                <w:rStyle w:val="19"/>
                <w:rFonts w:ascii="仿宋" w:hAnsi="仿宋" w:eastAsia="仿宋" w:cs="仿宋"/>
                <w:color w:val="000000" w:themeColor="text1"/>
                <w:sz w:val="24"/>
                <w:szCs w:val="22"/>
              </w:rPr>
            </w:pPr>
            <w:r>
              <w:rPr>
                <w:rFonts w:hint="eastAsia" w:ascii="仿宋" w:hAnsi="仿宋" w:eastAsia="仿宋" w:cs="仿宋"/>
                <w:color w:val="auto"/>
                <w:sz w:val="24"/>
                <w:highlight w:val="none"/>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84E34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8F6ADA">
            <w:pPr>
              <w:spacing w:line="300" w:lineRule="auto"/>
              <w:rPr>
                <w:rStyle w:val="19"/>
                <w:rFonts w:ascii="宋体" w:hAnsi="宋体" w:eastAsia="宋体" w:cs="宋体"/>
                <w:szCs w:val="21"/>
              </w:rPr>
            </w:pPr>
          </w:p>
        </w:tc>
      </w:tr>
      <w:tr w14:paraId="32C6C7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83F66D">
            <w:pPr>
              <w:spacing w:line="360" w:lineRule="auto"/>
              <w:jc w:val="center"/>
              <w:rPr>
                <w:rFonts w:ascii="宋体" w:hAnsi="宋体" w:cs="宋体"/>
                <w:szCs w:val="21"/>
              </w:rPr>
            </w:pPr>
            <w:r>
              <w:rPr>
                <w:rFonts w:hint="eastAsia" w:ascii="仿宋" w:hAnsi="仿宋" w:eastAsia="仿宋" w:cs="仿宋"/>
                <w:sz w:val="24"/>
              </w:rPr>
              <w:t>★</w:t>
            </w:r>
            <w:r>
              <w:rPr>
                <w:rFonts w:hint="eastAsia" w:ascii="宋体" w:hAnsi="宋体" w:cs="宋体"/>
                <w:szCs w:val="21"/>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100E6EC">
            <w:pPr>
              <w:spacing w:line="440" w:lineRule="exact"/>
              <w:rPr>
                <w:rFonts w:ascii="仿宋" w:hAnsi="仿宋" w:eastAsia="仿宋" w:cs="仿宋"/>
                <w:color w:val="000000"/>
                <w:sz w:val="24"/>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若本投标产品属于医疗器械，则</w:t>
            </w:r>
            <w:r>
              <w:rPr>
                <w:rFonts w:hint="eastAsia" w:ascii="仿宋" w:hAnsi="仿宋" w:eastAsia="仿宋" w:cs="仿宋"/>
                <w:color w:val="auto"/>
                <w:sz w:val="24"/>
                <w:highlight w:val="none"/>
              </w:rPr>
              <w:t>投标供应商应该符合《医疗器械经营质量管理规范》和《医疗器械监督管理条例》规定，并结合本项目特性提供有效的医疗器械产品注册/备案证明材料和投标供应商的经营许可/备案证明材料。</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A475E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D7AFE4">
            <w:pPr>
              <w:spacing w:line="300" w:lineRule="auto"/>
              <w:rPr>
                <w:rStyle w:val="19"/>
                <w:rFonts w:ascii="宋体" w:hAnsi="宋体" w:eastAsia="宋体" w:cs="宋体"/>
                <w:szCs w:val="21"/>
              </w:rPr>
            </w:pPr>
          </w:p>
        </w:tc>
      </w:tr>
      <w:tr w14:paraId="6DA2F1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12B7F9">
            <w:pPr>
              <w:spacing w:line="300" w:lineRule="auto"/>
              <w:jc w:val="center"/>
              <w:rPr>
                <w:rStyle w:val="19"/>
                <w:rFonts w:ascii="宋体" w:hAnsi="宋体" w:eastAsia="宋体" w:cs="宋体"/>
                <w:szCs w:val="21"/>
              </w:rPr>
            </w:pPr>
            <w:r>
              <w:rPr>
                <w:rStyle w:val="19"/>
                <w:rFonts w:hint="eastAsia" w:ascii="宋体" w:hAnsi="宋体" w:eastAsia="宋体" w:cs="宋体"/>
                <w:szCs w:val="21"/>
              </w:rPr>
              <w:t>4</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9C8C9A0">
            <w:pPr>
              <w:spacing w:line="440" w:lineRule="exact"/>
              <w:rPr>
                <w:rFonts w:ascii="宋体" w:hAnsi="宋体" w:eastAsia="宋体" w:cs="宋体"/>
                <w:kern w:val="0"/>
                <w:szCs w:val="21"/>
              </w:rPr>
            </w:pPr>
            <w:r>
              <w:rPr>
                <w:rFonts w:hint="eastAsia" w:ascii="仿宋" w:hAnsi="仿宋" w:eastAsia="仿宋" w:cs="仿宋"/>
                <w:color w:val="auto"/>
                <w:sz w:val="24"/>
                <w:highlight w:val="none"/>
              </w:rPr>
              <w:t>4.本文的“质保期”是指中标标的物经约定的验收机构完成验收之日起算，截止中标人承诺的期限。</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019B7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3A20CB">
            <w:pPr>
              <w:spacing w:line="300" w:lineRule="auto"/>
              <w:rPr>
                <w:rStyle w:val="19"/>
                <w:rFonts w:ascii="宋体" w:hAnsi="宋体" w:eastAsia="宋体" w:cs="宋体"/>
                <w:szCs w:val="21"/>
              </w:rPr>
            </w:pPr>
          </w:p>
        </w:tc>
      </w:tr>
      <w:tr w14:paraId="2E77F84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3817EF">
            <w:pPr>
              <w:spacing w:line="300" w:lineRule="auto"/>
              <w:jc w:val="center"/>
              <w:rPr>
                <w:rFonts w:ascii="宋体" w:hAnsi="宋体"/>
                <w:szCs w:val="21"/>
              </w:rPr>
            </w:pPr>
            <w:r>
              <w:rPr>
                <w:rFonts w:hint="eastAsia" w:ascii="宋体" w:hAnsi="宋体"/>
                <w:szCs w:val="21"/>
              </w:rPr>
              <w:t>二</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EA1222F">
            <w:pPr>
              <w:spacing w:line="440" w:lineRule="exact"/>
              <w:rPr>
                <w:rFonts w:ascii="仿宋" w:hAnsi="仿宋" w:eastAsia="仿宋" w:cs="仿宋"/>
                <w:b/>
                <w:sz w:val="24"/>
              </w:rPr>
            </w:pPr>
            <w:r>
              <w:rPr>
                <w:rFonts w:hint="eastAsia" w:ascii="仿宋" w:hAnsi="仿宋" w:eastAsia="仿宋" w:cs="仿宋"/>
                <w:b/>
                <w:sz w:val="24"/>
                <w:lang w:val="en-US" w:eastAsia="zh-CN"/>
              </w:rPr>
              <w:t>二、</w:t>
            </w:r>
            <w:r>
              <w:rPr>
                <w:rFonts w:hint="eastAsia" w:ascii="仿宋" w:hAnsi="仿宋" w:eastAsia="仿宋" w:cs="仿宋"/>
                <w:b/>
                <w:sz w:val="24"/>
              </w:rPr>
              <w:t>基本需求</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4"/>
              <w:gridCol w:w="1543"/>
              <w:gridCol w:w="1254"/>
              <w:gridCol w:w="825"/>
              <w:gridCol w:w="1093"/>
            </w:tblGrid>
            <w:tr w14:paraId="7E3D4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4" w:type="dxa"/>
                  <w:vAlign w:val="top"/>
                </w:tcPr>
                <w:p w14:paraId="4F1FB109">
                  <w:pPr>
                    <w:spacing w:line="440" w:lineRule="exact"/>
                    <w:ind w:right="-40" w:rightChars="-19"/>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rPr>
                    <w:t>项目名称</w:t>
                  </w:r>
                </w:p>
              </w:tc>
              <w:tc>
                <w:tcPr>
                  <w:tcW w:w="1543" w:type="dxa"/>
                  <w:vAlign w:val="top"/>
                </w:tcPr>
                <w:p w14:paraId="4F717D1F">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分类</w:t>
                  </w:r>
                </w:p>
              </w:tc>
              <w:tc>
                <w:tcPr>
                  <w:tcW w:w="1254" w:type="dxa"/>
                  <w:vAlign w:val="top"/>
                </w:tcPr>
                <w:p w14:paraId="0C95EA61">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使用</w:t>
                  </w:r>
                  <w:r>
                    <w:rPr>
                      <w:rFonts w:hint="eastAsia" w:ascii="仿宋" w:hAnsi="仿宋" w:eastAsia="仿宋" w:cs="仿宋"/>
                      <w:color w:val="auto"/>
                      <w:sz w:val="24"/>
                      <w:highlight w:val="none"/>
                    </w:rPr>
                    <w:t>科室/部门</w:t>
                  </w:r>
                </w:p>
              </w:tc>
              <w:tc>
                <w:tcPr>
                  <w:tcW w:w="825" w:type="dxa"/>
                  <w:vAlign w:val="top"/>
                </w:tcPr>
                <w:p w14:paraId="6B94831B">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rPr>
                    <w:t>数量</w:t>
                  </w:r>
                </w:p>
              </w:tc>
              <w:tc>
                <w:tcPr>
                  <w:tcW w:w="1093" w:type="dxa"/>
                  <w:vAlign w:val="top"/>
                </w:tcPr>
                <w:p w14:paraId="10F31ACF">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最高限价（元）</w:t>
                  </w:r>
                </w:p>
              </w:tc>
            </w:tr>
            <w:tr w14:paraId="0A63B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4" w:type="dxa"/>
                  <w:vAlign w:val="top"/>
                </w:tcPr>
                <w:p w14:paraId="6E671260">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2026年手术器械一批（第二批）</w:t>
                  </w:r>
                </w:p>
              </w:tc>
              <w:tc>
                <w:tcPr>
                  <w:tcW w:w="1543" w:type="dxa"/>
                  <w:vAlign w:val="top"/>
                </w:tcPr>
                <w:p w14:paraId="24EB114E">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耳鼻喉手术器械1</w:t>
                  </w:r>
                </w:p>
              </w:tc>
              <w:tc>
                <w:tcPr>
                  <w:tcW w:w="1254" w:type="dxa"/>
                  <w:vAlign w:val="top"/>
                </w:tcPr>
                <w:p w14:paraId="0C23D8F7">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耳鼻喉科</w:t>
                  </w:r>
                </w:p>
              </w:tc>
              <w:tc>
                <w:tcPr>
                  <w:tcW w:w="825" w:type="dxa"/>
                  <w:vAlign w:val="top"/>
                </w:tcPr>
                <w:p w14:paraId="464767A8">
                  <w:pPr>
                    <w:spacing w:line="440" w:lineRule="exact"/>
                    <w:rPr>
                      <w:rFonts w:ascii="仿宋" w:hAnsi="仿宋" w:eastAsia="仿宋" w:cs="仿宋"/>
                      <w:color w:val="000000" w:themeColor="text1"/>
                      <w:sz w:val="24"/>
                      <w:vertAlign w:val="baseline"/>
                    </w:rPr>
                  </w:pPr>
                  <w:r>
                    <w:rPr>
                      <w:rFonts w:ascii="仿宋" w:hAnsi="仿宋" w:eastAsia="仿宋" w:cs="仿宋"/>
                      <w:color w:val="auto"/>
                      <w:sz w:val="24"/>
                      <w:highlight w:val="none"/>
                    </w:rPr>
                    <w:t>一批</w:t>
                  </w:r>
                </w:p>
              </w:tc>
              <w:tc>
                <w:tcPr>
                  <w:tcW w:w="1093" w:type="dxa"/>
                  <w:vAlign w:val="top"/>
                </w:tcPr>
                <w:p w14:paraId="06C8E827">
                  <w:pPr>
                    <w:spacing w:line="440" w:lineRule="exact"/>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58200</w:t>
                  </w:r>
                </w:p>
              </w:tc>
            </w:tr>
          </w:tbl>
          <w:p w14:paraId="51D0D754">
            <w:pPr>
              <w:spacing w:line="440" w:lineRule="exact"/>
              <w:rPr>
                <w:rFonts w:ascii="仿宋" w:hAnsi="仿宋" w:eastAsia="仿宋" w:cs="仿宋"/>
                <w:color w:val="000000" w:themeColor="text1"/>
                <w:sz w:val="24"/>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86536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03A614">
            <w:pPr>
              <w:spacing w:line="300" w:lineRule="auto"/>
              <w:rPr>
                <w:rStyle w:val="19"/>
                <w:rFonts w:ascii="宋体" w:hAnsi="宋体" w:eastAsia="宋体" w:cs="宋体"/>
                <w:szCs w:val="21"/>
              </w:rPr>
            </w:pPr>
          </w:p>
        </w:tc>
      </w:tr>
      <w:tr w14:paraId="28DE1E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89" w:type="dxa"/>
            <w:gridSpan w:val="2"/>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498B677">
            <w:pPr>
              <w:spacing w:line="440" w:lineRule="exact"/>
              <w:rPr>
                <w:rFonts w:ascii="宋体" w:hAnsi="宋体" w:eastAsia="宋体" w:cs="宋体"/>
                <w:kern w:val="0"/>
                <w:szCs w:val="21"/>
              </w:rPr>
            </w:pPr>
            <w:r>
              <w:rPr>
                <w:rFonts w:hint="eastAsia" w:ascii="仿宋" w:hAnsi="仿宋" w:eastAsia="仿宋" w:cs="仿宋"/>
                <w:b/>
                <w:sz w:val="24"/>
              </w:rPr>
              <w:t>三、技术参数：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6BC78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3E67E3">
            <w:pPr>
              <w:spacing w:line="300" w:lineRule="auto"/>
              <w:rPr>
                <w:rStyle w:val="19"/>
                <w:rFonts w:ascii="宋体" w:hAnsi="宋体" w:eastAsia="宋体" w:cs="宋体"/>
                <w:szCs w:val="21"/>
              </w:rPr>
            </w:pPr>
          </w:p>
        </w:tc>
      </w:tr>
      <w:tr w14:paraId="36197A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9C4D28">
            <w:pPr>
              <w:spacing w:line="300" w:lineRule="auto"/>
              <w:jc w:val="center"/>
              <w:rPr>
                <w:rStyle w:val="19"/>
                <w:rFonts w:ascii="宋体" w:hAnsi="宋体" w:eastAsia="宋体" w:cs="宋体"/>
                <w:szCs w:val="21"/>
              </w:rPr>
            </w:pP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663E61A">
            <w:pPr>
              <w:spacing w:line="440" w:lineRule="exact"/>
              <w:jc w:val="left"/>
              <w:rPr>
                <w:rFonts w:hint="default" w:ascii="仿宋" w:hAnsi="仿宋" w:eastAsia="仿宋" w:cs="仿宋"/>
                <w:bCs/>
                <w:color w:val="000000" w:themeColor="text1"/>
                <w:sz w:val="24"/>
                <w:lang w:val="en-US" w:eastAsia="zh-CN"/>
              </w:rPr>
            </w:pPr>
            <w:r>
              <w:rPr>
                <w:rFonts w:hint="eastAsia" w:ascii="仿宋" w:hAnsi="仿宋" w:eastAsia="仿宋" w:cs="仿宋"/>
                <w:b/>
                <w:bCs w:val="0"/>
                <w:color w:val="000000" w:themeColor="text1"/>
                <w:sz w:val="24"/>
                <w:lang w:val="en-US" w:eastAsia="zh-CN"/>
              </w:rPr>
              <w:t>耳鼻喉科</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19559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EE1DE0">
            <w:pPr>
              <w:spacing w:line="300" w:lineRule="auto"/>
              <w:rPr>
                <w:rStyle w:val="19"/>
                <w:rFonts w:ascii="宋体" w:hAnsi="宋体" w:eastAsia="宋体" w:cs="宋体"/>
                <w:szCs w:val="21"/>
              </w:rPr>
            </w:pPr>
          </w:p>
        </w:tc>
      </w:tr>
      <w:tr w14:paraId="48DFF31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18443F2">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0C33A58">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支撑喉镜</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可调式</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67F69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508C75">
            <w:pPr>
              <w:spacing w:line="300" w:lineRule="auto"/>
              <w:rPr>
                <w:rStyle w:val="19"/>
                <w:rFonts w:ascii="宋体" w:hAnsi="宋体" w:eastAsia="宋体" w:cs="宋体"/>
                <w:szCs w:val="21"/>
              </w:rPr>
            </w:pPr>
          </w:p>
        </w:tc>
      </w:tr>
      <w:tr w14:paraId="2728FD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F6C13E9">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9B62151">
            <w:pPr>
              <w:spacing w:line="440" w:lineRule="exact"/>
              <w:jc w:val="left"/>
              <w:rPr>
                <w:rFonts w:hint="eastAsia"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吸引管</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275XΦ2.5, 弯，喉用，可控，工作长度230</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17F84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FA2223">
            <w:pPr>
              <w:spacing w:line="300" w:lineRule="auto"/>
              <w:rPr>
                <w:rStyle w:val="19"/>
                <w:rFonts w:ascii="宋体" w:hAnsi="宋体" w:eastAsia="宋体" w:cs="宋体"/>
                <w:szCs w:val="21"/>
              </w:rPr>
            </w:pPr>
          </w:p>
        </w:tc>
      </w:tr>
      <w:tr w14:paraId="4230A01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3710B1C">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F1834A1">
            <w:pPr>
              <w:spacing w:line="440" w:lineRule="exact"/>
              <w:jc w:val="left"/>
              <w:rPr>
                <w:rFonts w:hint="eastAsia" w:ascii="仿宋" w:hAnsi="仿宋" w:eastAsia="仿宋" w:cs="仿宋"/>
                <w:bCs/>
                <w:color w:val="000000" w:themeColor="text1"/>
                <w:sz w:val="24"/>
                <w:lang w:val="en-GB"/>
              </w:rPr>
            </w:pPr>
            <w:r>
              <w:rPr>
                <w:rFonts w:hint="default" w:ascii="仿宋" w:hAnsi="仿宋" w:eastAsia="仿宋" w:cs="仿宋"/>
                <w:bCs/>
                <w:color w:val="000000" w:themeColor="text1"/>
                <w:sz w:val="24"/>
                <w:lang w:val="en-US" w:eastAsia="zh-CN"/>
              </w:rPr>
              <w:t>吸引管</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250XΦ3, 弯，喉用，可控，工作长度205</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3C521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6A1C38">
            <w:pPr>
              <w:spacing w:line="300" w:lineRule="auto"/>
              <w:rPr>
                <w:rStyle w:val="19"/>
                <w:rFonts w:ascii="宋体" w:hAnsi="宋体" w:eastAsia="宋体" w:cs="宋体"/>
                <w:szCs w:val="21"/>
              </w:rPr>
            </w:pPr>
          </w:p>
        </w:tc>
      </w:tr>
      <w:tr w14:paraId="4833E2B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636C26E">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4</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C40E366">
            <w:pPr>
              <w:spacing w:line="440" w:lineRule="exact"/>
              <w:jc w:val="left"/>
              <w:rPr>
                <w:rFonts w:hint="eastAsia" w:ascii="仿宋" w:hAnsi="仿宋" w:eastAsia="仿宋" w:cs="仿宋"/>
                <w:bCs/>
                <w:color w:val="000000" w:themeColor="text1"/>
                <w:sz w:val="24"/>
                <w:lang w:val="en-GB"/>
              </w:rPr>
            </w:pPr>
            <w:r>
              <w:rPr>
                <w:rFonts w:hint="default" w:ascii="仿宋" w:hAnsi="仿宋" w:eastAsia="仿宋" w:cs="仿宋"/>
                <w:bCs/>
                <w:color w:val="000000" w:themeColor="text1"/>
                <w:sz w:val="24"/>
                <w:lang w:val="en-US" w:eastAsia="zh-CN"/>
              </w:rPr>
              <w:t>吸引管</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275XΦ2.5, 弯，喉用，可控，工作长度230</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266B4">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41955">
            <w:pPr>
              <w:spacing w:line="300" w:lineRule="auto"/>
              <w:rPr>
                <w:rStyle w:val="19"/>
                <w:rFonts w:ascii="宋体" w:hAnsi="宋体" w:eastAsia="宋体" w:cs="宋体"/>
                <w:szCs w:val="21"/>
              </w:rPr>
            </w:pPr>
          </w:p>
        </w:tc>
      </w:tr>
      <w:tr w14:paraId="3D9E39B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DA04B03">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5</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FF56924">
            <w:pPr>
              <w:spacing w:line="440" w:lineRule="exact"/>
              <w:jc w:val="left"/>
              <w:rPr>
                <w:rFonts w:hint="eastAsia" w:ascii="仿宋" w:hAnsi="仿宋" w:eastAsia="仿宋" w:cs="仿宋"/>
                <w:bCs/>
                <w:color w:val="000000" w:themeColor="text1"/>
                <w:sz w:val="24"/>
                <w:lang w:val="en-GB"/>
              </w:rPr>
            </w:pPr>
            <w:r>
              <w:rPr>
                <w:rFonts w:hint="default" w:ascii="仿宋" w:hAnsi="仿宋" w:eastAsia="仿宋" w:cs="仿宋"/>
                <w:bCs/>
                <w:color w:val="000000" w:themeColor="text1"/>
                <w:sz w:val="24"/>
                <w:lang w:val="en-US" w:eastAsia="zh-CN"/>
              </w:rPr>
              <w:t>吸引管</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275XΦ3, 弯，喉用，可控,工作长度230</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9A74D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F40A85">
            <w:pPr>
              <w:spacing w:line="300" w:lineRule="auto"/>
              <w:rPr>
                <w:rStyle w:val="19"/>
                <w:rFonts w:ascii="宋体" w:hAnsi="宋体" w:eastAsia="宋体" w:cs="宋体"/>
                <w:szCs w:val="21"/>
              </w:rPr>
            </w:pPr>
          </w:p>
        </w:tc>
      </w:tr>
      <w:tr w14:paraId="65D0DB7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E8E1734">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6</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D1990F4">
            <w:pPr>
              <w:spacing w:line="440" w:lineRule="exact"/>
              <w:jc w:val="left"/>
              <w:rPr>
                <w:rFonts w:hint="eastAsia" w:ascii="仿宋" w:hAnsi="仿宋" w:eastAsia="仿宋" w:cs="仿宋"/>
                <w:bCs/>
                <w:color w:val="000000" w:themeColor="text1"/>
                <w:sz w:val="24"/>
                <w:lang w:val="en-GB"/>
              </w:rPr>
            </w:pPr>
            <w:r>
              <w:rPr>
                <w:rFonts w:hint="default" w:ascii="仿宋" w:hAnsi="仿宋" w:eastAsia="仿宋" w:cs="仿宋"/>
                <w:bCs/>
                <w:color w:val="000000" w:themeColor="text1"/>
                <w:sz w:val="24"/>
                <w:lang w:val="en-US" w:eastAsia="zh-CN"/>
              </w:rPr>
              <w:t>显微喉钳</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230X2, 管式，直型，卵圆头</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5CF746">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2A2F99">
            <w:pPr>
              <w:spacing w:line="300" w:lineRule="auto"/>
              <w:rPr>
                <w:rStyle w:val="19"/>
                <w:rFonts w:ascii="宋体" w:hAnsi="宋体" w:eastAsia="宋体" w:cs="宋体"/>
                <w:szCs w:val="21"/>
              </w:rPr>
            </w:pPr>
          </w:p>
        </w:tc>
      </w:tr>
      <w:tr w14:paraId="57EC10A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ED0A884">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7</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C27611C">
            <w:pPr>
              <w:spacing w:line="440" w:lineRule="exact"/>
              <w:jc w:val="left"/>
              <w:rPr>
                <w:rFonts w:hint="eastAsia" w:ascii="仿宋" w:hAnsi="仿宋" w:eastAsia="仿宋" w:cs="仿宋"/>
                <w:bCs/>
                <w:color w:val="000000" w:themeColor="text1"/>
                <w:sz w:val="24"/>
                <w:lang w:val="en-GB"/>
              </w:rPr>
            </w:pPr>
            <w:r>
              <w:rPr>
                <w:rFonts w:hint="default" w:ascii="仿宋" w:hAnsi="仿宋" w:eastAsia="仿宋" w:cs="仿宋"/>
                <w:bCs/>
                <w:color w:val="000000" w:themeColor="text1"/>
                <w:sz w:val="24"/>
                <w:lang w:val="en-US" w:eastAsia="zh-CN"/>
              </w:rPr>
              <w:t>显微喉钳</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230X2, 管式，上弯，卵圆头</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D3A00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7E30C6">
            <w:pPr>
              <w:spacing w:line="300" w:lineRule="auto"/>
              <w:rPr>
                <w:rStyle w:val="19"/>
                <w:rFonts w:ascii="宋体" w:hAnsi="宋体" w:eastAsia="宋体" w:cs="宋体"/>
                <w:szCs w:val="21"/>
              </w:rPr>
            </w:pPr>
          </w:p>
        </w:tc>
      </w:tr>
      <w:tr w14:paraId="2186E7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47F2A93">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8</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0CB2946">
            <w:pPr>
              <w:spacing w:line="440" w:lineRule="exact"/>
              <w:jc w:val="left"/>
              <w:rPr>
                <w:rFonts w:hint="eastAsia" w:ascii="仿宋" w:hAnsi="仿宋" w:eastAsia="仿宋" w:cs="仿宋"/>
                <w:bCs/>
                <w:color w:val="000000" w:themeColor="text1"/>
                <w:sz w:val="24"/>
                <w:lang w:val="en-GB"/>
              </w:rPr>
            </w:pPr>
            <w:r>
              <w:rPr>
                <w:rFonts w:hint="default" w:ascii="仿宋" w:hAnsi="仿宋" w:eastAsia="仿宋" w:cs="仿宋"/>
                <w:bCs/>
                <w:color w:val="000000" w:themeColor="text1"/>
                <w:sz w:val="24"/>
                <w:lang w:val="en-US" w:eastAsia="zh-CN"/>
              </w:rPr>
              <w:t>显微喉钳</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230X2, 管式，左弯，卵圆头</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79E7C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F00E37">
            <w:pPr>
              <w:spacing w:line="300" w:lineRule="auto"/>
              <w:rPr>
                <w:rStyle w:val="19"/>
                <w:rFonts w:ascii="宋体" w:hAnsi="宋体" w:eastAsia="宋体" w:cs="宋体"/>
                <w:szCs w:val="21"/>
              </w:rPr>
            </w:pPr>
          </w:p>
        </w:tc>
      </w:tr>
      <w:tr w14:paraId="688F057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4E62A90">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9</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1D9AFD5">
            <w:pPr>
              <w:spacing w:line="440" w:lineRule="exact"/>
              <w:jc w:val="left"/>
              <w:rPr>
                <w:rFonts w:hint="eastAsia" w:ascii="仿宋" w:hAnsi="仿宋" w:eastAsia="仿宋" w:cs="仿宋"/>
                <w:bCs/>
                <w:color w:val="000000" w:themeColor="text1"/>
                <w:sz w:val="24"/>
                <w:lang w:val="en-GB"/>
              </w:rPr>
            </w:pPr>
            <w:r>
              <w:rPr>
                <w:rFonts w:hint="default" w:ascii="仿宋" w:hAnsi="仿宋" w:eastAsia="仿宋" w:cs="仿宋"/>
                <w:bCs/>
                <w:color w:val="000000" w:themeColor="text1"/>
                <w:sz w:val="24"/>
                <w:lang w:val="en-US" w:eastAsia="zh-CN"/>
              </w:rPr>
              <w:t>显微喉钳</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230X2, 管式，直型，有齿</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6EF74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0AB219">
            <w:pPr>
              <w:spacing w:line="300" w:lineRule="auto"/>
              <w:rPr>
                <w:rStyle w:val="19"/>
                <w:rFonts w:ascii="宋体" w:hAnsi="宋体" w:eastAsia="宋体" w:cs="宋体"/>
                <w:szCs w:val="21"/>
              </w:rPr>
            </w:pPr>
          </w:p>
        </w:tc>
      </w:tr>
      <w:tr w14:paraId="7DABC05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6463080">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10</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359E5C5">
            <w:pPr>
              <w:spacing w:line="440" w:lineRule="exact"/>
              <w:jc w:val="left"/>
              <w:rPr>
                <w:rFonts w:hint="eastAsia" w:ascii="仿宋" w:hAnsi="仿宋" w:eastAsia="仿宋" w:cs="仿宋"/>
                <w:bCs/>
                <w:color w:val="000000" w:themeColor="text1"/>
                <w:sz w:val="24"/>
                <w:lang w:val="en-GB" w:eastAsia="zh-CN"/>
              </w:rPr>
            </w:pPr>
            <w:r>
              <w:rPr>
                <w:rFonts w:hint="default" w:ascii="仿宋" w:hAnsi="仿宋" w:eastAsia="仿宋" w:cs="仿宋"/>
                <w:bCs/>
                <w:color w:val="000000" w:themeColor="text1"/>
                <w:sz w:val="24"/>
                <w:lang w:val="en-US" w:eastAsia="zh-CN"/>
              </w:rPr>
              <w:t>显微喉钳</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230X2, 管式，上弯， 45°, 有齿</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DE2361">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C99154">
            <w:pPr>
              <w:spacing w:line="300" w:lineRule="auto"/>
              <w:rPr>
                <w:rStyle w:val="19"/>
                <w:rFonts w:ascii="宋体" w:hAnsi="宋体" w:eastAsia="宋体" w:cs="宋体"/>
                <w:szCs w:val="21"/>
              </w:rPr>
            </w:pPr>
          </w:p>
        </w:tc>
      </w:tr>
      <w:tr w14:paraId="2ED67D9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518433">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0539FE1">
            <w:pPr>
              <w:spacing w:line="440" w:lineRule="exact"/>
              <w:jc w:val="left"/>
              <w:rPr>
                <w:rFonts w:hint="eastAsia" w:ascii="仿宋" w:hAnsi="仿宋" w:eastAsia="仿宋" w:cs="仿宋"/>
                <w:bCs/>
                <w:color w:val="000000" w:themeColor="text1"/>
                <w:sz w:val="24"/>
                <w:lang w:val="en-GB"/>
              </w:rPr>
            </w:pPr>
            <w:r>
              <w:rPr>
                <w:rFonts w:hint="default" w:ascii="仿宋" w:hAnsi="仿宋" w:eastAsia="仿宋" w:cs="仿宋"/>
                <w:bCs/>
                <w:color w:val="000000" w:themeColor="text1"/>
                <w:sz w:val="24"/>
                <w:lang w:val="en-US" w:eastAsia="zh-CN"/>
              </w:rPr>
              <w:t>显微喉钳</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250XΦ2, 管式，直型</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CAD86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7CA8F2">
            <w:pPr>
              <w:spacing w:line="300" w:lineRule="auto"/>
              <w:rPr>
                <w:rStyle w:val="19"/>
                <w:rFonts w:ascii="宋体" w:hAnsi="宋体" w:eastAsia="宋体" w:cs="宋体"/>
                <w:szCs w:val="21"/>
              </w:rPr>
            </w:pPr>
          </w:p>
        </w:tc>
      </w:tr>
      <w:tr w14:paraId="7B7173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0D3CFB">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8A43493">
            <w:pPr>
              <w:spacing w:line="440" w:lineRule="exact"/>
              <w:jc w:val="left"/>
              <w:rPr>
                <w:rFonts w:hint="eastAsia" w:ascii="仿宋" w:hAnsi="仿宋" w:eastAsia="仿宋" w:cs="仿宋"/>
                <w:bCs/>
                <w:color w:val="000000" w:themeColor="text1"/>
                <w:sz w:val="24"/>
                <w:lang w:val="en-GB"/>
              </w:rPr>
            </w:pPr>
            <w:r>
              <w:rPr>
                <w:rFonts w:hint="default" w:ascii="仿宋" w:hAnsi="仿宋" w:eastAsia="仿宋" w:cs="仿宋"/>
                <w:bCs/>
                <w:color w:val="000000" w:themeColor="text1"/>
                <w:sz w:val="24"/>
                <w:lang w:val="en-US" w:eastAsia="zh-CN"/>
              </w:rPr>
              <w:t>显微喉钳</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250XΦ2, 管式，上弯45°</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A36589">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287C9B">
            <w:pPr>
              <w:spacing w:line="300" w:lineRule="auto"/>
              <w:rPr>
                <w:rStyle w:val="19"/>
                <w:rFonts w:ascii="宋体" w:hAnsi="宋体" w:eastAsia="宋体" w:cs="宋体"/>
                <w:szCs w:val="21"/>
              </w:rPr>
            </w:pPr>
          </w:p>
        </w:tc>
      </w:tr>
      <w:tr w14:paraId="5563AF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4D3B936">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0009F64">
            <w:pPr>
              <w:spacing w:line="440" w:lineRule="exact"/>
              <w:jc w:val="left"/>
              <w:rPr>
                <w:rFonts w:hint="eastAsia" w:ascii="仿宋" w:hAnsi="仿宋" w:eastAsia="仿宋" w:cs="仿宋"/>
                <w:bCs/>
                <w:color w:val="000000" w:themeColor="text1"/>
                <w:sz w:val="24"/>
                <w:lang w:val="en-GB"/>
              </w:rPr>
            </w:pPr>
            <w:r>
              <w:rPr>
                <w:rFonts w:hint="default" w:ascii="仿宋" w:hAnsi="仿宋" w:eastAsia="仿宋" w:cs="仿宋"/>
                <w:bCs/>
                <w:color w:val="000000" w:themeColor="text1"/>
                <w:sz w:val="24"/>
                <w:lang w:val="en-US" w:eastAsia="zh-CN"/>
              </w:rPr>
              <w:t>鼻剪</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160，上介</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1DB3F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D6467F">
            <w:pPr>
              <w:spacing w:line="300" w:lineRule="auto"/>
              <w:rPr>
                <w:rStyle w:val="19"/>
                <w:rFonts w:ascii="宋体" w:hAnsi="宋体" w:eastAsia="宋体" w:cs="宋体"/>
                <w:szCs w:val="21"/>
              </w:rPr>
            </w:pPr>
          </w:p>
        </w:tc>
      </w:tr>
      <w:tr w14:paraId="5E34841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6FE965E">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14</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2D1F6CE">
            <w:pPr>
              <w:spacing w:line="440" w:lineRule="exact"/>
              <w:jc w:val="left"/>
              <w:rPr>
                <w:rFonts w:hint="eastAsia" w:ascii="仿宋" w:hAnsi="仿宋" w:eastAsia="仿宋" w:cs="仿宋"/>
                <w:bCs/>
                <w:color w:val="000000" w:themeColor="text1"/>
                <w:sz w:val="24"/>
                <w:lang w:val="en-GB"/>
              </w:rPr>
            </w:pPr>
            <w:r>
              <w:rPr>
                <w:rFonts w:hint="default" w:ascii="仿宋" w:hAnsi="仿宋" w:eastAsia="仿宋" w:cs="仿宋"/>
                <w:bCs/>
                <w:color w:val="000000" w:themeColor="text1"/>
                <w:sz w:val="24"/>
                <w:lang w:val="en-US" w:eastAsia="zh-CN"/>
              </w:rPr>
              <w:t>鼻剪</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110, 枪式，下介</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3C6B43">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5251AC">
            <w:pPr>
              <w:spacing w:line="300" w:lineRule="auto"/>
              <w:rPr>
                <w:rStyle w:val="19"/>
                <w:rFonts w:ascii="宋体" w:hAnsi="宋体" w:eastAsia="宋体" w:cs="宋体"/>
                <w:szCs w:val="21"/>
              </w:rPr>
            </w:pPr>
          </w:p>
        </w:tc>
      </w:tr>
      <w:tr w14:paraId="1B60679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126EEC1">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15</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92B4FD4">
            <w:pPr>
              <w:spacing w:line="440" w:lineRule="exact"/>
              <w:jc w:val="left"/>
              <w:rPr>
                <w:rFonts w:hint="eastAsia" w:ascii="仿宋" w:hAnsi="仿宋" w:eastAsia="仿宋" w:cs="仿宋"/>
                <w:bCs/>
                <w:color w:val="000000" w:themeColor="text1"/>
                <w:sz w:val="24"/>
                <w:lang w:val="en-GB"/>
              </w:rPr>
            </w:pPr>
            <w:r>
              <w:rPr>
                <w:rFonts w:hint="default" w:ascii="仿宋" w:hAnsi="仿宋" w:eastAsia="仿宋" w:cs="仿宋"/>
                <w:bCs/>
                <w:color w:val="000000" w:themeColor="text1"/>
                <w:sz w:val="24"/>
                <w:lang w:val="en-US" w:eastAsia="zh-CN"/>
              </w:rPr>
              <w:t>鼻剪</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125,中介</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6D46DF">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1552D0">
            <w:pPr>
              <w:spacing w:line="300" w:lineRule="auto"/>
              <w:rPr>
                <w:rStyle w:val="19"/>
                <w:rFonts w:ascii="宋体" w:hAnsi="宋体" w:eastAsia="宋体" w:cs="宋体"/>
                <w:szCs w:val="21"/>
              </w:rPr>
            </w:pPr>
          </w:p>
        </w:tc>
      </w:tr>
      <w:tr w14:paraId="4FBB08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1958DF3">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16</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7CE5DF1">
            <w:pPr>
              <w:spacing w:line="440" w:lineRule="exact"/>
              <w:jc w:val="left"/>
              <w:rPr>
                <w:rFonts w:hint="eastAsia"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斜面吸头</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200XΦ3 斜口，柔性（工作长度130)</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E0C80C">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D4831D">
            <w:pPr>
              <w:spacing w:line="300" w:lineRule="auto"/>
              <w:rPr>
                <w:rStyle w:val="19"/>
                <w:rFonts w:ascii="宋体" w:hAnsi="宋体" w:eastAsia="宋体" w:cs="宋体"/>
                <w:szCs w:val="21"/>
              </w:rPr>
            </w:pPr>
          </w:p>
        </w:tc>
      </w:tr>
      <w:tr w14:paraId="5A153FA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D500E7D">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17</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EB55358">
            <w:pPr>
              <w:spacing w:line="440" w:lineRule="exact"/>
              <w:jc w:val="left"/>
              <w:rPr>
                <w:rFonts w:hint="eastAsia" w:ascii="仿宋" w:hAnsi="仿宋" w:eastAsia="仿宋" w:cs="仿宋"/>
                <w:i w:val="0"/>
                <w:iCs w:val="0"/>
                <w:color w:val="141E31"/>
                <w:kern w:val="0"/>
                <w:sz w:val="24"/>
                <w:szCs w:val="24"/>
                <w:u w:val="none"/>
                <w:lang w:val="en-US" w:eastAsia="zh-CN" w:bidi="ar"/>
              </w:rPr>
            </w:pPr>
            <w:r>
              <w:rPr>
                <w:rFonts w:hint="default" w:ascii="仿宋" w:hAnsi="仿宋" w:eastAsia="仿宋" w:cs="仿宋"/>
                <w:bCs/>
                <w:color w:val="000000" w:themeColor="text1"/>
                <w:sz w:val="24"/>
                <w:lang w:val="en-US" w:eastAsia="zh-CN"/>
              </w:rPr>
              <w:t>鼻腔吸引管</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150XΦ2.5X12</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D0E84F">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CFF68B">
            <w:pPr>
              <w:spacing w:line="300" w:lineRule="auto"/>
              <w:rPr>
                <w:rStyle w:val="19"/>
                <w:rFonts w:ascii="宋体" w:hAnsi="宋体" w:eastAsia="宋体" w:cs="宋体"/>
                <w:szCs w:val="21"/>
              </w:rPr>
            </w:pPr>
          </w:p>
        </w:tc>
      </w:tr>
      <w:tr w14:paraId="123237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9B0C27A">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18</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969C631">
            <w:pPr>
              <w:spacing w:line="440" w:lineRule="exact"/>
              <w:jc w:val="left"/>
              <w:rPr>
                <w:rFonts w:hint="eastAsia" w:ascii="仿宋" w:hAnsi="仿宋" w:eastAsia="仿宋" w:cs="仿宋"/>
                <w:i w:val="0"/>
                <w:iCs w:val="0"/>
                <w:color w:val="141E31"/>
                <w:kern w:val="0"/>
                <w:sz w:val="24"/>
                <w:szCs w:val="24"/>
                <w:u w:val="none"/>
                <w:lang w:val="en-US" w:eastAsia="zh-CN" w:bidi="ar"/>
              </w:rPr>
            </w:pPr>
            <w:r>
              <w:rPr>
                <w:rFonts w:hint="default" w:ascii="仿宋" w:hAnsi="仿宋" w:eastAsia="仿宋" w:cs="仿宋"/>
                <w:bCs/>
                <w:color w:val="000000" w:themeColor="text1"/>
                <w:sz w:val="24"/>
                <w:lang w:val="en-US" w:eastAsia="zh-CN"/>
              </w:rPr>
              <w:t>经皮穿刺针</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1.2*150（肝穿）</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CD47E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D9976E">
            <w:pPr>
              <w:spacing w:line="300" w:lineRule="auto"/>
              <w:rPr>
                <w:rStyle w:val="19"/>
                <w:rFonts w:ascii="宋体" w:hAnsi="宋体" w:eastAsia="宋体" w:cs="宋体"/>
                <w:szCs w:val="21"/>
              </w:rPr>
            </w:pPr>
          </w:p>
        </w:tc>
      </w:tr>
      <w:tr w14:paraId="38087DB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92016CC">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19</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2C8419E">
            <w:pPr>
              <w:spacing w:line="440" w:lineRule="exact"/>
              <w:jc w:val="left"/>
              <w:rPr>
                <w:rFonts w:hint="eastAsia" w:ascii="仿宋" w:hAnsi="仿宋" w:eastAsia="仿宋" w:cs="仿宋"/>
                <w:i w:val="0"/>
                <w:iCs w:val="0"/>
                <w:color w:val="141E31"/>
                <w:kern w:val="0"/>
                <w:sz w:val="24"/>
                <w:szCs w:val="24"/>
                <w:u w:val="none"/>
                <w:lang w:val="en-US" w:eastAsia="zh-CN" w:bidi="ar"/>
              </w:rPr>
            </w:pPr>
            <w:r>
              <w:rPr>
                <w:rFonts w:hint="default" w:ascii="仿宋" w:hAnsi="仿宋" w:eastAsia="仿宋" w:cs="仿宋"/>
                <w:bCs/>
                <w:color w:val="000000" w:themeColor="text1"/>
                <w:sz w:val="24"/>
                <w:lang w:val="en-US" w:eastAsia="zh-CN"/>
              </w:rPr>
              <w:t>显微喉钩</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245, 圆弯</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AC3AE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7EF114">
            <w:pPr>
              <w:spacing w:line="300" w:lineRule="auto"/>
              <w:rPr>
                <w:rStyle w:val="19"/>
                <w:rFonts w:ascii="宋体" w:hAnsi="宋体" w:eastAsia="宋体" w:cs="宋体"/>
                <w:szCs w:val="21"/>
              </w:rPr>
            </w:pPr>
          </w:p>
        </w:tc>
      </w:tr>
      <w:tr w14:paraId="5B7A71B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815C22">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20</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7254F3B">
            <w:pPr>
              <w:spacing w:line="440" w:lineRule="exact"/>
              <w:jc w:val="left"/>
              <w:rPr>
                <w:rFonts w:hint="eastAsia" w:ascii="仿宋" w:hAnsi="仿宋" w:eastAsia="仿宋" w:cs="仿宋"/>
                <w:i w:val="0"/>
                <w:iCs w:val="0"/>
                <w:color w:val="141E31"/>
                <w:kern w:val="0"/>
                <w:sz w:val="24"/>
                <w:szCs w:val="24"/>
                <w:u w:val="none"/>
                <w:lang w:val="en-US" w:eastAsia="zh-CN" w:bidi="ar"/>
              </w:rPr>
            </w:pPr>
            <w:r>
              <w:rPr>
                <w:rFonts w:hint="default" w:ascii="仿宋" w:hAnsi="仿宋" w:eastAsia="仿宋" w:cs="仿宋"/>
                <w:bCs/>
                <w:color w:val="000000" w:themeColor="text1"/>
                <w:sz w:val="24"/>
                <w:lang w:val="en-US" w:eastAsia="zh-CN"/>
              </w:rPr>
              <w:t>显微喉针</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245, 直型，球头</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BECE9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3958A8">
            <w:pPr>
              <w:spacing w:line="300" w:lineRule="auto"/>
              <w:rPr>
                <w:rStyle w:val="19"/>
                <w:rFonts w:ascii="宋体" w:hAnsi="宋体" w:eastAsia="宋体" w:cs="宋体"/>
                <w:szCs w:val="21"/>
              </w:rPr>
            </w:pPr>
          </w:p>
        </w:tc>
      </w:tr>
      <w:tr w14:paraId="100B12E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DB0CD4A">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21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7821F9C">
            <w:pPr>
              <w:spacing w:line="440" w:lineRule="exact"/>
              <w:jc w:val="left"/>
              <w:rPr>
                <w:rFonts w:hint="eastAsia" w:ascii="仿宋" w:hAnsi="仿宋" w:eastAsia="仿宋" w:cs="仿宋"/>
                <w:i w:val="0"/>
                <w:iCs w:val="0"/>
                <w:color w:val="141E31"/>
                <w:kern w:val="0"/>
                <w:sz w:val="24"/>
                <w:szCs w:val="24"/>
                <w:u w:val="none"/>
                <w:lang w:val="en-US" w:eastAsia="zh-CN" w:bidi="ar"/>
              </w:rPr>
            </w:pPr>
            <w:r>
              <w:rPr>
                <w:rFonts w:hint="default" w:ascii="仿宋" w:hAnsi="仿宋" w:eastAsia="仿宋" w:cs="仿宋"/>
                <w:bCs/>
                <w:color w:val="000000" w:themeColor="text1"/>
                <w:sz w:val="24"/>
                <w:lang w:val="en-US" w:eastAsia="zh-CN"/>
              </w:rPr>
              <w:t>上颌窦探针</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190*1*2, 角弯</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81A1A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652A38">
            <w:pPr>
              <w:spacing w:line="300" w:lineRule="auto"/>
              <w:rPr>
                <w:rStyle w:val="19"/>
                <w:rFonts w:ascii="宋体" w:hAnsi="宋体" w:eastAsia="宋体" w:cs="宋体"/>
                <w:szCs w:val="21"/>
              </w:rPr>
            </w:pPr>
          </w:p>
        </w:tc>
      </w:tr>
      <w:tr w14:paraId="482667A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99C1518">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22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7F28C7D">
            <w:pPr>
              <w:spacing w:line="440" w:lineRule="exact"/>
              <w:jc w:val="left"/>
              <w:rPr>
                <w:rFonts w:hint="eastAsia" w:ascii="仿宋" w:hAnsi="仿宋" w:eastAsia="仿宋" w:cs="仿宋"/>
                <w:i w:val="0"/>
                <w:iCs w:val="0"/>
                <w:color w:val="141E31"/>
                <w:kern w:val="0"/>
                <w:sz w:val="24"/>
                <w:szCs w:val="24"/>
                <w:u w:val="none"/>
                <w:lang w:val="en-US" w:eastAsia="zh-CN" w:bidi="ar"/>
              </w:rPr>
            </w:pPr>
            <w:r>
              <w:rPr>
                <w:rFonts w:hint="default" w:ascii="仿宋" w:hAnsi="仿宋" w:eastAsia="仿宋" w:cs="仿宋"/>
                <w:bCs/>
                <w:color w:val="000000" w:themeColor="text1"/>
                <w:sz w:val="24"/>
                <w:lang w:val="en-US" w:eastAsia="zh-CN"/>
              </w:rPr>
              <w:t>耳鼓膜刀</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190枪形，半月刃</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E1453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93E247">
            <w:pPr>
              <w:spacing w:line="300" w:lineRule="auto"/>
              <w:rPr>
                <w:rStyle w:val="19"/>
                <w:rFonts w:ascii="宋体" w:hAnsi="宋体" w:eastAsia="宋体" w:cs="宋体"/>
                <w:szCs w:val="21"/>
              </w:rPr>
            </w:pPr>
          </w:p>
        </w:tc>
      </w:tr>
      <w:tr w14:paraId="5E848B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9240930">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23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5373071">
            <w:pPr>
              <w:spacing w:line="440" w:lineRule="exact"/>
              <w:jc w:val="left"/>
              <w:rPr>
                <w:rFonts w:hint="eastAsia" w:ascii="仿宋" w:hAnsi="仿宋" w:eastAsia="仿宋" w:cs="仿宋"/>
                <w:i w:val="0"/>
                <w:iCs w:val="0"/>
                <w:color w:val="141E31"/>
                <w:kern w:val="0"/>
                <w:sz w:val="24"/>
                <w:szCs w:val="24"/>
                <w:u w:val="none"/>
                <w:lang w:val="en-US" w:eastAsia="zh-CN" w:bidi="ar"/>
              </w:rPr>
            </w:pPr>
            <w:r>
              <w:rPr>
                <w:rFonts w:hint="default" w:ascii="仿宋" w:hAnsi="仿宋" w:eastAsia="仿宋" w:cs="仿宋"/>
                <w:bCs/>
                <w:color w:val="000000" w:themeColor="text1"/>
                <w:sz w:val="24"/>
                <w:lang w:val="en-US" w:eastAsia="zh-CN"/>
              </w:rPr>
              <w:t>耳鼓膜刀</w:t>
            </w:r>
            <w:r>
              <w:rPr>
                <w:rFonts w:hint="eastAsia" w:ascii="仿宋" w:hAnsi="仿宋" w:eastAsia="仿宋" w:cs="仿宋"/>
                <w:bCs/>
                <w:color w:val="000000" w:themeColor="text1"/>
                <w:sz w:val="24"/>
                <w:lang w:val="en-US" w:eastAsia="zh-CN"/>
              </w:rPr>
              <w:t>：</w:t>
            </w:r>
            <w:r>
              <w:rPr>
                <w:rFonts w:hint="default" w:ascii="仿宋" w:hAnsi="仿宋" w:eastAsia="仿宋" w:cs="仿宋"/>
                <w:bCs/>
                <w:color w:val="000000" w:themeColor="text1"/>
                <w:sz w:val="24"/>
                <w:lang w:val="en-US" w:eastAsia="zh-CN"/>
              </w:rPr>
              <w:t>190枪形，三角刃</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AFB88F">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1086B8">
            <w:pPr>
              <w:spacing w:line="300" w:lineRule="auto"/>
              <w:rPr>
                <w:rStyle w:val="19"/>
                <w:rFonts w:ascii="宋体" w:hAnsi="宋体" w:eastAsia="宋体" w:cs="宋体"/>
                <w:szCs w:val="21"/>
              </w:rPr>
            </w:pPr>
          </w:p>
        </w:tc>
      </w:tr>
      <w:tr w14:paraId="0D79AAC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39BB73">
            <w:pPr>
              <w:spacing w:line="440" w:lineRule="exact"/>
              <w:rPr>
                <w:rFonts w:hint="eastAsia" w:ascii="仿宋" w:hAnsi="仿宋" w:eastAsia="仿宋" w:cs="仿宋"/>
                <w:sz w:val="24"/>
                <w:lang w:val="en-US" w:eastAsia="zh-CN"/>
              </w:rPr>
            </w:pPr>
            <w:r>
              <w:rPr>
                <w:rFonts w:hint="eastAsia" w:ascii="仿宋" w:hAnsi="仿宋" w:eastAsia="仿宋" w:cs="仿宋"/>
                <w:b/>
                <w:bCs/>
                <w:sz w:val="24"/>
                <w:lang w:val="en-US" w:eastAsia="zh-CN"/>
              </w:rPr>
              <w:t>四</w:t>
            </w:r>
            <w:r>
              <w:rPr>
                <w:rFonts w:hint="eastAsia" w:ascii="仿宋" w:hAnsi="仿宋" w:eastAsia="仿宋" w:cs="仿宋"/>
                <w:b/>
                <w:bCs/>
                <w:sz w:val="24"/>
              </w:rPr>
              <w:t>、</w:t>
            </w:r>
            <w:r>
              <w:rPr>
                <w:rFonts w:hint="eastAsia" w:ascii="仿宋" w:hAnsi="仿宋" w:eastAsia="仿宋" w:cs="仿宋"/>
                <w:b/>
                <w:color w:val="auto"/>
                <w:sz w:val="24"/>
                <w:highlight w:val="none"/>
              </w:rPr>
              <w:t>每套设备配置要求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50334A">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53800B">
            <w:pPr>
              <w:spacing w:line="300" w:lineRule="auto"/>
              <w:rPr>
                <w:rStyle w:val="19"/>
                <w:rFonts w:ascii="宋体" w:hAnsi="宋体" w:eastAsia="宋体" w:cs="宋体"/>
                <w:szCs w:val="21"/>
              </w:rPr>
            </w:pPr>
          </w:p>
        </w:tc>
      </w:tr>
      <w:tr w14:paraId="27410BC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83FD8F">
            <w:pPr>
              <w:spacing w:line="300" w:lineRule="auto"/>
              <w:jc w:val="center"/>
              <w:rPr>
                <w:rFonts w:ascii="仿宋" w:hAnsi="仿宋" w:eastAsia="仿宋" w:cs="仿宋"/>
                <w:sz w:val="24"/>
              </w:rPr>
            </w:pPr>
            <w:r>
              <w:rPr>
                <w:rFonts w:hint="eastAsia" w:ascii="仿宋" w:hAnsi="仿宋" w:eastAsia="仿宋" w:cs="仿宋"/>
                <w:sz w:val="24"/>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2400"/>
              <w:gridCol w:w="1029"/>
              <w:gridCol w:w="964"/>
              <w:gridCol w:w="1072"/>
            </w:tblGrid>
            <w:tr w14:paraId="57C74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 w:type="dxa"/>
                  <w:vAlign w:val="top"/>
                </w:tcPr>
                <w:p w14:paraId="773F7D54">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序号</w:t>
                  </w:r>
                </w:p>
              </w:tc>
              <w:tc>
                <w:tcPr>
                  <w:tcW w:w="2400" w:type="dxa"/>
                  <w:vAlign w:val="top"/>
                </w:tcPr>
                <w:p w14:paraId="6E516982">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名称</w:t>
                  </w:r>
                </w:p>
              </w:tc>
              <w:tc>
                <w:tcPr>
                  <w:tcW w:w="1029" w:type="dxa"/>
                  <w:vAlign w:val="top"/>
                </w:tcPr>
                <w:p w14:paraId="0113BD90">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要求</w:t>
                  </w:r>
                </w:p>
              </w:tc>
              <w:tc>
                <w:tcPr>
                  <w:tcW w:w="964" w:type="dxa"/>
                  <w:vAlign w:val="top"/>
                </w:tcPr>
                <w:p w14:paraId="2673A845">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数量</w:t>
                  </w:r>
                </w:p>
              </w:tc>
              <w:tc>
                <w:tcPr>
                  <w:tcW w:w="1072" w:type="dxa"/>
                  <w:vAlign w:val="top"/>
                </w:tcPr>
                <w:p w14:paraId="5AB99EB1">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单位</w:t>
                  </w:r>
                </w:p>
              </w:tc>
            </w:tr>
            <w:tr w14:paraId="28F72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 w:type="dxa"/>
                  <w:vAlign w:val="top"/>
                </w:tcPr>
                <w:p w14:paraId="705A144D">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1</w:t>
                  </w:r>
                </w:p>
              </w:tc>
              <w:tc>
                <w:tcPr>
                  <w:tcW w:w="2400" w:type="dxa"/>
                  <w:vAlign w:val="top"/>
                </w:tcPr>
                <w:p w14:paraId="2904647D">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合格证、使用说明书、保修卡</w:t>
                  </w:r>
                </w:p>
              </w:tc>
              <w:tc>
                <w:tcPr>
                  <w:tcW w:w="1029" w:type="dxa"/>
                  <w:vAlign w:val="top"/>
                </w:tcPr>
                <w:p w14:paraId="4A407168">
                  <w:pPr>
                    <w:spacing w:line="440" w:lineRule="exact"/>
                    <w:rPr>
                      <w:rFonts w:ascii="仿宋" w:hAnsi="仿宋" w:eastAsia="仿宋" w:cs="仿宋"/>
                      <w:color w:val="000000"/>
                      <w:sz w:val="24"/>
                      <w:vertAlign w:val="baseline"/>
                    </w:rPr>
                  </w:pPr>
                </w:p>
              </w:tc>
              <w:tc>
                <w:tcPr>
                  <w:tcW w:w="964" w:type="dxa"/>
                  <w:vAlign w:val="top"/>
                </w:tcPr>
                <w:p w14:paraId="3218BDB2">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1</w:t>
                  </w:r>
                </w:p>
              </w:tc>
              <w:tc>
                <w:tcPr>
                  <w:tcW w:w="1072" w:type="dxa"/>
                  <w:vAlign w:val="top"/>
                </w:tcPr>
                <w:p w14:paraId="47C6CC8E">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份</w:t>
                  </w:r>
                </w:p>
              </w:tc>
            </w:tr>
          </w:tbl>
          <w:p w14:paraId="1990C162">
            <w:pPr>
              <w:spacing w:line="440" w:lineRule="exact"/>
              <w:rPr>
                <w:rFonts w:ascii="仿宋" w:hAnsi="仿宋" w:eastAsia="仿宋" w:cs="仿宋"/>
                <w:color w:val="000000"/>
                <w:sz w:val="24"/>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803DA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1AF83F">
            <w:pPr>
              <w:spacing w:line="300" w:lineRule="auto"/>
              <w:rPr>
                <w:rStyle w:val="19"/>
                <w:rFonts w:ascii="宋体" w:hAnsi="宋体" w:eastAsia="宋体" w:cs="宋体"/>
                <w:szCs w:val="21"/>
              </w:rPr>
            </w:pPr>
          </w:p>
        </w:tc>
      </w:tr>
      <w:tr w14:paraId="56FC21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C97E0F">
            <w:pPr>
              <w:spacing w:line="440" w:lineRule="exact"/>
              <w:rPr>
                <w:rFonts w:ascii="仿宋" w:hAnsi="仿宋" w:eastAsia="仿宋" w:cs="仿宋"/>
                <w:color w:val="000000"/>
                <w:sz w:val="24"/>
              </w:rPr>
            </w:pPr>
            <w:r>
              <w:rPr>
                <w:rFonts w:hint="eastAsia" w:ascii="仿宋" w:hAnsi="仿宋" w:eastAsia="仿宋" w:cs="仿宋"/>
                <w:b/>
                <w:color w:val="auto"/>
                <w:sz w:val="24"/>
                <w:highlight w:val="none"/>
              </w:rPr>
              <w:t>五、商务要求：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52CB6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7EC9D8">
            <w:pPr>
              <w:spacing w:line="300" w:lineRule="auto"/>
              <w:rPr>
                <w:rStyle w:val="19"/>
                <w:rFonts w:ascii="宋体" w:hAnsi="宋体" w:eastAsia="宋体" w:cs="宋体"/>
                <w:szCs w:val="21"/>
              </w:rPr>
            </w:pPr>
          </w:p>
        </w:tc>
      </w:tr>
      <w:tr w14:paraId="7E5C47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69C4E">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C85612">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1.交货及安装、验收要求</w:t>
            </w:r>
          </w:p>
          <w:p w14:paraId="4B6D6F2A">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1.1交货地点：采购人指定地点。</w:t>
            </w:r>
          </w:p>
          <w:p w14:paraId="0377837C">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1.2交货期：中标供应商应当在中标通知书发出之日起30日内按采购需求及中标人的投标文件确定的事项与采购人签订合同，签订合同后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日内完成设备的安装调试。</w:t>
            </w:r>
          </w:p>
          <w:p w14:paraId="6C8CC0BD">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1.3中标供应商须保证中标后所提供的设备为原装、全新合格的产品；且原装进口产品生产日期与交货日期差值</w:t>
            </w:r>
            <w:r>
              <w:rPr>
                <w:rFonts w:hint="eastAsia" w:ascii="仿宋" w:hAnsi="仿宋" w:eastAsia="仿宋" w:cs="仿宋"/>
                <w:b/>
                <w:bCs/>
                <w:color w:val="auto"/>
                <w:sz w:val="24"/>
                <w:highlight w:val="none"/>
              </w:rPr>
              <w:t>≤6个月；</w:t>
            </w:r>
            <w:r>
              <w:rPr>
                <w:rFonts w:hint="eastAsia" w:ascii="仿宋" w:hAnsi="仿宋" w:eastAsia="仿宋" w:cs="仿宋"/>
                <w:color w:val="auto"/>
                <w:sz w:val="24"/>
                <w:highlight w:val="none"/>
              </w:rPr>
              <w:t>国产产品生产日期与交货日期差值</w:t>
            </w:r>
            <w:r>
              <w:rPr>
                <w:rFonts w:hint="eastAsia" w:ascii="仿宋" w:hAnsi="仿宋" w:eastAsia="仿宋" w:cs="仿宋"/>
                <w:b/>
                <w:bCs/>
                <w:color w:val="auto"/>
                <w:sz w:val="24"/>
                <w:highlight w:val="none"/>
              </w:rPr>
              <w:t>≤3个月。</w:t>
            </w:r>
          </w:p>
          <w:p w14:paraId="6C56714F">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0DB8741A">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1.5验收方式：按《小榄镇公立医院政府采购和验收办法》。</w:t>
            </w:r>
          </w:p>
          <w:p w14:paraId="558FC057">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★1.6投标供应商须在投标文件提供该项目完整的授权书。</w:t>
            </w:r>
          </w:p>
          <w:p w14:paraId="2016370F">
            <w:pPr>
              <w:spacing w:line="440" w:lineRule="exact"/>
              <w:rPr>
                <w:rFonts w:ascii="仿宋" w:hAnsi="仿宋" w:eastAsia="仿宋" w:cs="仿宋"/>
                <w:color w:val="000000" w:themeColor="text1"/>
                <w:sz w:val="24"/>
                <w:lang w:val="zh-CN"/>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1.7若</w:t>
            </w:r>
            <w:r>
              <w:rPr>
                <w:rFonts w:hint="eastAsia" w:ascii="仿宋" w:hAnsi="仿宋" w:eastAsia="仿宋" w:cs="仿宋"/>
                <w:color w:val="auto"/>
                <w:sz w:val="24"/>
                <w:highlight w:val="none"/>
              </w:rPr>
              <w:t>乙方所投设备属于计量仪器的，需通过具有国家部门颁发专业检测资质证书的第三方计量检测单位检测并提供合格报告。</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EF9F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8EA89E">
            <w:pPr>
              <w:spacing w:line="300" w:lineRule="auto"/>
              <w:rPr>
                <w:rStyle w:val="19"/>
                <w:rFonts w:ascii="宋体" w:hAnsi="宋体" w:eastAsia="宋体" w:cs="宋体"/>
                <w:szCs w:val="21"/>
              </w:rPr>
            </w:pPr>
          </w:p>
        </w:tc>
      </w:tr>
      <w:tr w14:paraId="0ABCC5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A245A">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7067AF8">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7F43393F">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68D26418">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★2.2中标供应商须提供设备原厂质保（设备原厂质量保修范围和保修期）至少为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p>
          <w:p w14:paraId="2B9C8E69">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2.3在售后期内，中标供应商在接到用户的维修通知，响应时间为半小时内，工程师到达现场时间为4小时内，排除故障时限为到达现场后8小时内。</w:t>
            </w:r>
          </w:p>
          <w:p w14:paraId="1862E284">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2.4如果产品故障在检修12小时后仍无法排除，中标供应商应在24小时内提供不低于故障产品规格型号档次的备用产品供采购人使用，直至故障产品修复。</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9070D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AC92A0">
            <w:pPr>
              <w:spacing w:line="300" w:lineRule="auto"/>
              <w:rPr>
                <w:rStyle w:val="19"/>
                <w:rFonts w:ascii="宋体" w:hAnsi="宋体" w:eastAsia="宋体" w:cs="宋体"/>
                <w:szCs w:val="21"/>
              </w:rPr>
            </w:pPr>
          </w:p>
        </w:tc>
      </w:tr>
      <w:tr w14:paraId="51E693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B10DE2">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9B7589">
            <w:pPr>
              <w:spacing w:line="440" w:lineRule="exact"/>
              <w:rPr>
                <w:rFonts w:ascii="仿宋" w:hAnsi="仿宋" w:eastAsia="仿宋" w:cs="仿宋"/>
                <w:b/>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3.付款方式</w:t>
            </w:r>
          </w:p>
          <w:p w14:paraId="1BE3E54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3.1本合同的每笔款项以人民币转账方式支付</w:t>
            </w:r>
            <w:r>
              <w:rPr>
                <w:rFonts w:hint="eastAsia" w:ascii="仿宋" w:hAnsi="仿宋" w:eastAsia="仿宋" w:cs="仿宋"/>
                <w:color w:val="auto"/>
                <w:sz w:val="24"/>
                <w:highlight w:val="none"/>
                <w:lang w:eastAsia="zh-CN"/>
              </w:rPr>
              <w:t>。</w:t>
            </w:r>
          </w:p>
          <w:p w14:paraId="1E8E2DBC">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3.2合同签订后，</w:t>
            </w:r>
            <w:r>
              <w:rPr>
                <w:rFonts w:hint="eastAsia" w:ascii="仿宋" w:hAnsi="仿宋" w:eastAsia="仿宋" w:cs="仿宋"/>
                <w:color w:val="auto"/>
                <w:sz w:val="24"/>
                <w:highlight w:val="none"/>
                <w:lang w:val="en-US" w:eastAsia="zh-CN"/>
              </w:rPr>
              <w:t>中标供应商</w:t>
            </w:r>
            <w:r>
              <w:rPr>
                <w:rFonts w:hint="eastAsia" w:ascii="仿宋" w:hAnsi="仿宋" w:eastAsia="仿宋" w:cs="仿宋"/>
                <w:color w:val="auto"/>
                <w:sz w:val="24"/>
                <w:highlight w:val="none"/>
              </w:rPr>
              <w:t>按合同协议时间提供货物</w:t>
            </w:r>
            <w:r>
              <w:rPr>
                <w:rFonts w:hint="eastAsia" w:ascii="仿宋" w:hAnsi="仿宋" w:eastAsia="仿宋" w:cs="仿宋"/>
                <w:color w:val="auto"/>
                <w:sz w:val="24"/>
                <w:highlight w:val="none"/>
                <w:lang w:val="en-US" w:eastAsia="zh-CN"/>
              </w:rPr>
              <w:t>或服务完成后</w:t>
            </w:r>
            <w:r>
              <w:rPr>
                <w:rFonts w:hint="eastAsia" w:ascii="仿宋" w:hAnsi="仿宋" w:eastAsia="仿宋" w:cs="仿宋"/>
                <w:color w:val="auto"/>
                <w:sz w:val="24"/>
                <w:highlight w:val="none"/>
              </w:rPr>
              <w:t>，经</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规定的验收人员书面确认验收合格，</w:t>
            </w:r>
            <w:r>
              <w:rPr>
                <w:rFonts w:hint="eastAsia" w:ascii="仿宋" w:hAnsi="仿宋" w:eastAsia="仿宋" w:cs="仿宋"/>
                <w:color w:val="auto"/>
                <w:sz w:val="24"/>
                <w:highlight w:val="none"/>
                <w:lang w:val="en-US" w:eastAsia="zh-CN"/>
              </w:rPr>
              <w:t>中标供应商即</w:t>
            </w:r>
            <w:r>
              <w:rPr>
                <w:rFonts w:hint="eastAsia" w:ascii="仿宋" w:hAnsi="仿宋" w:eastAsia="仿宋" w:cs="仿宋"/>
                <w:color w:val="auto"/>
                <w:sz w:val="24"/>
                <w:highlight w:val="none"/>
              </w:rPr>
              <w:t>开具</w:t>
            </w:r>
            <w:r>
              <w:rPr>
                <w:rFonts w:hint="eastAsia" w:ascii="仿宋" w:hAnsi="仿宋" w:eastAsia="仿宋" w:cs="仿宋"/>
                <w:color w:val="auto"/>
                <w:sz w:val="24"/>
                <w:highlight w:val="none"/>
                <w:lang w:val="en-US" w:eastAsia="zh-CN"/>
              </w:rPr>
              <w:t>有效</w:t>
            </w:r>
            <w:r>
              <w:rPr>
                <w:rFonts w:hint="eastAsia" w:ascii="仿宋" w:hAnsi="仿宋" w:eastAsia="仿宋" w:cs="仿宋"/>
                <w:color w:val="auto"/>
                <w:sz w:val="24"/>
                <w:highlight w:val="none"/>
              </w:rPr>
              <w:t>发票，</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加盖发票专用章（增值税普通发票）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确认</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无误后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在收到发票之日起</w:t>
            </w:r>
            <w:r>
              <w:rPr>
                <w:rFonts w:hint="eastAsia" w:ascii="仿宋" w:hAnsi="仿宋" w:eastAsia="仿宋" w:cs="仿宋"/>
                <w:color w:val="auto"/>
                <w:sz w:val="24"/>
                <w:highlight w:val="none"/>
                <w:u w:val="single"/>
                <w:lang w:val="en-US" w:eastAsia="zh-CN"/>
              </w:rPr>
              <w:t xml:space="preserve">   30  </w:t>
            </w:r>
            <w:r>
              <w:rPr>
                <w:rFonts w:hint="eastAsia" w:ascii="仿宋" w:hAnsi="仿宋" w:eastAsia="仿宋" w:cs="仿宋"/>
                <w:color w:val="auto"/>
                <w:sz w:val="24"/>
                <w:highlight w:val="none"/>
                <w:lang w:val="en-US" w:eastAsia="zh-CN"/>
              </w:rPr>
              <w:t>日</w:t>
            </w:r>
            <w:r>
              <w:rPr>
                <w:rFonts w:hint="eastAsia" w:ascii="仿宋" w:hAnsi="仿宋" w:eastAsia="仿宋" w:cs="仿宋"/>
                <w:color w:val="auto"/>
                <w:sz w:val="24"/>
                <w:highlight w:val="none"/>
              </w:rPr>
              <w:t>内</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支付合同总金额的</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5%；合同总金额的5%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作为第二期款项，</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u w:val="single"/>
                <w:lang w:val="en-US" w:eastAsia="zh-CN"/>
              </w:rPr>
              <w:t xml:space="preserve"> 质保期满</w:t>
            </w:r>
            <w:r>
              <w:rPr>
                <w:rFonts w:hint="eastAsia" w:ascii="仿宋" w:hAnsi="仿宋" w:eastAsia="仿宋" w:cs="仿宋"/>
                <w:color w:val="auto"/>
                <w:sz w:val="24"/>
                <w:highlight w:val="none"/>
              </w:rPr>
              <w:t>后一次性无息</w:t>
            </w:r>
            <w:r>
              <w:rPr>
                <w:rFonts w:hint="eastAsia" w:ascii="仿宋" w:hAnsi="仿宋" w:eastAsia="仿宋" w:cs="仿宋"/>
                <w:color w:val="auto"/>
                <w:sz w:val="24"/>
                <w:highlight w:val="none"/>
                <w:lang w:val="en-US" w:eastAsia="zh-CN"/>
              </w:rPr>
              <w:t>支付</w:t>
            </w:r>
            <w:r>
              <w:rPr>
                <w:rFonts w:hint="eastAsia" w:ascii="仿宋" w:hAnsi="仿宋" w:eastAsia="仿宋" w:cs="仿宋"/>
                <w:color w:val="auto"/>
                <w:sz w:val="24"/>
                <w:highlight w:val="none"/>
              </w:rPr>
              <w:t>。</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217465">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B53ADD">
            <w:pPr>
              <w:spacing w:line="300" w:lineRule="auto"/>
              <w:rPr>
                <w:rStyle w:val="19"/>
                <w:rFonts w:ascii="宋体" w:hAnsi="宋体" w:eastAsia="宋体" w:cs="宋体"/>
                <w:szCs w:val="21"/>
              </w:rPr>
            </w:pPr>
          </w:p>
        </w:tc>
      </w:tr>
      <w:tr w14:paraId="26335C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4DAB56">
            <w:pPr>
              <w:numPr>
                <w:ilvl w:val="0"/>
                <w:numId w:val="0"/>
              </w:numPr>
              <w:ind w:leftChars="0"/>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六、其他商务要求</w:t>
            </w:r>
          </w:p>
          <w:p w14:paraId="5BB1E9AF">
            <w:pPr>
              <w:pStyle w:val="5"/>
              <w:numPr>
                <w:ilvl w:val="0"/>
                <w:numId w:val="3"/>
              </w:numPr>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bCs/>
                <w:color w:val="auto"/>
                <w:kern w:val="2"/>
                <w:sz w:val="24"/>
                <w:szCs w:val="24"/>
                <w:highlight w:val="none"/>
                <w:lang w:val="en-US" w:eastAsia="zh-CN" w:bidi="ar-SA"/>
              </w:rPr>
              <w:t>投标人应分别列明该项目的总报价和分项报价</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6A61D8">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4C765D">
            <w:pPr>
              <w:spacing w:line="300" w:lineRule="auto"/>
              <w:rPr>
                <w:rStyle w:val="19"/>
                <w:rFonts w:ascii="宋体" w:hAnsi="宋体" w:eastAsia="宋体" w:cs="宋体"/>
                <w:szCs w:val="21"/>
              </w:rPr>
            </w:pPr>
          </w:p>
        </w:tc>
      </w:tr>
    </w:tbl>
    <w:p w14:paraId="4785A408">
      <w:pPr>
        <w:pStyle w:val="3"/>
        <w:rPr>
          <w:rStyle w:val="19"/>
          <w:rFonts w:hAnsi="宋体" w:eastAsia="宋体" w:cs="宋体"/>
          <w:b/>
          <w:bCs/>
          <w:sz w:val="32"/>
          <w:szCs w:val="28"/>
        </w:rPr>
      </w:pPr>
    </w:p>
    <w:p w14:paraId="28214F3E">
      <w:pPr>
        <w:spacing w:line="360" w:lineRule="auto"/>
        <w:jc w:val="left"/>
        <w:outlineLvl w:val="1"/>
        <w:rPr>
          <w:rStyle w:val="19"/>
          <w:rFonts w:ascii="宋体" w:hAnsi="宋体" w:eastAsia="宋体" w:cs="宋体"/>
          <w:b/>
          <w:bCs/>
          <w:szCs w:val="21"/>
        </w:rPr>
      </w:pPr>
    </w:p>
    <w:p w14:paraId="228AD64A">
      <w:pPr>
        <w:spacing w:line="360" w:lineRule="auto"/>
        <w:jc w:val="left"/>
        <w:outlineLvl w:val="1"/>
        <w:rPr>
          <w:rStyle w:val="19"/>
          <w:rFonts w:ascii="宋体" w:hAnsi="宋体" w:eastAsia="宋体" w:cs="宋体"/>
          <w:b/>
          <w:bCs/>
          <w:szCs w:val="21"/>
        </w:rPr>
      </w:pPr>
    </w:p>
    <w:p w14:paraId="75A17559">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37B7D0D1">
      <w:pP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备注：所报名产品的型号规格偏离范围在±10%以内均属于满足需求的情况</w:t>
      </w:r>
    </w:p>
    <w:p w14:paraId="0BA31202">
      <w:pP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需求器械一览表（无需填写）：</w:t>
      </w:r>
    </w:p>
    <w:tbl>
      <w:tblPr>
        <w:tblStyle w:val="1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46"/>
        <w:gridCol w:w="1299"/>
        <w:gridCol w:w="2157"/>
        <w:gridCol w:w="4834"/>
        <w:gridCol w:w="695"/>
        <w:gridCol w:w="454"/>
        <w:gridCol w:w="4191"/>
      </w:tblGrid>
      <w:tr w14:paraId="0F66C6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D8D9D">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包3：耳鼻喉手术器械1</w:t>
            </w:r>
          </w:p>
        </w:tc>
      </w:tr>
      <w:tr w14:paraId="6C76C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75177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45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5553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需求科室</w:t>
            </w:r>
          </w:p>
        </w:tc>
        <w:tc>
          <w:tcPr>
            <w:tcW w:w="76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DCBF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名称</w:t>
            </w:r>
          </w:p>
        </w:tc>
        <w:tc>
          <w:tcPr>
            <w:tcW w:w="170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9098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参数需求</w:t>
            </w:r>
          </w:p>
        </w:tc>
        <w:tc>
          <w:tcPr>
            <w:tcW w:w="24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BC61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数量</w:t>
            </w:r>
          </w:p>
        </w:tc>
        <w:tc>
          <w:tcPr>
            <w:tcW w:w="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1A382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单位</w:t>
            </w:r>
          </w:p>
        </w:tc>
        <w:tc>
          <w:tcPr>
            <w:tcW w:w="147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CD0DE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备注</w:t>
            </w:r>
          </w:p>
        </w:tc>
      </w:tr>
      <w:tr w14:paraId="5F8D9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BD71C9">
            <w:pPr>
              <w:jc w:val="center"/>
              <w:rPr>
                <w:rFonts w:hint="eastAsia" w:ascii="仿宋" w:hAnsi="仿宋" w:eastAsia="仿宋" w:cs="仿宋"/>
                <w:i w:val="0"/>
                <w:iCs w:val="0"/>
                <w:color w:val="000000"/>
                <w:sz w:val="24"/>
                <w:szCs w:val="24"/>
                <w:u w:val="none"/>
              </w:rPr>
            </w:pP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98061">
            <w:pPr>
              <w:jc w:val="center"/>
              <w:rPr>
                <w:rFonts w:hint="eastAsia" w:ascii="仿宋" w:hAnsi="仿宋" w:eastAsia="仿宋" w:cs="仿宋"/>
                <w:i w:val="0"/>
                <w:iCs w:val="0"/>
                <w:color w:val="000000"/>
                <w:sz w:val="24"/>
                <w:szCs w:val="24"/>
                <w:u w:val="none"/>
              </w:rPr>
            </w:pPr>
          </w:p>
        </w:tc>
        <w:tc>
          <w:tcPr>
            <w:tcW w:w="76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38BD9">
            <w:pPr>
              <w:jc w:val="center"/>
              <w:rPr>
                <w:rFonts w:hint="eastAsia" w:ascii="仿宋" w:hAnsi="仿宋" w:eastAsia="仿宋" w:cs="仿宋"/>
                <w:i w:val="0"/>
                <w:iCs w:val="0"/>
                <w:color w:val="000000"/>
                <w:sz w:val="24"/>
                <w:szCs w:val="24"/>
                <w:u w:val="none"/>
              </w:rPr>
            </w:pPr>
          </w:p>
        </w:tc>
        <w:tc>
          <w:tcPr>
            <w:tcW w:w="170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19DA6">
            <w:pPr>
              <w:jc w:val="center"/>
              <w:rPr>
                <w:rFonts w:hint="eastAsia" w:ascii="仿宋" w:hAnsi="仿宋" w:eastAsia="仿宋" w:cs="仿宋"/>
                <w:i w:val="0"/>
                <w:iCs w:val="0"/>
                <w:color w:val="000000"/>
                <w:sz w:val="24"/>
                <w:szCs w:val="24"/>
                <w:u w:val="none"/>
              </w:rPr>
            </w:pPr>
          </w:p>
        </w:tc>
        <w:tc>
          <w:tcPr>
            <w:tcW w:w="24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2DBFD">
            <w:pPr>
              <w:jc w:val="center"/>
              <w:rPr>
                <w:rFonts w:hint="eastAsia" w:ascii="仿宋" w:hAnsi="仿宋" w:eastAsia="仿宋" w:cs="仿宋"/>
                <w:i w:val="0"/>
                <w:iCs w:val="0"/>
                <w:color w:val="000000"/>
                <w:sz w:val="24"/>
                <w:szCs w:val="24"/>
                <w:u w:val="none"/>
              </w:rPr>
            </w:pPr>
          </w:p>
        </w:tc>
        <w:tc>
          <w:tcPr>
            <w:tcW w:w="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E30E82">
            <w:pPr>
              <w:jc w:val="center"/>
              <w:rPr>
                <w:rFonts w:hint="eastAsia" w:ascii="仿宋" w:hAnsi="仿宋" w:eastAsia="仿宋" w:cs="仿宋"/>
                <w:i w:val="0"/>
                <w:iCs w:val="0"/>
                <w:color w:val="000000"/>
                <w:sz w:val="24"/>
                <w:szCs w:val="24"/>
                <w:u w:val="none"/>
              </w:rPr>
            </w:pPr>
          </w:p>
        </w:tc>
        <w:tc>
          <w:tcPr>
            <w:tcW w:w="14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690D05">
            <w:pPr>
              <w:jc w:val="center"/>
              <w:rPr>
                <w:rFonts w:hint="eastAsia" w:ascii="仿宋" w:hAnsi="仿宋" w:eastAsia="仿宋" w:cs="仿宋"/>
                <w:i w:val="0"/>
                <w:iCs w:val="0"/>
                <w:color w:val="000000"/>
                <w:sz w:val="24"/>
                <w:szCs w:val="24"/>
                <w:u w:val="none"/>
              </w:rPr>
            </w:pPr>
          </w:p>
        </w:tc>
      </w:tr>
      <w:tr w14:paraId="33254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299E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A915DE">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DB23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支撑喉镜</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EF47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可调式</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5588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6691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0C400">
            <w:pPr>
              <w:jc w:val="center"/>
              <w:rPr>
                <w:rFonts w:hint="eastAsia" w:ascii="仿宋" w:hAnsi="仿宋" w:eastAsia="仿宋" w:cs="仿宋"/>
                <w:i w:val="0"/>
                <w:iCs w:val="0"/>
                <w:color w:val="000000"/>
                <w:sz w:val="24"/>
                <w:szCs w:val="24"/>
                <w:u w:val="none"/>
              </w:rPr>
            </w:pPr>
          </w:p>
        </w:tc>
      </w:tr>
      <w:tr w14:paraId="1C93B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BF27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846DA3">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9D28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吸引管</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71A59">
            <w:pPr>
              <w:keepNext w:val="0"/>
              <w:keepLines w:val="0"/>
              <w:widowControl/>
              <w:suppressLineNumbers w:val="0"/>
              <w:jc w:val="center"/>
              <w:textAlignment w:val="center"/>
              <w:rPr>
                <w:rFonts w:hint="eastAsia" w:ascii="仿宋" w:hAnsi="仿宋" w:eastAsia="仿宋" w:cs="仿宋"/>
                <w:i w:val="0"/>
                <w:iCs w:val="0"/>
                <w:color w:val="231815"/>
                <w:sz w:val="24"/>
                <w:szCs w:val="24"/>
                <w:u w:val="none"/>
              </w:rPr>
            </w:pPr>
            <w:r>
              <w:rPr>
                <w:rFonts w:hint="eastAsia" w:ascii="仿宋" w:hAnsi="仿宋" w:eastAsia="仿宋" w:cs="仿宋"/>
                <w:i w:val="0"/>
                <w:iCs w:val="0"/>
                <w:color w:val="231815"/>
                <w:kern w:val="0"/>
                <w:sz w:val="24"/>
                <w:szCs w:val="24"/>
                <w:u w:val="none"/>
                <w:lang w:val="en-US" w:eastAsia="zh-CN" w:bidi="ar"/>
              </w:rPr>
              <w:t>275XΦ2.5, 弯，喉用，可控，工作长度230</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100E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F849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A010B">
            <w:pPr>
              <w:jc w:val="center"/>
              <w:rPr>
                <w:rFonts w:hint="eastAsia" w:ascii="仿宋" w:hAnsi="仿宋" w:eastAsia="仿宋" w:cs="仿宋"/>
                <w:i w:val="0"/>
                <w:iCs w:val="0"/>
                <w:color w:val="000000"/>
                <w:sz w:val="24"/>
                <w:szCs w:val="24"/>
                <w:u w:val="none"/>
              </w:rPr>
            </w:pPr>
          </w:p>
        </w:tc>
      </w:tr>
      <w:tr w14:paraId="4DD5D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971B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2187B9">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CD51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吸引管</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32837">
            <w:pPr>
              <w:keepNext w:val="0"/>
              <w:keepLines w:val="0"/>
              <w:widowControl/>
              <w:suppressLineNumbers w:val="0"/>
              <w:jc w:val="center"/>
              <w:textAlignment w:val="center"/>
              <w:rPr>
                <w:rFonts w:hint="eastAsia" w:ascii="仿宋" w:hAnsi="仿宋" w:eastAsia="仿宋" w:cs="仿宋"/>
                <w:i w:val="0"/>
                <w:iCs w:val="0"/>
                <w:color w:val="231815"/>
                <w:sz w:val="24"/>
                <w:szCs w:val="24"/>
                <w:u w:val="none"/>
              </w:rPr>
            </w:pPr>
            <w:r>
              <w:rPr>
                <w:rFonts w:hint="eastAsia" w:ascii="仿宋" w:hAnsi="仿宋" w:eastAsia="仿宋" w:cs="仿宋"/>
                <w:i w:val="0"/>
                <w:iCs w:val="0"/>
                <w:color w:val="231815"/>
                <w:kern w:val="0"/>
                <w:sz w:val="24"/>
                <w:szCs w:val="24"/>
                <w:u w:val="none"/>
                <w:lang w:val="en-US" w:eastAsia="zh-CN" w:bidi="ar"/>
              </w:rPr>
              <w:t>250XΦ3, 弯，喉用，可控，工作长度205</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1A9D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0894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1B7DD">
            <w:pPr>
              <w:jc w:val="center"/>
              <w:rPr>
                <w:rFonts w:hint="eastAsia" w:ascii="仿宋" w:hAnsi="仿宋" w:eastAsia="仿宋" w:cs="仿宋"/>
                <w:i w:val="0"/>
                <w:iCs w:val="0"/>
                <w:color w:val="000000"/>
                <w:sz w:val="24"/>
                <w:szCs w:val="24"/>
                <w:u w:val="none"/>
              </w:rPr>
            </w:pPr>
          </w:p>
        </w:tc>
      </w:tr>
      <w:tr w14:paraId="47F6A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C18E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945B07">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2966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吸引管</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E28E5">
            <w:pPr>
              <w:keepNext w:val="0"/>
              <w:keepLines w:val="0"/>
              <w:widowControl/>
              <w:suppressLineNumbers w:val="0"/>
              <w:jc w:val="center"/>
              <w:textAlignment w:val="center"/>
              <w:rPr>
                <w:rFonts w:hint="eastAsia" w:ascii="仿宋" w:hAnsi="仿宋" w:eastAsia="仿宋" w:cs="仿宋"/>
                <w:i w:val="0"/>
                <w:iCs w:val="0"/>
                <w:color w:val="231815"/>
                <w:sz w:val="24"/>
                <w:szCs w:val="24"/>
                <w:u w:val="none"/>
              </w:rPr>
            </w:pPr>
            <w:r>
              <w:rPr>
                <w:rFonts w:hint="eastAsia" w:ascii="仿宋" w:hAnsi="仿宋" w:eastAsia="仿宋" w:cs="仿宋"/>
                <w:i w:val="0"/>
                <w:iCs w:val="0"/>
                <w:color w:val="231815"/>
                <w:kern w:val="0"/>
                <w:sz w:val="24"/>
                <w:szCs w:val="24"/>
                <w:u w:val="none"/>
                <w:lang w:val="en-US" w:eastAsia="zh-CN" w:bidi="ar"/>
              </w:rPr>
              <w:t>275XΦ2.5, 弯，喉用，可控，工作长度230</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9B4C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D0E8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5EF39">
            <w:pPr>
              <w:jc w:val="center"/>
              <w:rPr>
                <w:rFonts w:hint="eastAsia" w:ascii="仿宋" w:hAnsi="仿宋" w:eastAsia="仿宋" w:cs="仿宋"/>
                <w:i w:val="0"/>
                <w:iCs w:val="0"/>
                <w:color w:val="000000"/>
                <w:sz w:val="24"/>
                <w:szCs w:val="24"/>
                <w:u w:val="none"/>
              </w:rPr>
            </w:pPr>
          </w:p>
        </w:tc>
      </w:tr>
      <w:tr w14:paraId="204A6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5E80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06CD35">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A4FA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吸引管</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AB30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275XΦ3, 弯，喉用，可控,工作长度230</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1877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76C0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5F9D0">
            <w:pPr>
              <w:jc w:val="center"/>
              <w:rPr>
                <w:rFonts w:hint="eastAsia" w:ascii="仿宋" w:hAnsi="仿宋" w:eastAsia="仿宋" w:cs="仿宋"/>
                <w:i w:val="0"/>
                <w:iCs w:val="0"/>
                <w:color w:val="000000"/>
                <w:sz w:val="24"/>
                <w:szCs w:val="24"/>
                <w:u w:val="none"/>
              </w:rPr>
            </w:pPr>
          </w:p>
        </w:tc>
      </w:tr>
      <w:tr w14:paraId="697E0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6726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09E4B0">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6659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显微喉钳</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E5C60">
            <w:pPr>
              <w:keepNext w:val="0"/>
              <w:keepLines w:val="0"/>
              <w:widowControl/>
              <w:suppressLineNumbers w:val="0"/>
              <w:jc w:val="center"/>
              <w:textAlignment w:val="center"/>
              <w:rPr>
                <w:rFonts w:hint="eastAsia" w:ascii="仿宋" w:hAnsi="仿宋" w:eastAsia="仿宋" w:cs="仿宋"/>
                <w:i w:val="0"/>
                <w:iCs w:val="0"/>
                <w:color w:val="231815"/>
                <w:sz w:val="24"/>
                <w:szCs w:val="24"/>
                <w:u w:val="none"/>
              </w:rPr>
            </w:pPr>
            <w:r>
              <w:rPr>
                <w:rFonts w:hint="eastAsia" w:ascii="仿宋" w:hAnsi="仿宋" w:eastAsia="仿宋" w:cs="仿宋"/>
                <w:i w:val="0"/>
                <w:iCs w:val="0"/>
                <w:color w:val="231815"/>
                <w:kern w:val="0"/>
                <w:sz w:val="24"/>
                <w:szCs w:val="24"/>
                <w:u w:val="none"/>
                <w:lang w:val="en-US" w:eastAsia="zh-CN" w:bidi="ar"/>
              </w:rPr>
              <w:t>230X2, 管式，直型，卵圆头</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A0F3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57AD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9AB52">
            <w:pPr>
              <w:jc w:val="center"/>
              <w:rPr>
                <w:rFonts w:hint="eastAsia" w:ascii="仿宋" w:hAnsi="仿宋" w:eastAsia="仿宋" w:cs="仿宋"/>
                <w:i w:val="0"/>
                <w:iCs w:val="0"/>
                <w:color w:val="000000"/>
                <w:sz w:val="24"/>
                <w:szCs w:val="24"/>
                <w:u w:val="none"/>
              </w:rPr>
            </w:pPr>
          </w:p>
        </w:tc>
      </w:tr>
      <w:tr w14:paraId="7B94E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7D73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6C0D72">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DC47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显微喉钳</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8453B">
            <w:pPr>
              <w:keepNext w:val="0"/>
              <w:keepLines w:val="0"/>
              <w:widowControl/>
              <w:suppressLineNumbers w:val="0"/>
              <w:jc w:val="center"/>
              <w:textAlignment w:val="center"/>
              <w:rPr>
                <w:rFonts w:hint="eastAsia" w:ascii="仿宋" w:hAnsi="仿宋" w:eastAsia="仿宋" w:cs="仿宋"/>
                <w:i w:val="0"/>
                <w:iCs w:val="0"/>
                <w:color w:val="231815"/>
                <w:sz w:val="24"/>
                <w:szCs w:val="24"/>
                <w:u w:val="none"/>
              </w:rPr>
            </w:pPr>
            <w:r>
              <w:rPr>
                <w:rFonts w:hint="eastAsia" w:ascii="仿宋" w:hAnsi="仿宋" w:eastAsia="仿宋" w:cs="仿宋"/>
                <w:i w:val="0"/>
                <w:iCs w:val="0"/>
                <w:color w:val="231815"/>
                <w:kern w:val="0"/>
                <w:sz w:val="24"/>
                <w:szCs w:val="24"/>
                <w:u w:val="none"/>
                <w:lang w:val="en-US" w:eastAsia="zh-CN" w:bidi="ar"/>
              </w:rPr>
              <w:t>230X2, 管式，上弯，卵圆头</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B3E3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5972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4B67F">
            <w:pPr>
              <w:jc w:val="center"/>
              <w:rPr>
                <w:rFonts w:hint="eastAsia" w:ascii="仿宋" w:hAnsi="仿宋" w:eastAsia="仿宋" w:cs="仿宋"/>
                <w:i w:val="0"/>
                <w:iCs w:val="0"/>
                <w:color w:val="000000"/>
                <w:sz w:val="24"/>
                <w:szCs w:val="24"/>
                <w:u w:val="none"/>
              </w:rPr>
            </w:pPr>
          </w:p>
        </w:tc>
      </w:tr>
      <w:tr w14:paraId="565BB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6791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A2AF47">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BDC8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显微喉钳</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505F4">
            <w:pPr>
              <w:keepNext w:val="0"/>
              <w:keepLines w:val="0"/>
              <w:widowControl/>
              <w:suppressLineNumbers w:val="0"/>
              <w:jc w:val="center"/>
              <w:textAlignment w:val="center"/>
              <w:rPr>
                <w:rFonts w:hint="eastAsia" w:ascii="仿宋" w:hAnsi="仿宋" w:eastAsia="仿宋" w:cs="仿宋"/>
                <w:i w:val="0"/>
                <w:iCs w:val="0"/>
                <w:color w:val="231815"/>
                <w:sz w:val="24"/>
                <w:szCs w:val="24"/>
                <w:u w:val="none"/>
              </w:rPr>
            </w:pPr>
            <w:r>
              <w:rPr>
                <w:rFonts w:hint="eastAsia" w:ascii="仿宋" w:hAnsi="仿宋" w:eastAsia="仿宋" w:cs="仿宋"/>
                <w:i w:val="0"/>
                <w:iCs w:val="0"/>
                <w:color w:val="231815"/>
                <w:kern w:val="0"/>
                <w:sz w:val="24"/>
                <w:szCs w:val="24"/>
                <w:u w:val="none"/>
                <w:lang w:val="en-US" w:eastAsia="zh-CN" w:bidi="ar"/>
              </w:rPr>
              <w:t>230X2, 管式，左弯，卵圆头</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5119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8336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FED17">
            <w:pPr>
              <w:jc w:val="center"/>
              <w:rPr>
                <w:rFonts w:hint="eastAsia" w:ascii="仿宋" w:hAnsi="仿宋" w:eastAsia="仿宋" w:cs="仿宋"/>
                <w:i w:val="0"/>
                <w:iCs w:val="0"/>
                <w:color w:val="000000"/>
                <w:sz w:val="24"/>
                <w:szCs w:val="24"/>
                <w:u w:val="none"/>
              </w:rPr>
            </w:pPr>
          </w:p>
        </w:tc>
      </w:tr>
      <w:tr w14:paraId="510C6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7355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86EB68">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3751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显微喉钳</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FF3D7">
            <w:pPr>
              <w:keepNext w:val="0"/>
              <w:keepLines w:val="0"/>
              <w:widowControl/>
              <w:suppressLineNumbers w:val="0"/>
              <w:jc w:val="center"/>
              <w:textAlignment w:val="center"/>
              <w:rPr>
                <w:rFonts w:hint="eastAsia" w:ascii="仿宋" w:hAnsi="仿宋" w:eastAsia="仿宋" w:cs="仿宋"/>
                <w:i w:val="0"/>
                <w:iCs w:val="0"/>
                <w:color w:val="231815"/>
                <w:sz w:val="24"/>
                <w:szCs w:val="24"/>
                <w:u w:val="none"/>
              </w:rPr>
            </w:pPr>
            <w:r>
              <w:rPr>
                <w:rFonts w:hint="eastAsia" w:ascii="仿宋" w:hAnsi="仿宋" w:eastAsia="仿宋" w:cs="仿宋"/>
                <w:i w:val="0"/>
                <w:iCs w:val="0"/>
                <w:color w:val="231815"/>
                <w:kern w:val="0"/>
                <w:sz w:val="24"/>
                <w:szCs w:val="24"/>
                <w:u w:val="none"/>
                <w:lang w:val="en-US" w:eastAsia="zh-CN" w:bidi="ar"/>
              </w:rPr>
              <w:t>230X2, 管式，直型，有齿</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E686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4A96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309F4">
            <w:pPr>
              <w:jc w:val="center"/>
              <w:rPr>
                <w:rFonts w:hint="eastAsia" w:ascii="仿宋" w:hAnsi="仿宋" w:eastAsia="仿宋" w:cs="仿宋"/>
                <w:i w:val="0"/>
                <w:iCs w:val="0"/>
                <w:color w:val="000000"/>
                <w:sz w:val="24"/>
                <w:szCs w:val="24"/>
                <w:u w:val="none"/>
              </w:rPr>
            </w:pPr>
          </w:p>
        </w:tc>
      </w:tr>
      <w:tr w14:paraId="726EE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8522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ACBF8B">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E47D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显微喉钳</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D1E57">
            <w:pPr>
              <w:keepNext w:val="0"/>
              <w:keepLines w:val="0"/>
              <w:widowControl/>
              <w:suppressLineNumbers w:val="0"/>
              <w:jc w:val="center"/>
              <w:textAlignment w:val="center"/>
              <w:rPr>
                <w:rFonts w:hint="eastAsia" w:ascii="仿宋" w:hAnsi="仿宋" w:eastAsia="仿宋" w:cs="仿宋"/>
                <w:i w:val="0"/>
                <w:iCs w:val="0"/>
                <w:color w:val="231815"/>
                <w:sz w:val="24"/>
                <w:szCs w:val="24"/>
                <w:u w:val="none"/>
              </w:rPr>
            </w:pPr>
            <w:r>
              <w:rPr>
                <w:rFonts w:hint="eastAsia" w:ascii="仿宋" w:hAnsi="仿宋" w:eastAsia="仿宋" w:cs="仿宋"/>
                <w:i w:val="0"/>
                <w:iCs w:val="0"/>
                <w:color w:val="231815"/>
                <w:kern w:val="0"/>
                <w:sz w:val="24"/>
                <w:szCs w:val="24"/>
                <w:u w:val="none"/>
                <w:lang w:val="en-US" w:eastAsia="zh-CN" w:bidi="ar"/>
              </w:rPr>
              <w:t>230X2, 管式，上弯， 45°, 有齿</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10B9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B8E8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10D57">
            <w:pPr>
              <w:jc w:val="center"/>
              <w:rPr>
                <w:rFonts w:hint="eastAsia" w:ascii="仿宋" w:hAnsi="仿宋" w:eastAsia="仿宋" w:cs="仿宋"/>
                <w:i w:val="0"/>
                <w:iCs w:val="0"/>
                <w:color w:val="000000"/>
                <w:sz w:val="24"/>
                <w:szCs w:val="24"/>
                <w:u w:val="none"/>
              </w:rPr>
            </w:pPr>
          </w:p>
        </w:tc>
      </w:tr>
      <w:tr w14:paraId="1A254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D82C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82C1F4">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1009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显微喉钳</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1EBED">
            <w:pPr>
              <w:keepNext w:val="0"/>
              <w:keepLines w:val="0"/>
              <w:widowControl/>
              <w:suppressLineNumbers w:val="0"/>
              <w:jc w:val="center"/>
              <w:textAlignment w:val="center"/>
              <w:rPr>
                <w:rFonts w:hint="eastAsia" w:ascii="仿宋" w:hAnsi="仿宋" w:eastAsia="仿宋" w:cs="仿宋"/>
                <w:i w:val="0"/>
                <w:iCs w:val="0"/>
                <w:color w:val="231815"/>
                <w:sz w:val="24"/>
                <w:szCs w:val="24"/>
                <w:u w:val="none"/>
              </w:rPr>
            </w:pPr>
            <w:r>
              <w:rPr>
                <w:rFonts w:hint="eastAsia" w:ascii="仿宋" w:hAnsi="仿宋" w:eastAsia="仿宋" w:cs="仿宋"/>
                <w:i w:val="0"/>
                <w:iCs w:val="0"/>
                <w:color w:val="231815"/>
                <w:kern w:val="0"/>
                <w:sz w:val="24"/>
                <w:szCs w:val="24"/>
                <w:u w:val="none"/>
                <w:lang w:val="en-US" w:eastAsia="zh-CN" w:bidi="ar"/>
              </w:rPr>
              <w:t>250XΦ2, 管式，直型</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C2CA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686F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A98DD">
            <w:pPr>
              <w:jc w:val="center"/>
              <w:rPr>
                <w:rFonts w:hint="eastAsia" w:ascii="仿宋" w:hAnsi="仿宋" w:eastAsia="仿宋" w:cs="仿宋"/>
                <w:i w:val="0"/>
                <w:iCs w:val="0"/>
                <w:color w:val="000000"/>
                <w:sz w:val="24"/>
                <w:szCs w:val="24"/>
                <w:u w:val="none"/>
              </w:rPr>
            </w:pPr>
          </w:p>
        </w:tc>
      </w:tr>
      <w:tr w14:paraId="0B8F2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929B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541FDD">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2E9F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显微喉钳</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9B11D">
            <w:pPr>
              <w:keepNext w:val="0"/>
              <w:keepLines w:val="0"/>
              <w:widowControl/>
              <w:suppressLineNumbers w:val="0"/>
              <w:jc w:val="center"/>
              <w:textAlignment w:val="center"/>
              <w:rPr>
                <w:rFonts w:hint="eastAsia" w:ascii="仿宋" w:hAnsi="仿宋" w:eastAsia="仿宋" w:cs="仿宋"/>
                <w:i w:val="0"/>
                <w:iCs w:val="0"/>
                <w:color w:val="231815"/>
                <w:sz w:val="24"/>
                <w:szCs w:val="24"/>
                <w:u w:val="none"/>
              </w:rPr>
            </w:pPr>
            <w:r>
              <w:rPr>
                <w:rFonts w:hint="eastAsia" w:ascii="仿宋" w:hAnsi="仿宋" w:eastAsia="仿宋" w:cs="仿宋"/>
                <w:i w:val="0"/>
                <w:iCs w:val="0"/>
                <w:color w:val="231815"/>
                <w:kern w:val="0"/>
                <w:sz w:val="24"/>
                <w:szCs w:val="24"/>
                <w:u w:val="none"/>
                <w:lang w:val="en-US" w:eastAsia="zh-CN" w:bidi="ar"/>
              </w:rPr>
              <w:t>250XΦ2, 管式，上弯45°</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C310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75BA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E65DC">
            <w:pPr>
              <w:jc w:val="center"/>
              <w:rPr>
                <w:rFonts w:hint="eastAsia" w:ascii="仿宋" w:hAnsi="仿宋" w:eastAsia="仿宋" w:cs="仿宋"/>
                <w:i w:val="0"/>
                <w:iCs w:val="0"/>
                <w:color w:val="000000"/>
                <w:sz w:val="24"/>
                <w:szCs w:val="24"/>
                <w:u w:val="none"/>
              </w:rPr>
            </w:pPr>
          </w:p>
        </w:tc>
      </w:tr>
      <w:tr w14:paraId="44D4D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FED1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592E1E">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1024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鼻剪</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A76E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160，上介</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D3FD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4C27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8F63B">
            <w:pPr>
              <w:jc w:val="center"/>
              <w:rPr>
                <w:rFonts w:hint="eastAsia" w:ascii="仿宋" w:hAnsi="仿宋" w:eastAsia="仿宋" w:cs="仿宋"/>
                <w:i w:val="0"/>
                <w:iCs w:val="0"/>
                <w:color w:val="000000"/>
                <w:sz w:val="24"/>
                <w:szCs w:val="24"/>
                <w:u w:val="none"/>
              </w:rPr>
            </w:pPr>
          </w:p>
        </w:tc>
      </w:tr>
      <w:tr w14:paraId="0C792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F642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7C3682">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440E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鼻剪</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CEB3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110, 枪式，下介</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034D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4DCC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0C627">
            <w:pPr>
              <w:jc w:val="center"/>
              <w:rPr>
                <w:rFonts w:hint="eastAsia" w:ascii="仿宋" w:hAnsi="仿宋" w:eastAsia="仿宋" w:cs="仿宋"/>
                <w:i w:val="0"/>
                <w:iCs w:val="0"/>
                <w:color w:val="000000"/>
                <w:sz w:val="24"/>
                <w:szCs w:val="24"/>
                <w:u w:val="none"/>
              </w:rPr>
            </w:pPr>
          </w:p>
        </w:tc>
      </w:tr>
      <w:tr w14:paraId="50035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389D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B24360">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F2C1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鼻剪</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92DD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125,中介</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B58B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7EB2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3763E">
            <w:pPr>
              <w:jc w:val="center"/>
              <w:rPr>
                <w:rFonts w:hint="eastAsia" w:ascii="仿宋" w:hAnsi="仿宋" w:eastAsia="仿宋" w:cs="仿宋"/>
                <w:i w:val="0"/>
                <w:iCs w:val="0"/>
                <w:color w:val="000000"/>
                <w:sz w:val="24"/>
                <w:szCs w:val="24"/>
                <w:u w:val="none"/>
              </w:rPr>
            </w:pPr>
          </w:p>
        </w:tc>
      </w:tr>
      <w:tr w14:paraId="6BBB8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8E46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5C6BD9">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08C4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斜面吸头</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AF71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200XΦ3 斜口，柔性（工作长度130)</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3587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1D56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2EAFC">
            <w:pPr>
              <w:jc w:val="center"/>
              <w:rPr>
                <w:rFonts w:hint="eastAsia" w:ascii="仿宋" w:hAnsi="仿宋" w:eastAsia="仿宋" w:cs="仿宋"/>
                <w:i w:val="0"/>
                <w:iCs w:val="0"/>
                <w:color w:val="000000"/>
                <w:sz w:val="24"/>
                <w:szCs w:val="24"/>
                <w:u w:val="none"/>
              </w:rPr>
            </w:pPr>
          </w:p>
        </w:tc>
      </w:tr>
      <w:tr w14:paraId="3CFF3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51DD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6B8D31">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C90E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鼻腔吸引管</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D2F8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150XΦ2.5X12</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3CAC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AE19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56E11">
            <w:pPr>
              <w:jc w:val="center"/>
              <w:rPr>
                <w:rFonts w:hint="eastAsia" w:ascii="仿宋" w:hAnsi="仿宋" w:eastAsia="仿宋" w:cs="仿宋"/>
                <w:i w:val="0"/>
                <w:iCs w:val="0"/>
                <w:color w:val="000000"/>
                <w:sz w:val="24"/>
                <w:szCs w:val="24"/>
                <w:u w:val="none"/>
              </w:rPr>
            </w:pPr>
          </w:p>
        </w:tc>
      </w:tr>
      <w:tr w14:paraId="11437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94F8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FFC8C2">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B76A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经皮穿刺针</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D848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1.2*150（肝穿）</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746F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B5B0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987A6">
            <w:pPr>
              <w:jc w:val="center"/>
              <w:rPr>
                <w:rFonts w:hint="eastAsia" w:ascii="仿宋" w:hAnsi="仿宋" w:eastAsia="仿宋" w:cs="仿宋"/>
                <w:i w:val="0"/>
                <w:iCs w:val="0"/>
                <w:color w:val="000000"/>
                <w:sz w:val="24"/>
                <w:szCs w:val="24"/>
                <w:u w:val="none"/>
              </w:rPr>
            </w:pPr>
          </w:p>
        </w:tc>
      </w:tr>
      <w:tr w14:paraId="158C8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5C88A">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19</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CD9803">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7509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显微喉钩</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E3534">
            <w:pPr>
              <w:keepNext w:val="0"/>
              <w:keepLines w:val="0"/>
              <w:widowControl/>
              <w:suppressLineNumbers w:val="0"/>
              <w:jc w:val="center"/>
              <w:textAlignment w:val="center"/>
              <w:rPr>
                <w:rFonts w:hint="eastAsia" w:ascii="仿宋" w:hAnsi="仿宋" w:eastAsia="仿宋" w:cs="仿宋"/>
                <w:i w:val="0"/>
                <w:iCs w:val="0"/>
                <w:color w:val="231815"/>
                <w:sz w:val="24"/>
                <w:szCs w:val="24"/>
                <w:u w:val="none"/>
              </w:rPr>
            </w:pPr>
            <w:r>
              <w:rPr>
                <w:rFonts w:hint="eastAsia" w:ascii="仿宋" w:hAnsi="仿宋" w:eastAsia="仿宋" w:cs="仿宋"/>
                <w:i w:val="0"/>
                <w:iCs w:val="0"/>
                <w:color w:val="231815"/>
                <w:kern w:val="0"/>
                <w:sz w:val="24"/>
                <w:szCs w:val="24"/>
                <w:u w:val="none"/>
                <w:lang w:val="en-US" w:eastAsia="zh-CN" w:bidi="ar"/>
              </w:rPr>
              <w:t>245, 圆弯</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28BA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F330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A696A">
            <w:pPr>
              <w:jc w:val="center"/>
              <w:rPr>
                <w:rFonts w:hint="eastAsia" w:ascii="仿宋" w:hAnsi="仿宋" w:eastAsia="仿宋" w:cs="仿宋"/>
                <w:i w:val="0"/>
                <w:iCs w:val="0"/>
                <w:color w:val="000000"/>
                <w:sz w:val="24"/>
                <w:szCs w:val="24"/>
                <w:u w:val="none"/>
              </w:rPr>
            </w:pPr>
          </w:p>
        </w:tc>
      </w:tr>
      <w:tr w14:paraId="5C9E6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C90B6">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20</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449BA2">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DB67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显微喉针</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7D128">
            <w:pPr>
              <w:keepNext w:val="0"/>
              <w:keepLines w:val="0"/>
              <w:widowControl/>
              <w:suppressLineNumbers w:val="0"/>
              <w:jc w:val="center"/>
              <w:textAlignment w:val="center"/>
              <w:rPr>
                <w:rFonts w:hint="eastAsia" w:ascii="仿宋" w:hAnsi="仿宋" w:eastAsia="仿宋" w:cs="仿宋"/>
                <w:i w:val="0"/>
                <w:iCs w:val="0"/>
                <w:color w:val="231815"/>
                <w:sz w:val="24"/>
                <w:szCs w:val="24"/>
                <w:u w:val="none"/>
              </w:rPr>
            </w:pPr>
            <w:r>
              <w:rPr>
                <w:rFonts w:hint="eastAsia" w:ascii="仿宋" w:hAnsi="仿宋" w:eastAsia="仿宋" w:cs="仿宋"/>
                <w:i w:val="0"/>
                <w:iCs w:val="0"/>
                <w:color w:val="231815"/>
                <w:kern w:val="0"/>
                <w:sz w:val="24"/>
                <w:szCs w:val="24"/>
                <w:u w:val="none"/>
                <w:lang w:val="en-US" w:eastAsia="zh-CN" w:bidi="ar"/>
              </w:rPr>
              <w:t>245, 直型，球头</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B463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2F0E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6DAD7">
            <w:pPr>
              <w:jc w:val="center"/>
              <w:rPr>
                <w:rFonts w:hint="eastAsia" w:ascii="仿宋" w:hAnsi="仿宋" w:eastAsia="仿宋" w:cs="仿宋"/>
                <w:i w:val="0"/>
                <w:iCs w:val="0"/>
                <w:color w:val="000000"/>
                <w:sz w:val="24"/>
                <w:szCs w:val="24"/>
                <w:u w:val="none"/>
              </w:rPr>
            </w:pPr>
          </w:p>
        </w:tc>
      </w:tr>
      <w:tr w14:paraId="31041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0FCDE">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21</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54FB08">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53D8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上颌窦探针</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826D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190*1*2, 角弯</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8F98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FC68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9A34C">
            <w:pPr>
              <w:jc w:val="center"/>
              <w:rPr>
                <w:rFonts w:hint="eastAsia" w:ascii="仿宋" w:hAnsi="仿宋" w:eastAsia="仿宋" w:cs="仿宋"/>
                <w:i w:val="0"/>
                <w:iCs w:val="0"/>
                <w:color w:val="000000"/>
                <w:sz w:val="24"/>
                <w:szCs w:val="24"/>
                <w:u w:val="none"/>
              </w:rPr>
            </w:pPr>
          </w:p>
        </w:tc>
      </w:tr>
      <w:tr w14:paraId="15F05D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633CD">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22</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B8A471">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B6DD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耳鼓膜刀</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0961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190枪形，半月刃</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DE5F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5142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C9F04">
            <w:pPr>
              <w:jc w:val="center"/>
              <w:rPr>
                <w:rFonts w:hint="eastAsia" w:ascii="仿宋" w:hAnsi="仿宋" w:eastAsia="仿宋" w:cs="仿宋"/>
                <w:i w:val="0"/>
                <w:iCs w:val="0"/>
                <w:color w:val="000000"/>
                <w:sz w:val="24"/>
                <w:szCs w:val="24"/>
                <w:u w:val="none"/>
              </w:rPr>
            </w:pPr>
          </w:p>
        </w:tc>
      </w:tr>
      <w:tr w14:paraId="734BA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4D4C5">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23</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AB7B93">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29CD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耳鼓膜刀</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452E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190枪形，三角刃</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E3DD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DC99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A5885">
            <w:pPr>
              <w:jc w:val="center"/>
              <w:rPr>
                <w:rFonts w:hint="eastAsia" w:ascii="仿宋" w:hAnsi="仿宋" w:eastAsia="仿宋" w:cs="仿宋"/>
                <w:i w:val="0"/>
                <w:iCs w:val="0"/>
                <w:color w:val="000000"/>
                <w:sz w:val="24"/>
                <w:szCs w:val="24"/>
                <w:u w:val="none"/>
              </w:rPr>
            </w:pPr>
          </w:p>
        </w:tc>
      </w:tr>
      <w:tr w14:paraId="5FE5C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31E45">
            <w:pPr>
              <w:jc w:val="center"/>
              <w:rPr>
                <w:rFonts w:hint="eastAsia" w:ascii="仿宋" w:hAnsi="仿宋" w:eastAsia="仿宋" w:cs="仿宋"/>
                <w:i w:val="0"/>
                <w:iCs w:val="0"/>
                <w:color w:val="000000"/>
                <w:sz w:val="24"/>
                <w:szCs w:val="24"/>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FDBEAC">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D8E1A">
            <w:pPr>
              <w:jc w:val="center"/>
              <w:rPr>
                <w:rFonts w:hint="eastAsia" w:ascii="仿宋" w:hAnsi="仿宋" w:eastAsia="仿宋" w:cs="仿宋"/>
                <w:i w:val="0"/>
                <w:iCs w:val="0"/>
                <w:color w:val="000000"/>
                <w:sz w:val="24"/>
                <w:szCs w:val="24"/>
                <w:u w:val="none"/>
              </w:rPr>
            </w:pP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CF89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小计</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9866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51</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019C3">
            <w:pPr>
              <w:jc w:val="center"/>
              <w:rPr>
                <w:rFonts w:hint="eastAsia" w:ascii="仿宋" w:hAnsi="仿宋" w:eastAsia="仿宋" w:cs="仿宋"/>
                <w:i w:val="0"/>
                <w:iCs w:val="0"/>
                <w:color w:val="000000"/>
                <w:sz w:val="24"/>
                <w:szCs w:val="24"/>
                <w:u w:val="none"/>
              </w:rPr>
            </w:pP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6B285">
            <w:pPr>
              <w:jc w:val="center"/>
              <w:rPr>
                <w:rFonts w:hint="eastAsia" w:ascii="仿宋" w:hAnsi="仿宋" w:eastAsia="仿宋" w:cs="仿宋"/>
                <w:i w:val="0"/>
                <w:iCs w:val="0"/>
                <w:color w:val="000000"/>
                <w:sz w:val="24"/>
                <w:szCs w:val="24"/>
                <w:u w:val="none"/>
              </w:rPr>
            </w:pPr>
          </w:p>
        </w:tc>
      </w:tr>
    </w:tbl>
    <w:p w14:paraId="5862CCBF">
      <w:pPr>
        <w:rPr>
          <w:rFonts w:hint="eastAsia" w:ascii="宋体" w:hAnsi="宋体" w:eastAsia="宋体" w:cs="宋体"/>
          <w:b/>
          <w:bCs/>
          <w:i w:val="0"/>
          <w:iCs w:val="0"/>
          <w:color w:val="000000"/>
          <w:kern w:val="0"/>
          <w:sz w:val="22"/>
          <w:szCs w:val="22"/>
          <w:u w:val="none"/>
          <w:lang w:val="en-US" w:eastAsia="zh-CN" w:bidi="ar"/>
        </w:rPr>
      </w:pPr>
    </w:p>
    <w:p w14:paraId="4C48D235">
      <w:pPr>
        <w:spacing w:line="360" w:lineRule="auto"/>
        <w:jc w:val="left"/>
        <w:outlineLvl w:val="1"/>
        <w:rPr>
          <w:rStyle w:val="19"/>
          <w:rFonts w:ascii="宋体" w:hAnsi="宋体" w:eastAsia="宋体" w:cs="宋体"/>
          <w:b/>
          <w:bCs/>
          <w:szCs w:val="21"/>
        </w:rPr>
      </w:pPr>
    </w:p>
    <w:p w14:paraId="687E4811">
      <w:pPr>
        <w:spacing w:line="360" w:lineRule="auto"/>
        <w:jc w:val="left"/>
        <w:outlineLvl w:val="1"/>
        <w:rPr>
          <w:rStyle w:val="19"/>
          <w:rFonts w:ascii="宋体" w:hAnsi="宋体" w:eastAsia="宋体" w:cs="宋体"/>
          <w:b/>
          <w:bCs/>
          <w:szCs w:val="21"/>
        </w:rPr>
        <w:sectPr>
          <w:pgSz w:w="16840" w:h="11900" w:orient="landscape"/>
          <w:pgMar w:top="1800" w:right="1440" w:bottom="1800" w:left="1440" w:header="0" w:footer="567" w:gutter="0"/>
          <w:cols w:space="720" w:num="1"/>
        </w:sectPr>
      </w:pPr>
    </w:p>
    <w:p w14:paraId="6BF076D4">
      <w:pPr>
        <w:spacing w:line="360" w:lineRule="auto"/>
        <w:rPr>
          <w:rStyle w:val="19"/>
          <w:rFonts w:hAnsi="宋体" w:cs="宋体"/>
          <w:b/>
          <w:bCs/>
          <w:szCs w:val="21"/>
        </w:rPr>
      </w:pPr>
      <w:r>
        <w:rPr>
          <w:rStyle w:val="19"/>
          <w:rFonts w:hint="eastAsia" w:hAnsi="宋体" w:cs="宋体"/>
          <w:b/>
          <w:bCs/>
          <w:szCs w:val="21"/>
          <w:lang w:val="en-US" w:eastAsia="zh-CN"/>
        </w:rPr>
        <w:t>十</w:t>
      </w:r>
      <w:r>
        <w:rPr>
          <w:rStyle w:val="19"/>
          <w:rFonts w:hint="eastAsia" w:hAnsi="宋体" w:cs="宋体"/>
          <w:b/>
          <w:bCs/>
          <w:szCs w:val="21"/>
        </w:rPr>
        <w:t>、近三年内同类项目业绩相关证明文件</w:t>
      </w:r>
    </w:p>
    <w:p w14:paraId="2897CAF2">
      <w:pPr>
        <w:spacing w:line="360" w:lineRule="auto"/>
        <w:rPr>
          <w:rStyle w:val="19"/>
          <w:rFonts w:hAnsi="宋体" w:cs="宋体"/>
          <w:b/>
          <w:bCs/>
          <w:szCs w:val="21"/>
        </w:rPr>
      </w:pPr>
    </w:p>
    <w:p w14:paraId="7B45495B">
      <w:pPr>
        <w:spacing w:line="360" w:lineRule="auto"/>
        <w:rPr>
          <w:rStyle w:val="19"/>
          <w:rFonts w:hAnsi="宋体" w:cs="宋体"/>
          <w:b/>
          <w:bCs/>
          <w:szCs w:val="21"/>
        </w:rPr>
      </w:pPr>
    </w:p>
    <w:p w14:paraId="5D0179AB">
      <w:pPr>
        <w:spacing w:line="360" w:lineRule="auto"/>
        <w:rPr>
          <w:rStyle w:val="19"/>
          <w:rFonts w:hAnsi="宋体" w:cs="宋体"/>
          <w:b/>
          <w:bCs/>
          <w:szCs w:val="21"/>
        </w:rPr>
      </w:pPr>
    </w:p>
    <w:p w14:paraId="1B3AAE43">
      <w:pPr>
        <w:spacing w:line="360" w:lineRule="auto"/>
        <w:rPr>
          <w:rStyle w:val="19"/>
          <w:rFonts w:hAnsi="宋体" w:cs="宋体"/>
          <w:b/>
          <w:bCs/>
          <w:szCs w:val="21"/>
        </w:rPr>
      </w:pPr>
    </w:p>
    <w:p w14:paraId="58259A79">
      <w:pPr>
        <w:spacing w:line="360" w:lineRule="auto"/>
        <w:rPr>
          <w:rStyle w:val="19"/>
          <w:rFonts w:hAnsi="宋体" w:cs="宋体"/>
          <w:b/>
          <w:bCs/>
          <w:szCs w:val="21"/>
        </w:rPr>
      </w:pPr>
    </w:p>
    <w:p w14:paraId="44C3FAF2">
      <w:pPr>
        <w:spacing w:line="360" w:lineRule="auto"/>
        <w:rPr>
          <w:rStyle w:val="19"/>
          <w:rFonts w:hAnsi="宋体" w:cs="宋体"/>
          <w:b/>
          <w:bCs/>
          <w:szCs w:val="21"/>
        </w:rPr>
      </w:pPr>
    </w:p>
    <w:p w14:paraId="20CA97E9">
      <w:pPr>
        <w:spacing w:line="360" w:lineRule="auto"/>
        <w:rPr>
          <w:rStyle w:val="19"/>
          <w:rFonts w:hAnsi="宋体" w:cs="宋体"/>
          <w:b/>
          <w:bCs/>
          <w:szCs w:val="21"/>
        </w:rPr>
      </w:pPr>
    </w:p>
    <w:p w14:paraId="1C27599B">
      <w:pPr>
        <w:spacing w:line="360" w:lineRule="auto"/>
        <w:rPr>
          <w:rStyle w:val="19"/>
          <w:rFonts w:hAnsi="宋体" w:cs="宋体"/>
          <w:b/>
          <w:bCs/>
          <w:szCs w:val="21"/>
        </w:rPr>
      </w:pPr>
    </w:p>
    <w:p w14:paraId="78169466">
      <w:pPr>
        <w:spacing w:line="360" w:lineRule="auto"/>
        <w:rPr>
          <w:rStyle w:val="19"/>
          <w:rFonts w:hAnsi="宋体" w:cs="宋体"/>
          <w:b/>
          <w:bCs/>
          <w:szCs w:val="21"/>
        </w:rPr>
      </w:pPr>
    </w:p>
    <w:p w14:paraId="0D2AA83C">
      <w:pPr>
        <w:spacing w:line="360" w:lineRule="auto"/>
        <w:rPr>
          <w:rStyle w:val="19"/>
          <w:rFonts w:hAnsi="宋体" w:cs="宋体"/>
          <w:b/>
          <w:bCs/>
          <w:szCs w:val="21"/>
        </w:rPr>
      </w:pPr>
    </w:p>
    <w:p w14:paraId="168D2612">
      <w:pPr>
        <w:spacing w:line="360" w:lineRule="auto"/>
        <w:rPr>
          <w:rStyle w:val="19"/>
          <w:rFonts w:hAnsi="宋体" w:cs="宋体"/>
          <w:b/>
          <w:bCs/>
          <w:szCs w:val="21"/>
        </w:rPr>
      </w:pPr>
    </w:p>
    <w:p w14:paraId="1A6327E5">
      <w:pPr>
        <w:spacing w:line="360" w:lineRule="auto"/>
        <w:rPr>
          <w:rStyle w:val="19"/>
          <w:rFonts w:hAnsi="宋体" w:cs="宋体"/>
          <w:b/>
          <w:bCs/>
          <w:szCs w:val="21"/>
        </w:rPr>
      </w:pPr>
    </w:p>
    <w:p w14:paraId="7E75FB89">
      <w:pPr>
        <w:spacing w:line="360" w:lineRule="auto"/>
        <w:rPr>
          <w:rStyle w:val="19"/>
          <w:rFonts w:hAnsi="宋体" w:cs="宋体"/>
          <w:b/>
          <w:bCs/>
          <w:szCs w:val="21"/>
        </w:rPr>
      </w:pPr>
    </w:p>
    <w:p w14:paraId="0CE2B2B1">
      <w:pPr>
        <w:spacing w:line="360" w:lineRule="auto"/>
        <w:rPr>
          <w:rStyle w:val="19"/>
          <w:rFonts w:hAnsi="宋体" w:cs="宋体"/>
          <w:b/>
          <w:bCs/>
          <w:szCs w:val="21"/>
        </w:rPr>
      </w:pPr>
    </w:p>
    <w:p w14:paraId="726DB608">
      <w:pPr>
        <w:spacing w:line="360" w:lineRule="auto"/>
        <w:rPr>
          <w:rStyle w:val="19"/>
          <w:rFonts w:hAnsi="宋体" w:cs="宋体"/>
          <w:b/>
          <w:bCs/>
          <w:szCs w:val="21"/>
        </w:rPr>
      </w:pPr>
    </w:p>
    <w:p w14:paraId="304098F1">
      <w:pPr>
        <w:spacing w:line="360" w:lineRule="auto"/>
        <w:rPr>
          <w:rStyle w:val="19"/>
          <w:rFonts w:hAnsi="宋体" w:cs="宋体"/>
          <w:b/>
          <w:bCs/>
          <w:szCs w:val="21"/>
        </w:rPr>
      </w:pPr>
    </w:p>
    <w:p w14:paraId="47C80DEF">
      <w:pPr>
        <w:spacing w:line="360" w:lineRule="auto"/>
        <w:rPr>
          <w:rStyle w:val="19"/>
          <w:rFonts w:hAnsi="宋体" w:cs="宋体"/>
          <w:b/>
          <w:bCs/>
          <w:szCs w:val="21"/>
        </w:rPr>
      </w:pPr>
    </w:p>
    <w:p w14:paraId="1A891200">
      <w:pPr>
        <w:spacing w:line="360" w:lineRule="auto"/>
        <w:rPr>
          <w:rStyle w:val="19"/>
          <w:rFonts w:hAnsi="宋体" w:cs="宋体"/>
          <w:b/>
          <w:bCs/>
          <w:szCs w:val="21"/>
        </w:rPr>
      </w:pPr>
    </w:p>
    <w:p w14:paraId="04250497">
      <w:pPr>
        <w:spacing w:line="360" w:lineRule="auto"/>
        <w:rPr>
          <w:rStyle w:val="19"/>
          <w:rFonts w:hAnsi="宋体" w:cs="宋体"/>
          <w:b/>
          <w:bCs/>
          <w:szCs w:val="21"/>
        </w:rPr>
      </w:pPr>
    </w:p>
    <w:p w14:paraId="1EF8B739">
      <w:pPr>
        <w:spacing w:line="360" w:lineRule="auto"/>
        <w:rPr>
          <w:rStyle w:val="19"/>
          <w:rFonts w:hAnsi="宋体" w:cs="宋体"/>
          <w:b/>
          <w:bCs/>
          <w:szCs w:val="21"/>
        </w:rPr>
      </w:pPr>
    </w:p>
    <w:p w14:paraId="7B8BFED5">
      <w:pPr>
        <w:spacing w:line="360" w:lineRule="auto"/>
        <w:rPr>
          <w:rStyle w:val="19"/>
          <w:rFonts w:hAnsi="宋体" w:cs="宋体"/>
          <w:b/>
          <w:bCs/>
          <w:szCs w:val="21"/>
        </w:rPr>
      </w:pPr>
    </w:p>
    <w:p w14:paraId="4ACB84FF">
      <w:pPr>
        <w:spacing w:line="360" w:lineRule="auto"/>
        <w:rPr>
          <w:rStyle w:val="19"/>
          <w:rFonts w:hAnsi="宋体" w:cs="宋体"/>
          <w:b/>
          <w:bCs/>
          <w:szCs w:val="21"/>
        </w:rPr>
      </w:pPr>
    </w:p>
    <w:p w14:paraId="07ADD676">
      <w:pPr>
        <w:spacing w:line="360" w:lineRule="auto"/>
        <w:rPr>
          <w:rStyle w:val="19"/>
          <w:rFonts w:hAnsi="宋体" w:cs="宋体"/>
          <w:b/>
          <w:bCs/>
          <w:szCs w:val="21"/>
        </w:rPr>
      </w:pPr>
    </w:p>
    <w:p w14:paraId="3DA2F338">
      <w:pPr>
        <w:spacing w:line="360" w:lineRule="auto"/>
        <w:rPr>
          <w:rStyle w:val="19"/>
          <w:rFonts w:hAnsi="宋体" w:cs="宋体"/>
          <w:b/>
          <w:bCs/>
          <w:szCs w:val="21"/>
        </w:rPr>
      </w:pPr>
    </w:p>
    <w:p w14:paraId="1AE091E6">
      <w:pPr>
        <w:spacing w:line="360" w:lineRule="auto"/>
        <w:rPr>
          <w:rStyle w:val="19"/>
          <w:rFonts w:hAnsi="宋体" w:cs="宋体"/>
          <w:b/>
          <w:bCs/>
          <w:szCs w:val="21"/>
        </w:rPr>
      </w:pPr>
    </w:p>
    <w:p w14:paraId="57D2BD53">
      <w:pPr>
        <w:spacing w:line="360" w:lineRule="auto"/>
        <w:rPr>
          <w:rStyle w:val="19"/>
          <w:rFonts w:hAnsi="宋体" w:cs="宋体"/>
          <w:b/>
          <w:bCs/>
          <w:szCs w:val="21"/>
        </w:rPr>
      </w:pPr>
    </w:p>
    <w:p w14:paraId="1E2ED3A9">
      <w:pPr>
        <w:spacing w:line="360" w:lineRule="auto"/>
        <w:rPr>
          <w:rStyle w:val="19"/>
          <w:rFonts w:hAnsi="宋体" w:cs="宋体"/>
          <w:b/>
          <w:bCs/>
          <w:szCs w:val="21"/>
        </w:rPr>
      </w:pPr>
    </w:p>
    <w:p w14:paraId="00346384">
      <w:pPr>
        <w:spacing w:line="360" w:lineRule="auto"/>
        <w:rPr>
          <w:rStyle w:val="19"/>
          <w:rFonts w:hAnsi="宋体" w:cs="宋体"/>
          <w:b/>
          <w:bCs/>
          <w:szCs w:val="21"/>
        </w:rPr>
      </w:pPr>
    </w:p>
    <w:p w14:paraId="2DBD3384">
      <w:pPr>
        <w:pStyle w:val="3"/>
        <w:rPr>
          <w:rStyle w:val="19"/>
          <w:rFonts w:hAnsi="宋体" w:eastAsia="宋体" w:cs="宋体"/>
          <w:b/>
          <w:bCs/>
          <w:sz w:val="32"/>
          <w:szCs w:val="28"/>
        </w:rPr>
      </w:pPr>
    </w:p>
    <w:p w14:paraId="22812964">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0BA57E42">
      <w:pPr>
        <w:spacing w:line="360" w:lineRule="auto"/>
        <w:rPr>
          <w:rStyle w:val="19"/>
          <w:rFonts w:hAnsi="宋体" w:cs="宋体"/>
          <w:b/>
          <w:bCs/>
          <w:szCs w:val="21"/>
        </w:rPr>
      </w:pPr>
      <w:r>
        <w:rPr>
          <w:rStyle w:val="19"/>
          <w:rFonts w:hint="eastAsia" w:hAnsi="宋体" w:cs="宋体"/>
          <w:b/>
          <w:bCs/>
          <w:szCs w:val="21"/>
        </w:rPr>
        <w:t>十</w:t>
      </w:r>
      <w:r>
        <w:rPr>
          <w:rStyle w:val="19"/>
          <w:rFonts w:hint="eastAsia" w:hAnsi="宋体" w:cs="宋体"/>
          <w:b/>
          <w:bCs/>
          <w:szCs w:val="21"/>
          <w:lang w:val="en-US" w:eastAsia="zh-CN"/>
        </w:rPr>
        <w:t>一</w:t>
      </w:r>
      <w:r>
        <w:rPr>
          <w:rStyle w:val="19"/>
          <w:rFonts w:hint="eastAsia" w:hAnsi="宋体" w:cs="宋体"/>
          <w:b/>
          <w:bCs/>
          <w:szCs w:val="21"/>
        </w:rPr>
        <w:t>、售后服务承诺（格式自拟）</w:t>
      </w:r>
    </w:p>
    <w:p w14:paraId="12539412">
      <w:pPr>
        <w:spacing w:line="360" w:lineRule="auto"/>
        <w:rPr>
          <w:rStyle w:val="19"/>
          <w:rFonts w:hAnsi="宋体" w:cs="宋体"/>
          <w:b/>
          <w:bCs/>
          <w:szCs w:val="21"/>
        </w:rPr>
      </w:pPr>
    </w:p>
    <w:p w14:paraId="703F011A">
      <w:pPr>
        <w:spacing w:line="360" w:lineRule="auto"/>
        <w:rPr>
          <w:rStyle w:val="19"/>
          <w:rFonts w:hAnsi="宋体" w:cs="宋体"/>
          <w:b/>
          <w:bCs/>
          <w:szCs w:val="21"/>
        </w:rPr>
      </w:pPr>
    </w:p>
    <w:p w14:paraId="64C9ACAB">
      <w:pPr>
        <w:spacing w:line="360" w:lineRule="auto"/>
        <w:rPr>
          <w:rStyle w:val="19"/>
          <w:rFonts w:hAnsi="宋体" w:cs="宋体"/>
          <w:b/>
          <w:bCs/>
          <w:szCs w:val="21"/>
        </w:rPr>
      </w:pPr>
    </w:p>
    <w:p w14:paraId="4526F621">
      <w:pPr>
        <w:spacing w:line="360" w:lineRule="auto"/>
        <w:rPr>
          <w:rStyle w:val="19"/>
          <w:rFonts w:hAnsi="宋体" w:cs="宋体"/>
          <w:b/>
          <w:bCs/>
          <w:szCs w:val="21"/>
        </w:rPr>
      </w:pPr>
    </w:p>
    <w:p w14:paraId="781CF19C">
      <w:pPr>
        <w:spacing w:line="360" w:lineRule="auto"/>
        <w:rPr>
          <w:rStyle w:val="19"/>
          <w:rFonts w:hAnsi="宋体" w:cs="宋体"/>
          <w:b/>
          <w:bCs/>
          <w:szCs w:val="21"/>
        </w:rPr>
      </w:pPr>
    </w:p>
    <w:p w14:paraId="52BCC538">
      <w:pPr>
        <w:spacing w:line="360" w:lineRule="auto"/>
        <w:rPr>
          <w:rStyle w:val="19"/>
          <w:rFonts w:hAnsi="宋体" w:cs="宋体"/>
          <w:b/>
          <w:bCs/>
          <w:szCs w:val="21"/>
        </w:rPr>
      </w:pPr>
    </w:p>
    <w:p w14:paraId="3E4C537B">
      <w:pPr>
        <w:spacing w:line="360" w:lineRule="auto"/>
        <w:rPr>
          <w:rStyle w:val="19"/>
          <w:rFonts w:hAnsi="宋体" w:cs="宋体"/>
          <w:b/>
          <w:bCs/>
          <w:szCs w:val="21"/>
        </w:rPr>
      </w:pPr>
    </w:p>
    <w:p w14:paraId="12660E36">
      <w:pPr>
        <w:spacing w:line="360" w:lineRule="auto"/>
        <w:rPr>
          <w:rStyle w:val="19"/>
          <w:rFonts w:hAnsi="宋体" w:cs="宋体"/>
          <w:b/>
          <w:bCs/>
          <w:szCs w:val="21"/>
        </w:rPr>
      </w:pPr>
    </w:p>
    <w:p w14:paraId="50D127D8">
      <w:pPr>
        <w:spacing w:line="360" w:lineRule="auto"/>
        <w:rPr>
          <w:rStyle w:val="19"/>
          <w:rFonts w:hAnsi="宋体" w:cs="宋体"/>
          <w:b/>
          <w:bCs/>
          <w:szCs w:val="21"/>
        </w:rPr>
      </w:pPr>
    </w:p>
    <w:p w14:paraId="271AD70A">
      <w:pPr>
        <w:spacing w:line="360" w:lineRule="auto"/>
        <w:rPr>
          <w:rStyle w:val="19"/>
          <w:rFonts w:hAnsi="宋体" w:cs="宋体"/>
          <w:b/>
          <w:bCs/>
          <w:szCs w:val="21"/>
        </w:rPr>
      </w:pPr>
    </w:p>
    <w:p w14:paraId="57B32371">
      <w:pPr>
        <w:spacing w:line="360" w:lineRule="auto"/>
        <w:rPr>
          <w:rStyle w:val="19"/>
          <w:rFonts w:hAnsi="宋体" w:cs="宋体"/>
          <w:b/>
          <w:bCs/>
          <w:szCs w:val="21"/>
        </w:rPr>
      </w:pPr>
    </w:p>
    <w:p w14:paraId="3C0BE938">
      <w:pPr>
        <w:spacing w:line="360" w:lineRule="auto"/>
        <w:rPr>
          <w:rStyle w:val="19"/>
          <w:rFonts w:hAnsi="宋体" w:cs="宋体"/>
          <w:b/>
          <w:bCs/>
          <w:szCs w:val="21"/>
        </w:rPr>
      </w:pPr>
    </w:p>
    <w:p w14:paraId="6066BAC0">
      <w:pPr>
        <w:spacing w:line="360" w:lineRule="auto"/>
        <w:rPr>
          <w:rStyle w:val="19"/>
          <w:rFonts w:hAnsi="宋体" w:cs="宋体"/>
          <w:b/>
          <w:bCs/>
          <w:szCs w:val="21"/>
        </w:rPr>
      </w:pPr>
    </w:p>
    <w:p w14:paraId="6675723C">
      <w:pPr>
        <w:spacing w:line="360" w:lineRule="auto"/>
        <w:rPr>
          <w:rStyle w:val="19"/>
          <w:rFonts w:hAnsi="宋体" w:cs="宋体"/>
          <w:b/>
          <w:bCs/>
          <w:szCs w:val="21"/>
        </w:rPr>
      </w:pPr>
    </w:p>
    <w:p w14:paraId="683AA63B">
      <w:pPr>
        <w:spacing w:line="360" w:lineRule="auto"/>
        <w:rPr>
          <w:rStyle w:val="19"/>
          <w:rFonts w:hAnsi="宋体" w:cs="宋体"/>
          <w:b/>
          <w:bCs/>
          <w:szCs w:val="21"/>
        </w:rPr>
      </w:pPr>
    </w:p>
    <w:p w14:paraId="5980C240">
      <w:pPr>
        <w:spacing w:line="360" w:lineRule="auto"/>
        <w:rPr>
          <w:rStyle w:val="19"/>
          <w:rFonts w:hAnsi="宋体" w:cs="宋体"/>
          <w:b/>
          <w:bCs/>
          <w:szCs w:val="21"/>
        </w:rPr>
      </w:pPr>
    </w:p>
    <w:p w14:paraId="25CBA053">
      <w:pPr>
        <w:spacing w:line="360" w:lineRule="auto"/>
        <w:rPr>
          <w:rStyle w:val="19"/>
          <w:rFonts w:hAnsi="宋体" w:cs="宋体"/>
          <w:b/>
          <w:bCs/>
          <w:szCs w:val="21"/>
        </w:rPr>
      </w:pPr>
    </w:p>
    <w:p w14:paraId="48466F85">
      <w:pPr>
        <w:spacing w:line="360" w:lineRule="auto"/>
        <w:rPr>
          <w:rStyle w:val="19"/>
          <w:rFonts w:hAnsi="宋体" w:cs="宋体"/>
          <w:b/>
          <w:bCs/>
          <w:szCs w:val="21"/>
        </w:rPr>
      </w:pPr>
    </w:p>
    <w:p w14:paraId="4424DC86">
      <w:pPr>
        <w:pStyle w:val="18"/>
        <w:ind w:firstLine="0" w:firstLineChars="0"/>
        <w:rPr>
          <w:rStyle w:val="19"/>
          <w:rFonts w:hAnsi="宋体" w:cs="宋体" w:asciiTheme="minorHAnsi"/>
          <w:b/>
          <w:bCs/>
          <w:szCs w:val="21"/>
        </w:rPr>
      </w:pPr>
    </w:p>
    <w:p w14:paraId="192FA5FA">
      <w:pPr>
        <w:pStyle w:val="18"/>
        <w:ind w:firstLine="0" w:firstLineChars="0"/>
        <w:rPr>
          <w:rStyle w:val="19"/>
          <w:rFonts w:hAnsi="宋体" w:cs="宋体" w:asciiTheme="minorHAnsi"/>
          <w:b/>
          <w:bCs/>
          <w:szCs w:val="21"/>
        </w:rPr>
      </w:pPr>
    </w:p>
    <w:p w14:paraId="0DA87A14">
      <w:pPr>
        <w:pStyle w:val="18"/>
        <w:ind w:firstLine="0" w:firstLineChars="0"/>
        <w:rPr>
          <w:rStyle w:val="19"/>
          <w:rFonts w:hAnsi="宋体" w:cs="宋体" w:asciiTheme="minorHAnsi"/>
          <w:b/>
          <w:bCs/>
          <w:szCs w:val="21"/>
        </w:rPr>
      </w:pPr>
    </w:p>
    <w:p w14:paraId="6A6707E2">
      <w:pPr>
        <w:pStyle w:val="18"/>
        <w:ind w:firstLine="0" w:firstLineChars="0"/>
        <w:rPr>
          <w:rStyle w:val="19"/>
          <w:rFonts w:hAnsi="宋体" w:cs="宋体" w:asciiTheme="minorHAnsi"/>
          <w:b/>
          <w:bCs/>
          <w:szCs w:val="21"/>
        </w:rPr>
      </w:pPr>
    </w:p>
    <w:p w14:paraId="4AF0932F">
      <w:pPr>
        <w:pStyle w:val="18"/>
        <w:ind w:firstLine="0" w:firstLineChars="0"/>
        <w:rPr>
          <w:rStyle w:val="19"/>
          <w:rFonts w:hAnsi="宋体" w:cs="宋体" w:asciiTheme="minorHAnsi"/>
          <w:b/>
          <w:bCs/>
          <w:szCs w:val="21"/>
        </w:rPr>
      </w:pPr>
    </w:p>
    <w:p w14:paraId="3EA6F256">
      <w:pPr>
        <w:pStyle w:val="18"/>
        <w:ind w:firstLine="0" w:firstLineChars="0"/>
        <w:rPr>
          <w:rStyle w:val="19"/>
          <w:rFonts w:hAnsi="宋体" w:cs="宋体" w:asciiTheme="minorHAnsi"/>
          <w:b/>
          <w:bCs/>
          <w:szCs w:val="21"/>
        </w:rPr>
      </w:pPr>
    </w:p>
    <w:p w14:paraId="4B80705C">
      <w:pPr>
        <w:pStyle w:val="18"/>
        <w:ind w:firstLine="0" w:firstLineChars="0"/>
        <w:rPr>
          <w:rStyle w:val="19"/>
          <w:rFonts w:hAnsi="宋体" w:cs="宋体" w:asciiTheme="minorHAnsi"/>
          <w:b/>
          <w:bCs/>
          <w:szCs w:val="21"/>
        </w:rPr>
      </w:pPr>
    </w:p>
    <w:p w14:paraId="72F7403F">
      <w:pPr>
        <w:pStyle w:val="18"/>
        <w:ind w:firstLine="0" w:firstLineChars="0"/>
        <w:rPr>
          <w:rStyle w:val="19"/>
          <w:rFonts w:hAnsi="宋体" w:cs="宋体" w:asciiTheme="minorHAnsi"/>
          <w:b/>
          <w:bCs/>
          <w:szCs w:val="21"/>
        </w:rPr>
      </w:pPr>
    </w:p>
    <w:p w14:paraId="6ED65FE0">
      <w:pPr>
        <w:pStyle w:val="18"/>
        <w:ind w:firstLine="0" w:firstLineChars="0"/>
        <w:rPr>
          <w:rStyle w:val="19"/>
          <w:rFonts w:hAnsi="宋体" w:cs="宋体" w:asciiTheme="minorHAnsi"/>
          <w:b/>
          <w:bCs/>
          <w:szCs w:val="21"/>
        </w:rPr>
      </w:pPr>
    </w:p>
    <w:p w14:paraId="18C5712D">
      <w:pPr>
        <w:pStyle w:val="18"/>
        <w:ind w:firstLine="0" w:firstLineChars="0"/>
        <w:rPr>
          <w:rStyle w:val="19"/>
          <w:rFonts w:hAnsi="宋体" w:cs="宋体" w:asciiTheme="minorHAnsi"/>
          <w:b/>
          <w:bCs/>
          <w:szCs w:val="21"/>
        </w:rPr>
      </w:pPr>
    </w:p>
    <w:p w14:paraId="779731B8">
      <w:pPr>
        <w:pStyle w:val="18"/>
        <w:ind w:firstLine="0" w:firstLineChars="0"/>
        <w:rPr>
          <w:rStyle w:val="19"/>
          <w:rFonts w:hAnsi="宋体" w:cs="宋体" w:asciiTheme="minorHAnsi"/>
          <w:b/>
          <w:bCs/>
          <w:szCs w:val="21"/>
        </w:rPr>
      </w:pPr>
    </w:p>
    <w:p w14:paraId="7392FB18">
      <w:pPr>
        <w:pStyle w:val="18"/>
        <w:ind w:firstLine="0" w:firstLineChars="0"/>
        <w:rPr>
          <w:rStyle w:val="19"/>
          <w:rFonts w:hAnsi="宋体" w:cs="宋体" w:asciiTheme="minorHAnsi"/>
          <w:b/>
          <w:bCs/>
          <w:szCs w:val="21"/>
        </w:rPr>
      </w:pPr>
    </w:p>
    <w:p w14:paraId="0C4CD870">
      <w:pPr>
        <w:pStyle w:val="18"/>
        <w:ind w:firstLine="0" w:firstLineChars="0"/>
        <w:rPr>
          <w:rStyle w:val="19"/>
          <w:rFonts w:hAnsi="宋体" w:cs="宋体" w:asciiTheme="minorHAnsi"/>
          <w:b/>
          <w:bCs/>
          <w:szCs w:val="21"/>
        </w:rPr>
      </w:pPr>
    </w:p>
    <w:p w14:paraId="773B1713">
      <w:pPr>
        <w:pStyle w:val="18"/>
        <w:ind w:firstLine="0" w:firstLineChars="0"/>
        <w:rPr>
          <w:rStyle w:val="19"/>
          <w:rFonts w:hAnsi="宋体" w:cs="宋体" w:asciiTheme="minorHAnsi"/>
          <w:b/>
          <w:bCs/>
          <w:szCs w:val="21"/>
        </w:rPr>
      </w:pPr>
    </w:p>
    <w:p w14:paraId="39F0C3E7">
      <w:pPr>
        <w:pStyle w:val="18"/>
        <w:ind w:firstLine="0" w:firstLineChars="0"/>
        <w:rPr>
          <w:rStyle w:val="19"/>
          <w:rFonts w:hAnsi="宋体" w:cs="宋体" w:asciiTheme="minorHAnsi"/>
          <w:b/>
          <w:bCs/>
          <w:szCs w:val="21"/>
        </w:rPr>
      </w:pPr>
    </w:p>
    <w:p w14:paraId="4A0B3427">
      <w:pPr>
        <w:pStyle w:val="18"/>
        <w:ind w:firstLine="0" w:firstLineChars="0"/>
        <w:rPr>
          <w:rStyle w:val="19"/>
          <w:rFonts w:hAnsi="宋体" w:cs="宋体" w:asciiTheme="minorHAnsi"/>
          <w:b/>
          <w:bCs/>
          <w:szCs w:val="21"/>
        </w:rPr>
      </w:pPr>
    </w:p>
    <w:p w14:paraId="68BA0DF2">
      <w:pPr>
        <w:pStyle w:val="18"/>
        <w:ind w:firstLine="0" w:firstLineChars="0"/>
        <w:rPr>
          <w:rStyle w:val="19"/>
          <w:rFonts w:hAnsi="宋体" w:cs="宋体" w:asciiTheme="minorHAnsi"/>
          <w:b/>
          <w:bCs/>
          <w:szCs w:val="21"/>
        </w:rPr>
      </w:pPr>
    </w:p>
    <w:p w14:paraId="2940B9D9">
      <w:pPr>
        <w:pStyle w:val="18"/>
        <w:ind w:firstLine="0" w:firstLineChars="0"/>
        <w:rPr>
          <w:rStyle w:val="19"/>
          <w:rFonts w:hAnsi="宋体" w:cs="宋体" w:asciiTheme="minorHAnsi"/>
          <w:b/>
          <w:bCs/>
          <w:szCs w:val="21"/>
        </w:rPr>
      </w:pPr>
    </w:p>
    <w:p w14:paraId="781E84F5">
      <w:pPr>
        <w:pStyle w:val="18"/>
        <w:ind w:firstLine="0" w:firstLineChars="0"/>
        <w:rPr>
          <w:rStyle w:val="19"/>
          <w:rFonts w:hAnsi="宋体" w:cs="宋体" w:asciiTheme="minorHAnsi"/>
          <w:b/>
          <w:bCs/>
          <w:szCs w:val="21"/>
        </w:rPr>
      </w:pPr>
    </w:p>
    <w:p w14:paraId="2F1E5BE1">
      <w:pPr>
        <w:pStyle w:val="3"/>
        <w:rPr>
          <w:rStyle w:val="19"/>
          <w:rFonts w:hAnsi="宋体" w:eastAsia="宋体" w:cs="宋体"/>
          <w:b/>
          <w:bCs/>
          <w:sz w:val="32"/>
          <w:szCs w:val="28"/>
        </w:rPr>
      </w:pPr>
    </w:p>
    <w:p w14:paraId="6850DC66">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3126CAF5">
      <w:pPr>
        <w:pStyle w:val="18"/>
        <w:ind w:firstLine="0" w:firstLineChars="0"/>
        <w:rPr>
          <w:rStyle w:val="19"/>
          <w:rFonts w:hAnsi="宋体" w:cs="宋体" w:asciiTheme="minorHAnsi"/>
          <w:b/>
          <w:bCs/>
          <w:szCs w:val="21"/>
        </w:rPr>
      </w:pPr>
      <w:r>
        <w:rPr>
          <w:rStyle w:val="19"/>
          <w:rFonts w:hint="eastAsia" w:hAnsi="宋体" w:cs="宋体" w:asciiTheme="minorHAnsi"/>
          <w:b/>
          <w:bCs/>
          <w:szCs w:val="21"/>
        </w:rPr>
        <w:t>十</w:t>
      </w:r>
      <w:r>
        <w:rPr>
          <w:rStyle w:val="19"/>
          <w:rFonts w:hint="eastAsia" w:hAnsi="宋体" w:cs="宋体" w:asciiTheme="minorHAnsi"/>
          <w:b/>
          <w:bCs/>
          <w:szCs w:val="21"/>
          <w:lang w:val="en-US" w:eastAsia="zh-CN"/>
        </w:rPr>
        <w:t>二</w:t>
      </w:r>
      <w:r>
        <w:rPr>
          <w:rStyle w:val="19"/>
          <w:rFonts w:hint="eastAsia" w:hAnsi="宋体" w:cs="宋体" w:asciiTheme="minorHAnsi"/>
          <w:b/>
          <w:bCs/>
          <w:szCs w:val="21"/>
        </w:rPr>
        <w:t>、供应商认为需要提供的其他材料（如产品彩页等资料，如无、可删）</w:t>
      </w:r>
    </w:p>
    <w:p w14:paraId="39CF2D9B">
      <w:pPr>
        <w:pStyle w:val="5"/>
        <w:spacing w:line="360" w:lineRule="auto"/>
        <w:jc w:val="center"/>
        <w:rPr>
          <w:rFonts w:ascii="宋体" w:hAnsi="宋体" w:eastAsia="宋体" w:cs="宋体"/>
        </w:rPr>
      </w:pPr>
    </w:p>
    <w:p w14:paraId="796196C0">
      <w:pPr>
        <w:pStyle w:val="5"/>
        <w:spacing w:line="360" w:lineRule="auto"/>
        <w:jc w:val="center"/>
        <w:rPr>
          <w:rFonts w:ascii="宋体" w:hAnsi="宋体" w:eastAsia="宋体" w:cs="宋体"/>
        </w:rPr>
      </w:pPr>
    </w:p>
    <w:p w14:paraId="1CBF2DA9">
      <w:pPr>
        <w:pStyle w:val="5"/>
        <w:spacing w:line="360" w:lineRule="auto"/>
        <w:jc w:val="center"/>
        <w:rPr>
          <w:rFonts w:ascii="宋体" w:hAnsi="宋体" w:eastAsia="宋体" w:cs="宋体"/>
        </w:rPr>
      </w:pPr>
    </w:p>
    <w:p w14:paraId="73F20900">
      <w:pPr>
        <w:pStyle w:val="5"/>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5EDF03A7">
      <w:pPr>
        <w:spacing w:line="360" w:lineRule="auto"/>
        <w:rPr>
          <w:rFonts w:ascii="宋体" w:hAnsi="宋体" w:eastAsia="宋体" w:cs="宋体"/>
        </w:rPr>
      </w:pPr>
    </w:p>
    <w:p w14:paraId="7AC0FCC1">
      <w:pPr>
        <w:spacing w:line="360" w:lineRule="auto"/>
        <w:rPr>
          <w:rFonts w:ascii="宋体" w:hAnsi="宋体" w:eastAsia="宋体" w:cs="宋体"/>
        </w:rPr>
      </w:pPr>
    </w:p>
    <w:p w14:paraId="6B546D57">
      <w:pPr>
        <w:spacing w:line="360" w:lineRule="auto"/>
        <w:rPr>
          <w:rFonts w:ascii="宋体" w:hAnsi="宋体" w:eastAsia="宋体" w:cs="宋体"/>
        </w:rPr>
      </w:pPr>
    </w:p>
    <w:p w14:paraId="35017448">
      <w:pPr>
        <w:spacing w:line="360" w:lineRule="auto"/>
        <w:rPr>
          <w:rFonts w:ascii="宋体" w:hAnsi="宋体" w:eastAsia="宋体" w:cs="宋体"/>
        </w:rPr>
      </w:pPr>
    </w:p>
    <w:p w14:paraId="62D4E044">
      <w:pPr>
        <w:spacing w:line="360" w:lineRule="auto"/>
        <w:rPr>
          <w:rFonts w:ascii="宋体" w:hAnsi="宋体" w:eastAsia="宋体" w:cs="宋体"/>
        </w:rPr>
      </w:pPr>
    </w:p>
    <w:p w14:paraId="6422B575">
      <w:pPr>
        <w:spacing w:line="360" w:lineRule="auto"/>
        <w:rPr>
          <w:rFonts w:ascii="宋体" w:hAnsi="宋体" w:eastAsia="宋体" w:cs="宋体"/>
        </w:rPr>
      </w:pPr>
    </w:p>
    <w:p w14:paraId="497595E6">
      <w:pPr>
        <w:spacing w:line="360" w:lineRule="auto"/>
        <w:rPr>
          <w:rFonts w:ascii="宋体" w:hAnsi="宋体" w:eastAsia="宋体" w:cs="宋体"/>
        </w:rPr>
      </w:pPr>
    </w:p>
    <w:p w14:paraId="55AB3E0C">
      <w:pPr>
        <w:spacing w:line="360" w:lineRule="auto"/>
        <w:rPr>
          <w:rFonts w:ascii="宋体" w:hAnsi="宋体" w:eastAsia="宋体" w:cs="宋体"/>
        </w:rPr>
      </w:pPr>
    </w:p>
    <w:p w14:paraId="14640BE6">
      <w:pPr>
        <w:spacing w:line="360" w:lineRule="auto"/>
        <w:rPr>
          <w:rFonts w:ascii="宋体" w:hAnsi="宋体" w:eastAsia="宋体" w:cs="宋体"/>
        </w:rPr>
      </w:pPr>
    </w:p>
    <w:p w14:paraId="49936245">
      <w:pPr>
        <w:spacing w:line="360" w:lineRule="auto"/>
        <w:rPr>
          <w:rFonts w:ascii="宋体" w:hAnsi="宋体" w:eastAsia="宋体" w:cs="宋体"/>
        </w:rPr>
      </w:pPr>
    </w:p>
    <w:p w14:paraId="4B588A25">
      <w:pPr>
        <w:spacing w:line="360" w:lineRule="auto"/>
        <w:rPr>
          <w:rFonts w:ascii="宋体" w:hAnsi="宋体" w:eastAsia="宋体" w:cs="宋体"/>
        </w:rPr>
      </w:pPr>
    </w:p>
    <w:p w14:paraId="1C0C5C3C">
      <w:pPr>
        <w:spacing w:line="360" w:lineRule="auto"/>
        <w:rPr>
          <w:rFonts w:ascii="宋体" w:hAnsi="宋体" w:eastAsia="宋体" w:cs="宋体"/>
        </w:rPr>
      </w:pPr>
    </w:p>
    <w:p w14:paraId="6799A46E">
      <w:pPr>
        <w:spacing w:line="360" w:lineRule="auto"/>
        <w:rPr>
          <w:rFonts w:ascii="宋体" w:hAnsi="宋体" w:eastAsia="宋体" w:cs="宋体"/>
        </w:rPr>
      </w:pPr>
    </w:p>
    <w:p w14:paraId="58B5A9B5">
      <w:pPr>
        <w:spacing w:line="360" w:lineRule="auto"/>
        <w:rPr>
          <w:rFonts w:ascii="宋体" w:hAnsi="宋体" w:eastAsia="宋体" w:cs="宋体"/>
        </w:rPr>
      </w:pPr>
    </w:p>
    <w:p w14:paraId="0D7C5AA7">
      <w:pPr>
        <w:spacing w:line="360" w:lineRule="auto"/>
        <w:rPr>
          <w:rFonts w:ascii="宋体" w:hAnsi="宋体" w:eastAsia="宋体" w:cs="宋体"/>
        </w:rPr>
      </w:pPr>
    </w:p>
    <w:p w14:paraId="4B53D909">
      <w:pPr>
        <w:spacing w:line="360" w:lineRule="auto"/>
        <w:rPr>
          <w:rFonts w:ascii="宋体" w:hAnsi="宋体" w:eastAsia="宋体" w:cs="宋体"/>
        </w:rPr>
      </w:pPr>
    </w:p>
    <w:p w14:paraId="522DFE1D">
      <w:pPr>
        <w:spacing w:line="360" w:lineRule="auto"/>
        <w:rPr>
          <w:rFonts w:ascii="宋体" w:hAnsi="宋体" w:eastAsia="宋体" w:cs="宋体"/>
        </w:rPr>
      </w:pPr>
    </w:p>
    <w:p w14:paraId="0F6C5F91">
      <w:pPr>
        <w:spacing w:line="360" w:lineRule="auto"/>
        <w:rPr>
          <w:rFonts w:ascii="宋体" w:hAnsi="宋体" w:eastAsia="宋体" w:cs="宋体"/>
        </w:rPr>
      </w:pPr>
    </w:p>
    <w:p w14:paraId="504A2DA9">
      <w:pPr>
        <w:spacing w:line="360" w:lineRule="auto"/>
        <w:rPr>
          <w:rFonts w:ascii="宋体" w:hAnsi="宋体" w:eastAsia="宋体" w:cs="宋体"/>
        </w:rPr>
      </w:pPr>
    </w:p>
    <w:p w14:paraId="6B86B164">
      <w:pPr>
        <w:spacing w:line="360" w:lineRule="auto"/>
        <w:rPr>
          <w:rFonts w:ascii="宋体" w:hAnsi="宋体" w:eastAsia="宋体" w:cs="宋体"/>
        </w:rPr>
      </w:pPr>
    </w:p>
    <w:p w14:paraId="3A343534">
      <w:pPr>
        <w:spacing w:line="360" w:lineRule="auto"/>
        <w:rPr>
          <w:rFonts w:ascii="宋体" w:hAnsi="宋体" w:eastAsia="宋体" w:cs="宋体"/>
        </w:rPr>
      </w:pPr>
    </w:p>
    <w:p w14:paraId="4AC32252">
      <w:pPr>
        <w:spacing w:line="360" w:lineRule="auto"/>
        <w:rPr>
          <w:rFonts w:ascii="宋体" w:hAnsi="宋体" w:eastAsia="宋体" w:cs="宋体"/>
        </w:rPr>
      </w:pPr>
    </w:p>
    <w:p w14:paraId="3E16E32F">
      <w:pPr>
        <w:spacing w:line="360" w:lineRule="auto"/>
        <w:rPr>
          <w:rFonts w:ascii="宋体" w:hAnsi="宋体" w:eastAsia="宋体" w:cs="宋体"/>
        </w:rPr>
      </w:pPr>
    </w:p>
    <w:p w14:paraId="5BEFD645">
      <w:pPr>
        <w:pStyle w:val="3"/>
        <w:rPr>
          <w:rStyle w:val="19"/>
          <w:rFonts w:hAnsi="宋体" w:eastAsia="宋体" w:cs="宋体"/>
          <w:b/>
          <w:bCs/>
          <w:sz w:val="32"/>
          <w:szCs w:val="28"/>
        </w:rPr>
      </w:pPr>
    </w:p>
    <w:p w14:paraId="5863BB5E">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10956218">
      <w:pPr>
        <w:pStyle w:val="18"/>
        <w:ind w:firstLine="0" w:firstLineChars="0"/>
        <w:rPr>
          <w:rStyle w:val="19"/>
          <w:rFonts w:hAnsi="宋体" w:cs="宋体" w:asciiTheme="minorHAnsi"/>
          <w:b/>
          <w:bCs/>
          <w:szCs w:val="21"/>
        </w:rPr>
      </w:pPr>
      <w:r>
        <w:rPr>
          <w:rStyle w:val="19"/>
          <w:rFonts w:hint="eastAsia" w:hAnsi="宋体" w:cs="宋体" w:asciiTheme="minorHAnsi"/>
          <w:b/>
          <w:bCs/>
          <w:szCs w:val="21"/>
        </w:rPr>
        <w:t>十</w:t>
      </w:r>
      <w:r>
        <w:rPr>
          <w:rStyle w:val="19"/>
          <w:rFonts w:hint="eastAsia" w:hAnsi="宋体" w:cs="宋体" w:asciiTheme="minorHAnsi"/>
          <w:b/>
          <w:bCs/>
          <w:szCs w:val="21"/>
          <w:lang w:val="en-US" w:eastAsia="zh-CN"/>
        </w:rPr>
        <w:t>三</w:t>
      </w:r>
      <w:r>
        <w:rPr>
          <w:rStyle w:val="19"/>
          <w:rFonts w:hint="eastAsia" w:hAnsi="宋体" w:cs="宋体" w:asciiTheme="minorHAnsi"/>
          <w:b/>
          <w:bCs/>
          <w:szCs w:val="21"/>
        </w:rPr>
        <w:t>、报价单</w:t>
      </w:r>
    </w:p>
    <w:p w14:paraId="3A9B9B76">
      <w:pPr>
        <w:spacing w:line="360" w:lineRule="auto"/>
        <w:jc w:val="left"/>
        <w:outlineLvl w:val="1"/>
        <w:rPr>
          <w:rStyle w:val="19"/>
          <w:rFonts w:ascii="宋体" w:hAnsi="宋体" w:eastAsia="宋体" w:cs="宋体"/>
          <w:b/>
          <w:bCs/>
          <w:szCs w:val="21"/>
        </w:rPr>
      </w:pPr>
    </w:p>
    <w:p w14:paraId="4C4F4B6E">
      <w:pPr>
        <w:pStyle w:val="18"/>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29FCC00E">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w:t>
      </w:r>
      <w:r>
        <w:rPr>
          <w:rFonts w:hint="eastAsia" w:ascii="宋体" w:hAnsi="宋体" w:eastAsia="宋体" w:cs="宋体"/>
          <w:sz w:val="21"/>
          <w:szCs w:val="21"/>
          <w:lang w:val="zh-TW" w:eastAsia="zh-TW"/>
        </w:rPr>
        <w:t>以及中选后因报价低或不执行承诺条款而不履约</w:t>
      </w:r>
      <w:r>
        <w:rPr>
          <w:rFonts w:hint="eastAsia" w:ascii="宋体" w:hAnsi="宋体" w:eastAsia="宋体" w:cs="宋体"/>
          <w:b/>
          <w:bCs/>
          <w:sz w:val="21"/>
          <w:szCs w:val="21"/>
          <w:lang w:val="en-US" w:eastAsia="zh-CN"/>
        </w:rPr>
        <w:t>或报价单信息填写错误</w:t>
      </w:r>
      <w:r>
        <w:rPr>
          <w:rFonts w:hint="eastAsia" w:ascii="宋体" w:hAnsi="宋体" w:eastAsia="宋体" w:cs="宋体"/>
          <w:b w:val="0"/>
          <w:bCs w:val="0"/>
          <w:sz w:val="21"/>
          <w:szCs w:val="21"/>
          <w:lang w:val="en-US" w:eastAsia="zh-CN"/>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7F00185D">
      <w:pPr>
        <w:pStyle w:val="5"/>
        <w:rPr>
          <w:rFonts w:hint="eastAsia" w:ascii="宋体" w:hAnsi="宋体" w:eastAsia="宋体" w:cs="宋体"/>
          <w:szCs w:val="21"/>
          <w:lang w:val="en-US" w:eastAsia="zh-CN"/>
        </w:rPr>
      </w:pPr>
    </w:p>
    <w:p w14:paraId="704F7CD4">
      <w:pPr>
        <w:widowControl/>
        <w:spacing w:line="360" w:lineRule="auto"/>
        <w:jc w:val="left"/>
        <w:rPr>
          <w:rFonts w:hint="eastAsia" w:ascii="宋体" w:hAnsi="宋体" w:eastAsia="宋体" w:cs="宋体"/>
          <w:b/>
          <w:bCs/>
          <w:color w:val="FF0000"/>
          <w:sz w:val="28"/>
          <w:szCs w:val="28"/>
          <w:u w:val="none"/>
          <w:lang w:val="en-US" w:eastAsia="zh-CN"/>
        </w:rPr>
      </w:pPr>
      <w:r>
        <w:rPr>
          <w:rFonts w:hint="eastAsia" w:ascii="宋体" w:hAnsi="宋体" w:eastAsia="宋体" w:cs="宋体"/>
          <w:b/>
          <w:bCs/>
          <w:color w:val="FF0000"/>
          <w:sz w:val="28"/>
          <w:szCs w:val="28"/>
          <w:u w:val="none"/>
          <w:lang w:val="en-US" w:eastAsia="zh-CN"/>
        </w:rPr>
        <w:t>注：报价单上的信息需一一对应注册证的名称和型号，否则视为资审不通过</w:t>
      </w:r>
    </w:p>
    <w:p w14:paraId="756D9E2B">
      <w:pPr>
        <w:pStyle w:val="5"/>
        <w:rPr>
          <w:rFonts w:hint="eastAsia" w:ascii="宋体" w:hAnsi="宋体" w:eastAsia="宋体" w:cs="宋体"/>
          <w:b/>
          <w:bCs/>
          <w:sz w:val="21"/>
          <w:szCs w:val="21"/>
          <w:lang w:val="en-US" w:eastAsia="zh-CN"/>
        </w:rPr>
      </w:pPr>
    </w:p>
    <w:tbl>
      <w:tblPr>
        <w:tblStyle w:val="15"/>
        <w:tblW w:w="14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0"/>
        <w:gridCol w:w="1252"/>
        <w:gridCol w:w="1929"/>
        <w:gridCol w:w="1641"/>
        <w:gridCol w:w="877"/>
        <w:gridCol w:w="1050"/>
        <w:gridCol w:w="1060"/>
        <w:gridCol w:w="1125"/>
        <w:gridCol w:w="1029"/>
        <w:gridCol w:w="686"/>
        <w:gridCol w:w="873"/>
        <w:gridCol w:w="598"/>
        <w:gridCol w:w="1454"/>
      </w:tblGrid>
      <w:tr w14:paraId="5A98F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660C05B8">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rPr>
            </w:pPr>
            <w:r>
              <w:rPr>
                <w:rFonts w:hint="eastAsia" w:ascii="仿宋" w:hAnsi="仿宋" w:eastAsia="仿宋" w:cs="仿宋"/>
                <w:b/>
                <w:color w:val="auto"/>
                <w:sz w:val="20"/>
                <w:szCs w:val="20"/>
                <w:highlight w:val="none"/>
              </w:rPr>
              <w:t>序号</w:t>
            </w:r>
          </w:p>
        </w:tc>
        <w:tc>
          <w:tcPr>
            <w:tcW w:w="1252" w:type="dxa"/>
            <w:vAlign w:val="center"/>
          </w:tcPr>
          <w:p w14:paraId="48EC542B">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名称</w:t>
            </w:r>
          </w:p>
        </w:tc>
        <w:tc>
          <w:tcPr>
            <w:tcW w:w="1929" w:type="dxa"/>
            <w:shd w:val="clear" w:color="auto" w:fill="auto"/>
            <w:vAlign w:val="center"/>
          </w:tcPr>
          <w:p w14:paraId="1985A52B">
            <w:pPr>
              <w:snapToGrid w:val="0"/>
              <w:spacing w:beforeLines="0" w:afterLines="0"/>
              <w:ind w:left="0" w:leftChars="0" w:right="0" w:rightChars="0" w:firstLine="0" w:firstLineChars="0"/>
              <w:jc w:val="center"/>
              <w:rPr>
                <w:rFonts w:hint="eastAsia" w:ascii="仿宋" w:hAnsi="仿宋" w:eastAsia="仿宋" w:cs="仿宋"/>
                <w:b/>
                <w:color w:val="auto"/>
                <w:kern w:val="2"/>
                <w:sz w:val="20"/>
                <w:szCs w:val="20"/>
                <w:lang w:val="en-US" w:eastAsia="zh-CN" w:bidi="ar-SA"/>
              </w:rPr>
            </w:pPr>
            <w:r>
              <w:rPr>
                <w:rFonts w:hint="eastAsia" w:ascii="仿宋" w:hAnsi="仿宋" w:eastAsia="仿宋" w:cs="仿宋"/>
                <w:b/>
                <w:color w:val="auto"/>
                <w:sz w:val="20"/>
                <w:szCs w:val="20"/>
              </w:rPr>
              <w:t>需求参数</w:t>
            </w:r>
          </w:p>
        </w:tc>
        <w:tc>
          <w:tcPr>
            <w:tcW w:w="1641" w:type="dxa"/>
            <w:vAlign w:val="center"/>
          </w:tcPr>
          <w:p w14:paraId="1EBD2BF3">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注册证名称</w:t>
            </w:r>
          </w:p>
        </w:tc>
        <w:tc>
          <w:tcPr>
            <w:tcW w:w="877" w:type="dxa"/>
            <w:vAlign w:val="center"/>
          </w:tcPr>
          <w:p w14:paraId="5ABBE4C8">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品牌</w:t>
            </w:r>
          </w:p>
        </w:tc>
        <w:tc>
          <w:tcPr>
            <w:tcW w:w="1050" w:type="dxa"/>
            <w:vAlign w:val="center"/>
          </w:tcPr>
          <w:p w14:paraId="6C56698D">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注册证型号</w:t>
            </w:r>
          </w:p>
        </w:tc>
        <w:tc>
          <w:tcPr>
            <w:tcW w:w="1060" w:type="dxa"/>
            <w:vAlign w:val="center"/>
          </w:tcPr>
          <w:p w14:paraId="23A008C3">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注册证号</w:t>
            </w:r>
          </w:p>
        </w:tc>
        <w:tc>
          <w:tcPr>
            <w:tcW w:w="1125" w:type="dxa"/>
            <w:vAlign w:val="center"/>
          </w:tcPr>
          <w:p w14:paraId="3C0FF197">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注册证对应页码</w:t>
            </w:r>
          </w:p>
        </w:tc>
        <w:tc>
          <w:tcPr>
            <w:tcW w:w="1029" w:type="dxa"/>
            <w:vAlign w:val="center"/>
          </w:tcPr>
          <w:p w14:paraId="71DA3D94">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产品编码</w:t>
            </w:r>
          </w:p>
        </w:tc>
        <w:tc>
          <w:tcPr>
            <w:tcW w:w="686" w:type="dxa"/>
            <w:vAlign w:val="center"/>
          </w:tcPr>
          <w:p w14:paraId="38F4739E">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产地</w:t>
            </w:r>
          </w:p>
        </w:tc>
        <w:tc>
          <w:tcPr>
            <w:tcW w:w="873" w:type="dxa"/>
            <w:vAlign w:val="center"/>
          </w:tcPr>
          <w:p w14:paraId="5D69C4A5">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单价（元）</w:t>
            </w:r>
          </w:p>
        </w:tc>
        <w:tc>
          <w:tcPr>
            <w:tcW w:w="0" w:type="auto"/>
            <w:vAlign w:val="center"/>
          </w:tcPr>
          <w:p w14:paraId="186405EC">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数量</w:t>
            </w:r>
          </w:p>
        </w:tc>
        <w:tc>
          <w:tcPr>
            <w:tcW w:w="1454" w:type="dxa"/>
            <w:vAlign w:val="center"/>
          </w:tcPr>
          <w:p w14:paraId="045022B8">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总价（元）</w:t>
            </w:r>
          </w:p>
        </w:tc>
      </w:tr>
      <w:tr w14:paraId="5D3F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04C3F2D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bookmarkStart w:id="16" w:name="_GoBack" w:colFirst="11" w:colLast="11"/>
            <w:r>
              <w:rPr>
                <w:rFonts w:hint="eastAsia" w:ascii="仿宋" w:hAnsi="仿宋" w:eastAsia="仿宋" w:cs="仿宋"/>
                <w:i w:val="0"/>
                <w:iCs w:val="0"/>
                <w:color w:val="000000"/>
                <w:kern w:val="0"/>
                <w:sz w:val="20"/>
                <w:szCs w:val="20"/>
                <w:u w:val="none"/>
                <w:lang w:val="en-US" w:eastAsia="zh-CN" w:bidi="ar"/>
              </w:rPr>
              <w:t>1</w:t>
            </w:r>
          </w:p>
        </w:tc>
        <w:tc>
          <w:tcPr>
            <w:tcW w:w="1252" w:type="dxa"/>
            <w:shd w:val="clear" w:color="auto" w:fill="auto"/>
            <w:vAlign w:val="center"/>
          </w:tcPr>
          <w:p w14:paraId="3BFFEE17">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支撑喉镜</w:t>
            </w:r>
          </w:p>
        </w:tc>
        <w:tc>
          <w:tcPr>
            <w:tcW w:w="1929" w:type="dxa"/>
            <w:shd w:val="clear" w:color="auto" w:fill="auto"/>
            <w:vAlign w:val="center"/>
          </w:tcPr>
          <w:p w14:paraId="44B7B789">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可调式</w:t>
            </w:r>
          </w:p>
        </w:tc>
        <w:tc>
          <w:tcPr>
            <w:tcW w:w="1641" w:type="dxa"/>
            <w:vAlign w:val="center"/>
          </w:tcPr>
          <w:p w14:paraId="387C5054">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5924105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3644B27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5C18529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23CEEB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11631A9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35173E7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102E542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018FB056">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02BBC2E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0D437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5A0955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2</w:t>
            </w:r>
          </w:p>
        </w:tc>
        <w:tc>
          <w:tcPr>
            <w:tcW w:w="1252" w:type="dxa"/>
            <w:shd w:val="clear" w:color="auto" w:fill="auto"/>
            <w:vAlign w:val="center"/>
          </w:tcPr>
          <w:p w14:paraId="724278F9">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吸引管</w:t>
            </w:r>
          </w:p>
        </w:tc>
        <w:tc>
          <w:tcPr>
            <w:tcW w:w="1929" w:type="dxa"/>
            <w:shd w:val="clear" w:color="auto" w:fill="auto"/>
            <w:vAlign w:val="center"/>
          </w:tcPr>
          <w:p w14:paraId="0C8FD3DC">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231815"/>
                <w:kern w:val="0"/>
                <w:sz w:val="20"/>
                <w:szCs w:val="20"/>
                <w:u w:val="none"/>
                <w:lang w:val="en-US" w:eastAsia="zh-CN" w:bidi="ar"/>
              </w:rPr>
              <w:t>275XΦ2.5, 弯，喉用，可控，工作长度230</w:t>
            </w:r>
          </w:p>
        </w:tc>
        <w:tc>
          <w:tcPr>
            <w:tcW w:w="1641" w:type="dxa"/>
            <w:vAlign w:val="center"/>
          </w:tcPr>
          <w:p w14:paraId="4AC8D58A">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0C5E342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2655EE2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2C174A9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4B24275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3D78E64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7FDAA7F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0CCE9CE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49123DF9">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4</w:t>
            </w:r>
          </w:p>
        </w:tc>
        <w:tc>
          <w:tcPr>
            <w:tcW w:w="1454" w:type="dxa"/>
            <w:vAlign w:val="center"/>
          </w:tcPr>
          <w:p w14:paraId="5A407C0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0DF0B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6C111F0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3</w:t>
            </w:r>
          </w:p>
        </w:tc>
        <w:tc>
          <w:tcPr>
            <w:tcW w:w="1252" w:type="dxa"/>
            <w:shd w:val="clear" w:color="auto" w:fill="auto"/>
            <w:vAlign w:val="center"/>
          </w:tcPr>
          <w:p w14:paraId="476EDD6C">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吸引管</w:t>
            </w:r>
          </w:p>
        </w:tc>
        <w:tc>
          <w:tcPr>
            <w:tcW w:w="1929" w:type="dxa"/>
            <w:shd w:val="clear" w:color="auto" w:fill="auto"/>
            <w:vAlign w:val="center"/>
          </w:tcPr>
          <w:p w14:paraId="7B80751B">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231815"/>
                <w:kern w:val="0"/>
                <w:sz w:val="20"/>
                <w:szCs w:val="20"/>
                <w:u w:val="none"/>
                <w:lang w:val="en-US" w:eastAsia="zh-CN" w:bidi="ar"/>
              </w:rPr>
              <w:t>250XΦ3, 弯，喉用，可控，工作长度205</w:t>
            </w:r>
          </w:p>
        </w:tc>
        <w:tc>
          <w:tcPr>
            <w:tcW w:w="1641" w:type="dxa"/>
            <w:vAlign w:val="center"/>
          </w:tcPr>
          <w:p w14:paraId="489FCEAF">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11FDCBF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0973993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2610997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3F31F8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5F2C047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0BD4885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1F8B16A8">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3AAC83F6">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4</w:t>
            </w:r>
          </w:p>
        </w:tc>
        <w:tc>
          <w:tcPr>
            <w:tcW w:w="1454" w:type="dxa"/>
            <w:vAlign w:val="center"/>
          </w:tcPr>
          <w:p w14:paraId="5FEE1E4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104BD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F2AD87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4</w:t>
            </w:r>
          </w:p>
        </w:tc>
        <w:tc>
          <w:tcPr>
            <w:tcW w:w="1252" w:type="dxa"/>
            <w:shd w:val="clear" w:color="auto" w:fill="auto"/>
            <w:vAlign w:val="center"/>
          </w:tcPr>
          <w:p w14:paraId="797B2354">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吸引管</w:t>
            </w:r>
          </w:p>
        </w:tc>
        <w:tc>
          <w:tcPr>
            <w:tcW w:w="1929" w:type="dxa"/>
            <w:shd w:val="clear" w:color="auto" w:fill="auto"/>
            <w:vAlign w:val="center"/>
          </w:tcPr>
          <w:p w14:paraId="4D0E02DD">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231815"/>
                <w:kern w:val="0"/>
                <w:sz w:val="20"/>
                <w:szCs w:val="20"/>
                <w:u w:val="none"/>
                <w:lang w:val="en-US" w:eastAsia="zh-CN" w:bidi="ar"/>
              </w:rPr>
              <w:t>275XΦ2.5, 弯，喉用，可控，工作长度230</w:t>
            </w:r>
          </w:p>
        </w:tc>
        <w:tc>
          <w:tcPr>
            <w:tcW w:w="1641" w:type="dxa"/>
            <w:vAlign w:val="center"/>
          </w:tcPr>
          <w:p w14:paraId="52EFCCD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2D6F76D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0F0AFD0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56C69C0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4A07829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63767BA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6E77648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5B50AF2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489919AC">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2</w:t>
            </w:r>
          </w:p>
        </w:tc>
        <w:tc>
          <w:tcPr>
            <w:tcW w:w="1454" w:type="dxa"/>
            <w:vAlign w:val="center"/>
          </w:tcPr>
          <w:p w14:paraId="1048634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2BB16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468F529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5</w:t>
            </w:r>
          </w:p>
        </w:tc>
        <w:tc>
          <w:tcPr>
            <w:tcW w:w="1252" w:type="dxa"/>
            <w:shd w:val="clear" w:color="auto" w:fill="auto"/>
            <w:vAlign w:val="center"/>
          </w:tcPr>
          <w:p w14:paraId="5D1779D3">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吸引管</w:t>
            </w:r>
          </w:p>
        </w:tc>
        <w:tc>
          <w:tcPr>
            <w:tcW w:w="1929" w:type="dxa"/>
            <w:shd w:val="clear" w:color="auto" w:fill="auto"/>
            <w:vAlign w:val="center"/>
          </w:tcPr>
          <w:p w14:paraId="28C1007A">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275XΦ3, 弯，喉用，可控,工作长度230</w:t>
            </w:r>
          </w:p>
        </w:tc>
        <w:tc>
          <w:tcPr>
            <w:tcW w:w="1641" w:type="dxa"/>
            <w:vAlign w:val="center"/>
          </w:tcPr>
          <w:p w14:paraId="1DEA88FF">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4C921F7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7F7D3BE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3F6E221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1811007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6F8D494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2C9476A0">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3D7370D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37812482">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2</w:t>
            </w:r>
          </w:p>
        </w:tc>
        <w:tc>
          <w:tcPr>
            <w:tcW w:w="1454" w:type="dxa"/>
            <w:vAlign w:val="center"/>
          </w:tcPr>
          <w:p w14:paraId="340F278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0D09C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490038A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6</w:t>
            </w:r>
          </w:p>
        </w:tc>
        <w:tc>
          <w:tcPr>
            <w:tcW w:w="1252" w:type="dxa"/>
            <w:shd w:val="clear" w:color="auto" w:fill="auto"/>
            <w:vAlign w:val="center"/>
          </w:tcPr>
          <w:p w14:paraId="6D7BFB06">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显微喉钳</w:t>
            </w:r>
          </w:p>
        </w:tc>
        <w:tc>
          <w:tcPr>
            <w:tcW w:w="1929" w:type="dxa"/>
            <w:shd w:val="clear" w:color="auto" w:fill="auto"/>
            <w:vAlign w:val="center"/>
          </w:tcPr>
          <w:p w14:paraId="0B640331">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231815"/>
                <w:kern w:val="0"/>
                <w:sz w:val="20"/>
                <w:szCs w:val="20"/>
                <w:u w:val="none"/>
                <w:lang w:val="en-US" w:eastAsia="zh-CN" w:bidi="ar"/>
              </w:rPr>
              <w:t>230X2, 管式，直型，卵圆头</w:t>
            </w:r>
          </w:p>
        </w:tc>
        <w:tc>
          <w:tcPr>
            <w:tcW w:w="1641" w:type="dxa"/>
            <w:vAlign w:val="center"/>
          </w:tcPr>
          <w:p w14:paraId="783D4C0A">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0E38044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610D27C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3A3A558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7D10114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26658CE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659EFDE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5275FB4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098DACAB">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398156B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3F6CB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038085D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7</w:t>
            </w:r>
          </w:p>
        </w:tc>
        <w:tc>
          <w:tcPr>
            <w:tcW w:w="1252" w:type="dxa"/>
            <w:shd w:val="clear" w:color="auto" w:fill="auto"/>
            <w:vAlign w:val="center"/>
          </w:tcPr>
          <w:p w14:paraId="267C1017">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显微喉钳</w:t>
            </w:r>
          </w:p>
        </w:tc>
        <w:tc>
          <w:tcPr>
            <w:tcW w:w="1929" w:type="dxa"/>
            <w:shd w:val="clear" w:color="auto" w:fill="auto"/>
            <w:vAlign w:val="center"/>
          </w:tcPr>
          <w:p w14:paraId="2F1D448C">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231815"/>
                <w:kern w:val="0"/>
                <w:sz w:val="20"/>
                <w:szCs w:val="20"/>
                <w:u w:val="none"/>
                <w:lang w:val="en-US" w:eastAsia="zh-CN" w:bidi="ar"/>
              </w:rPr>
              <w:t>230X2, 管式，上弯，卵圆头</w:t>
            </w:r>
          </w:p>
        </w:tc>
        <w:tc>
          <w:tcPr>
            <w:tcW w:w="1641" w:type="dxa"/>
            <w:vAlign w:val="center"/>
          </w:tcPr>
          <w:p w14:paraId="794742DD">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0E63600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47DCE0E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737C380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3782E80">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0BADF928">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69A9690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68AC35C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76622E52">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103BD2A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4971A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4A1648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8</w:t>
            </w:r>
          </w:p>
        </w:tc>
        <w:tc>
          <w:tcPr>
            <w:tcW w:w="1252" w:type="dxa"/>
            <w:shd w:val="clear" w:color="auto" w:fill="auto"/>
            <w:vAlign w:val="center"/>
          </w:tcPr>
          <w:p w14:paraId="02D7493C">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显微喉钳</w:t>
            </w:r>
          </w:p>
        </w:tc>
        <w:tc>
          <w:tcPr>
            <w:tcW w:w="1929" w:type="dxa"/>
            <w:shd w:val="clear" w:color="auto" w:fill="auto"/>
            <w:vAlign w:val="center"/>
          </w:tcPr>
          <w:p w14:paraId="1924139A">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231815"/>
                <w:kern w:val="0"/>
                <w:sz w:val="20"/>
                <w:szCs w:val="20"/>
                <w:u w:val="none"/>
                <w:lang w:val="en-US" w:eastAsia="zh-CN" w:bidi="ar"/>
              </w:rPr>
              <w:t>230X2, 管式，左弯，卵圆头</w:t>
            </w:r>
          </w:p>
        </w:tc>
        <w:tc>
          <w:tcPr>
            <w:tcW w:w="1641" w:type="dxa"/>
            <w:vAlign w:val="center"/>
          </w:tcPr>
          <w:p w14:paraId="5474CCD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6576829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7FC2EEF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56B9A71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13F1302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0347922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62F4FE7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0E4DF51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3320388E">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38D7BBE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4341F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B8D6DD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9</w:t>
            </w:r>
          </w:p>
        </w:tc>
        <w:tc>
          <w:tcPr>
            <w:tcW w:w="1252" w:type="dxa"/>
            <w:shd w:val="clear" w:color="auto" w:fill="auto"/>
            <w:vAlign w:val="center"/>
          </w:tcPr>
          <w:p w14:paraId="4CF2FDC0">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显微喉钳</w:t>
            </w:r>
          </w:p>
        </w:tc>
        <w:tc>
          <w:tcPr>
            <w:tcW w:w="1929" w:type="dxa"/>
            <w:shd w:val="clear" w:color="auto" w:fill="auto"/>
            <w:vAlign w:val="center"/>
          </w:tcPr>
          <w:p w14:paraId="1B80335C">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231815"/>
                <w:kern w:val="0"/>
                <w:sz w:val="20"/>
                <w:szCs w:val="20"/>
                <w:u w:val="none"/>
                <w:lang w:val="en-US" w:eastAsia="zh-CN" w:bidi="ar"/>
              </w:rPr>
              <w:t>230X2, 管式，直型，有齿</w:t>
            </w:r>
          </w:p>
        </w:tc>
        <w:tc>
          <w:tcPr>
            <w:tcW w:w="1641" w:type="dxa"/>
            <w:vAlign w:val="center"/>
          </w:tcPr>
          <w:p w14:paraId="47BDFDB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350C5F6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1EA4AD2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46B4EBF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486AA96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531DF200">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1DEE4A4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4E21F14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1645C393">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41DB27A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1D311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58B378A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10</w:t>
            </w:r>
          </w:p>
        </w:tc>
        <w:tc>
          <w:tcPr>
            <w:tcW w:w="1252" w:type="dxa"/>
            <w:shd w:val="clear" w:color="auto" w:fill="auto"/>
            <w:vAlign w:val="center"/>
          </w:tcPr>
          <w:p w14:paraId="03228B82">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显微喉钳</w:t>
            </w:r>
          </w:p>
        </w:tc>
        <w:tc>
          <w:tcPr>
            <w:tcW w:w="1929" w:type="dxa"/>
            <w:shd w:val="clear" w:color="auto" w:fill="auto"/>
            <w:vAlign w:val="center"/>
          </w:tcPr>
          <w:p w14:paraId="1FBBE2B2">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231815"/>
                <w:kern w:val="0"/>
                <w:sz w:val="20"/>
                <w:szCs w:val="20"/>
                <w:u w:val="none"/>
                <w:lang w:val="en-US" w:eastAsia="zh-CN" w:bidi="ar"/>
              </w:rPr>
              <w:t>230X2, 管式，上弯， 45°, 有齿</w:t>
            </w:r>
          </w:p>
        </w:tc>
        <w:tc>
          <w:tcPr>
            <w:tcW w:w="1641" w:type="dxa"/>
            <w:vAlign w:val="center"/>
          </w:tcPr>
          <w:p w14:paraId="341A1F6E">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6AEE7B1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62B8509A">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3F86A92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209473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1A931A5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0C69875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3C23CB8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42815ACA">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513F33F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1C4C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02A9557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11</w:t>
            </w:r>
          </w:p>
        </w:tc>
        <w:tc>
          <w:tcPr>
            <w:tcW w:w="1252" w:type="dxa"/>
            <w:shd w:val="clear" w:color="auto" w:fill="auto"/>
            <w:vAlign w:val="center"/>
          </w:tcPr>
          <w:p w14:paraId="2B8F95EA">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显微喉钳</w:t>
            </w:r>
          </w:p>
        </w:tc>
        <w:tc>
          <w:tcPr>
            <w:tcW w:w="1929" w:type="dxa"/>
            <w:shd w:val="clear" w:color="auto" w:fill="auto"/>
            <w:vAlign w:val="center"/>
          </w:tcPr>
          <w:p w14:paraId="4C05D5C0">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231815"/>
                <w:kern w:val="0"/>
                <w:sz w:val="20"/>
                <w:szCs w:val="20"/>
                <w:u w:val="none"/>
                <w:lang w:val="en-US" w:eastAsia="zh-CN" w:bidi="ar"/>
              </w:rPr>
              <w:t>250XΦ2, 管式，直型</w:t>
            </w:r>
          </w:p>
        </w:tc>
        <w:tc>
          <w:tcPr>
            <w:tcW w:w="1641" w:type="dxa"/>
            <w:vAlign w:val="center"/>
          </w:tcPr>
          <w:p w14:paraId="2DAA963F">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3021786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1D341B6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75094C4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0513632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30EF7E9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258158C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53305F0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0CE9CC1A">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64AEE01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2D81C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565312E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12</w:t>
            </w:r>
          </w:p>
        </w:tc>
        <w:tc>
          <w:tcPr>
            <w:tcW w:w="1252" w:type="dxa"/>
            <w:shd w:val="clear" w:color="auto" w:fill="auto"/>
            <w:vAlign w:val="center"/>
          </w:tcPr>
          <w:p w14:paraId="6F3F94A6">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显微喉钳</w:t>
            </w:r>
          </w:p>
        </w:tc>
        <w:tc>
          <w:tcPr>
            <w:tcW w:w="1929" w:type="dxa"/>
            <w:shd w:val="clear" w:color="auto" w:fill="auto"/>
            <w:vAlign w:val="center"/>
          </w:tcPr>
          <w:p w14:paraId="0144D8B3">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231815"/>
                <w:kern w:val="0"/>
                <w:sz w:val="20"/>
                <w:szCs w:val="20"/>
                <w:u w:val="none"/>
                <w:lang w:val="en-US" w:eastAsia="zh-CN" w:bidi="ar"/>
              </w:rPr>
              <w:t>250XΦ2, 管式，上弯45°</w:t>
            </w:r>
          </w:p>
        </w:tc>
        <w:tc>
          <w:tcPr>
            <w:tcW w:w="1641" w:type="dxa"/>
            <w:vAlign w:val="center"/>
          </w:tcPr>
          <w:p w14:paraId="49FF2108">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2505718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080AF3A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29F3A69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233FB66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7128D2A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2692876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5102778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3AA47DC5">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7F6F357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6176B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7463CF0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13</w:t>
            </w:r>
          </w:p>
        </w:tc>
        <w:tc>
          <w:tcPr>
            <w:tcW w:w="1252" w:type="dxa"/>
            <w:shd w:val="clear" w:color="auto" w:fill="auto"/>
            <w:vAlign w:val="center"/>
          </w:tcPr>
          <w:p w14:paraId="4C33E480">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鼻剪</w:t>
            </w:r>
          </w:p>
        </w:tc>
        <w:tc>
          <w:tcPr>
            <w:tcW w:w="1929" w:type="dxa"/>
            <w:shd w:val="clear" w:color="auto" w:fill="auto"/>
            <w:vAlign w:val="center"/>
          </w:tcPr>
          <w:p w14:paraId="459DC660">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160，上介</w:t>
            </w:r>
          </w:p>
        </w:tc>
        <w:tc>
          <w:tcPr>
            <w:tcW w:w="1641" w:type="dxa"/>
            <w:vAlign w:val="center"/>
          </w:tcPr>
          <w:p w14:paraId="7B047431">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6D02DA8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0A00EC5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4AB7EF7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08A481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2AEEDD2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75297A4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16B19FF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6F71A35C">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1841838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2D814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2FE3F4C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14</w:t>
            </w:r>
          </w:p>
        </w:tc>
        <w:tc>
          <w:tcPr>
            <w:tcW w:w="1252" w:type="dxa"/>
            <w:shd w:val="clear" w:color="auto" w:fill="auto"/>
            <w:vAlign w:val="center"/>
          </w:tcPr>
          <w:p w14:paraId="3192104B">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鼻剪</w:t>
            </w:r>
          </w:p>
        </w:tc>
        <w:tc>
          <w:tcPr>
            <w:tcW w:w="1929" w:type="dxa"/>
            <w:shd w:val="clear" w:color="auto" w:fill="auto"/>
            <w:vAlign w:val="center"/>
          </w:tcPr>
          <w:p w14:paraId="1637FEDE">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110, 枪式，下介</w:t>
            </w:r>
          </w:p>
        </w:tc>
        <w:tc>
          <w:tcPr>
            <w:tcW w:w="1641" w:type="dxa"/>
            <w:vAlign w:val="center"/>
          </w:tcPr>
          <w:p w14:paraId="0D540FA8">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3423468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005EE9B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0E45976A">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6ADD0E1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7166884A">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59187E8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178B8BF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1B213939">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04070CEA">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7D6CF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D056CB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15</w:t>
            </w:r>
          </w:p>
        </w:tc>
        <w:tc>
          <w:tcPr>
            <w:tcW w:w="1252" w:type="dxa"/>
            <w:shd w:val="clear" w:color="auto" w:fill="auto"/>
            <w:vAlign w:val="center"/>
          </w:tcPr>
          <w:p w14:paraId="2B98955A">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鼻剪</w:t>
            </w:r>
          </w:p>
        </w:tc>
        <w:tc>
          <w:tcPr>
            <w:tcW w:w="1929" w:type="dxa"/>
            <w:shd w:val="clear" w:color="auto" w:fill="auto"/>
            <w:vAlign w:val="center"/>
          </w:tcPr>
          <w:p w14:paraId="0BE5F988">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125,中介</w:t>
            </w:r>
          </w:p>
        </w:tc>
        <w:tc>
          <w:tcPr>
            <w:tcW w:w="1641" w:type="dxa"/>
            <w:vAlign w:val="center"/>
          </w:tcPr>
          <w:p w14:paraId="3D96A42C">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1EC97B1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2E45A45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1D1D6EB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101A99F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34C44FA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21FE02BA">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5AD752D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1EFF17D9">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477783E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782A7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5EB45C7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auto"/>
                <w:kern w:val="0"/>
                <w:sz w:val="20"/>
                <w:szCs w:val="20"/>
                <w:u w:val="none"/>
                <w:lang w:val="en-US" w:eastAsia="zh-CN" w:bidi="ar"/>
              </w:rPr>
              <w:t>16</w:t>
            </w:r>
          </w:p>
        </w:tc>
        <w:tc>
          <w:tcPr>
            <w:tcW w:w="1252" w:type="dxa"/>
            <w:vAlign w:val="center"/>
          </w:tcPr>
          <w:p w14:paraId="5E135E6E">
            <w:pPr>
              <w:keepNext w:val="0"/>
              <w:keepLines w:val="0"/>
              <w:widowControl/>
              <w:suppressLineNumbers w:val="0"/>
              <w:jc w:val="center"/>
              <w:textAlignment w:val="center"/>
              <w:rPr>
                <w:rFonts w:hint="eastAsia"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斜面吸头</w:t>
            </w:r>
          </w:p>
        </w:tc>
        <w:tc>
          <w:tcPr>
            <w:tcW w:w="1929" w:type="dxa"/>
            <w:shd w:val="clear" w:color="auto" w:fill="auto"/>
            <w:vAlign w:val="center"/>
          </w:tcPr>
          <w:p w14:paraId="03391B71">
            <w:pPr>
              <w:keepNext w:val="0"/>
              <w:keepLines w:val="0"/>
              <w:widowControl/>
              <w:suppressLineNumbers w:val="0"/>
              <w:jc w:val="center"/>
              <w:textAlignment w:val="center"/>
              <w:rPr>
                <w:rFonts w:hint="eastAsia" w:ascii="仿宋" w:hAnsi="仿宋" w:eastAsia="仿宋" w:cs="仿宋"/>
                <w:color w:val="auto"/>
                <w:sz w:val="20"/>
                <w:szCs w:val="20"/>
                <w:highlight w:val="none"/>
                <w:lang w:val="en-US" w:eastAsia="zh-CN"/>
              </w:rPr>
            </w:pPr>
            <w:r>
              <w:rPr>
                <w:rFonts w:hint="eastAsia" w:ascii="仿宋" w:hAnsi="仿宋" w:eastAsia="仿宋" w:cs="仿宋"/>
                <w:i w:val="0"/>
                <w:iCs w:val="0"/>
                <w:color w:val="000000"/>
                <w:kern w:val="0"/>
                <w:sz w:val="20"/>
                <w:szCs w:val="20"/>
                <w:u w:val="none"/>
                <w:lang w:val="en-US" w:eastAsia="zh-CN" w:bidi="ar"/>
              </w:rPr>
              <w:t>200XΦ3 斜口，柔性（工作长度130)</w:t>
            </w:r>
          </w:p>
        </w:tc>
        <w:tc>
          <w:tcPr>
            <w:tcW w:w="1641" w:type="dxa"/>
            <w:vAlign w:val="center"/>
          </w:tcPr>
          <w:p w14:paraId="33727523">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0924F2B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27DFF47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75CEF4A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7DAADC1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2540C270">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742B1FA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1EF4E12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vAlign w:val="center"/>
          </w:tcPr>
          <w:p w14:paraId="43539BAE">
            <w:pPr>
              <w:keepNext w:val="0"/>
              <w:keepLines w:val="0"/>
              <w:widowControl/>
              <w:suppressLineNumbers w:val="0"/>
              <w:jc w:val="center"/>
              <w:textAlignment w:val="center"/>
              <w:rPr>
                <w:rFonts w:hint="eastAsia"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10</w:t>
            </w:r>
          </w:p>
        </w:tc>
        <w:tc>
          <w:tcPr>
            <w:tcW w:w="1454" w:type="dxa"/>
            <w:vAlign w:val="center"/>
          </w:tcPr>
          <w:p w14:paraId="4064707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77139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0" w:type="dxa"/>
            <w:vAlign w:val="center"/>
          </w:tcPr>
          <w:p w14:paraId="0ADB4F99">
            <w:pPr>
              <w:keepNext w:val="0"/>
              <w:keepLines w:val="0"/>
              <w:widowControl/>
              <w:suppressLineNumbers w:val="0"/>
              <w:jc w:val="center"/>
              <w:textAlignment w:val="center"/>
              <w:rPr>
                <w:rFonts w:hint="eastAsia"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17</w:t>
            </w:r>
          </w:p>
        </w:tc>
        <w:tc>
          <w:tcPr>
            <w:tcW w:w="1252" w:type="dxa"/>
            <w:vAlign w:val="center"/>
          </w:tcPr>
          <w:p w14:paraId="57FA841A">
            <w:pPr>
              <w:keepNext w:val="0"/>
              <w:keepLines w:val="0"/>
              <w:widowControl/>
              <w:suppressLineNumbers w:val="0"/>
              <w:jc w:val="center"/>
              <w:textAlignment w:val="center"/>
              <w:rPr>
                <w:rFonts w:hint="eastAsia" w:ascii="仿宋" w:hAnsi="仿宋" w:eastAsia="仿宋" w:cs="仿宋"/>
                <w:i w:val="0"/>
                <w:iCs w:val="0"/>
                <w:color w:val="141E31"/>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鼻腔吸引管</w:t>
            </w:r>
          </w:p>
        </w:tc>
        <w:tc>
          <w:tcPr>
            <w:tcW w:w="1929" w:type="dxa"/>
            <w:shd w:val="clear" w:color="auto" w:fill="auto"/>
            <w:vAlign w:val="center"/>
          </w:tcPr>
          <w:p w14:paraId="65BFE63F">
            <w:pPr>
              <w:keepNext w:val="0"/>
              <w:keepLines w:val="0"/>
              <w:widowControl/>
              <w:suppressLineNumbers w:val="0"/>
              <w:jc w:val="center"/>
              <w:textAlignment w:val="center"/>
              <w:rPr>
                <w:rFonts w:hint="eastAsia" w:ascii="仿宋" w:hAnsi="仿宋" w:eastAsia="仿宋" w:cs="仿宋"/>
                <w:i w:val="0"/>
                <w:iCs w:val="0"/>
                <w:color w:val="141E31"/>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150XΦ2.5X12</w:t>
            </w:r>
          </w:p>
        </w:tc>
        <w:tc>
          <w:tcPr>
            <w:tcW w:w="1641" w:type="dxa"/>
            <w:vAlign w:val="center"/>
          </w:tcPr>
          <w:p w14:paraId="7C9A1376">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6BF57B5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251D924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185F6C2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152650B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5FB8E42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341F25B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329E86F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vAlign w:val="center"/>
          </w:tcPr>
          <w:p w14:paraId="5EDEECF5">
            <w:pPr>
              <w:keepNext w:val="0"/>
              <w:keepLines w:val="0"/>
              <w:widowControl/>
              <w:suppressLineNumbers w:val="0"/>
              <w:jc w:val="center"/>
              <w:textAlignment w:val="center"/>
              <w:rPr>
                <w:rFonts w:hint="eastAsia" w:ascii="仿宋" w:hAnsi="仿宋" w:eastAsia="仿宋" w:cs="仿宋"/>
                <w:i w:val="0"/>
                <w:iCs w:val="0"/>
                <w:color w:val="141E31"/>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10</w:t>
            </w:r>
          </w:p>
        </w:tc>
        <w:tc>
          <w:tcPr>
            <w:tcW w:w="1454" w:type="dxa"/>
            <w:vAlign w:val="center"/>
          </w:tcPr>
          <w:p w14:paraId="2CE1583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20621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0" w:type="dxa"/>
            <w:vAlign w:val="center"/>
          </w:tcPr>
          <w:p w14:paraId="1C6668F3">
            <w:pPr>
              <w:keepNext w:val="0"/>
              <w:keepLines w:val="0"/>
              <w:widowControl/>
              <w:suppressLineNumbers w:val="0"/>
              <w:jc w:val="center"/>
              <w:textAlignment w:val="center"/>
              <w:rPr>
                <w:rFonts w:hint="eastAsia"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18</w:t>
            </w:r>
          </w:p>
        </w:tc>
        <w:tc>
          <w:tcPr>
            <w:tcW w:w="1252" w:type="dxa"/>
            <w:vAlign w:val="center"/>
          </w:tcPr>
          <w:p w14:paraId="0703740B">
            <w:pPr>
              <w:keepNext w:val="0"/>
              <w:keepLines w:val="0"/>
              <w:widowControl/>
              <w:suppressLineNumbers w:val="0"/>
              <w:jc w:val="center"/>
              <w:textAlignment w:val="center"/>
              <w:rPr>
                <w:rFonts w:hint="eastAsia" w:ascii="仿宋" w:hAnsi="仿宋" w:eastAsia="仿宋" w:cs="仿宋"/>
                <w:i w:val="0"/>
                <w:iCs w:val="0"/>
                <w:color w:val="141E31"/>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经皮穿刺针</w:t>
            </w:r>
          </w:p>
        </w:tc>
        <w:tc>
          <w:tcPr>
            <w:tcW w:w="1929" w:type="dxa"/>
            <w:shd w:val="clear" w:color="auto" w:fill="auto"/>
            <w:vAlign w:val="center"/>
          </w:tcPr>
          <w:p w14:paraId="6FF0A410">
            <w:pPr>
              <w:keepNext w:val="0"/>
              <w:keepLines w:val="0"/>
              <w:widowControl/>
              <w:suppressLineNumbers w:val="0"/>
              <w:jc w:val="center"/>
              <w:textAlignment w:val="center"/>
              <w:rPr>
                <w:rFonts w:hint="eastAsia" w:ascii="仿宋" w:hAnsi="仿宋" w:eastAsia="仿宋" w:cs="仿宋"/>
                <w:i w:val="0"/>
                <w:iCs w:val="0"/>
                <w:color w:val="141E31"/>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1.2*150（肝穿）</w:t>
            </w:r>
          </w:p>
        </w:tc>
        <w:tc>
          <w:tcPr>
            <w:tcW w:w="1641" w:type="dxa"/>
            <w:vAlign w:val="center"/>
          </w:tcPr>
          <w:p w14:paraId="300EFB9F">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61A7A61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4EA4E06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4751838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46739E8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6DD08C7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2FE1C5F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05D3EB2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vAlign w:val="center"/>
          </w:tcPr>
          <w:p w14:paraId="2DF35F2A">
            <w:pPr>
              <w:keepNext w:val="0"/>
              <w:keepLines w:val="0"/>
              <w:widowControl/>
              <w:suppressLineNumbers w:val="0"/>
              <w:jc w:val="center"/>
              <w:textAlignment w:val="center"/>
              <w:rPr>
                <w:rFonts w:hint="eastAsia" w:ascii="仿宋" w:hAnsi="仿宋" w:eastAsia="仿宋" w:cs="仿宋"/>
                <w:i w:val="0"/>
                <w:iCs w:val="0"/>
                <w:color w:val="141E31"/>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3</w:t>
            </w:r>
          </w:p>
        </w:tc>
        <w:tc>
          <w:tcPr>
            <w:tcW w:w="1454" w:type="dxa"/>
            <w:vAlign w:val="center"/>
          </w:tcPr>
          <w:p w14:paraId="732A1C5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3F627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0" w:type="dxa"/>
            <w:vAlign w:val="center"/>
          </w:tcPr>
          <w:p w14:paraId="79F036B5">
            <w:pPr>
              <w:keepNext w:val="0"/>
              <w:keepLines w:val="0"/>
              <w:widowControl/>
              <w:suppressLineNumbers w:val="0"/>
              <w:jc w:val="center"/>
              <w:textAlignment w:val="center"/>
              <w:rPr>
                <w:rFonts w:hint="eastAsia"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19</w:t>
            </w:r>
          </w:p>
        </w:tc>
        <w:tc>
          <w:tcPr>
            <w:tcW w:w="1252" w:type="dxa"/>
            <w:vAlign w:val="center"/>
          </w:tcPr>
          <w:p w14:paraId="4333446D">
            <w:pPr>
              <w:keepNext w:val="0"/>
              <w:keepLines w:val="0"/>
              <w:widowControl/>
              <w:suppressLineNumbers w:val="0"/>
              <w:jc w:val="center"/>
              <w:textAlignment w:val="center"/>
              <w:rPr>
                <w:rFonts w:hint="eastAsia" w:ascii="仿宋" w:hAnsi="仿宋" w:eastAsia="仿宋" w:cs="仿宋"/>
                <w:i w:val="0"/>
                <w:iCs w:val="0"/>
                <w:color w:val="141E31"/>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显微喉钩</w:t>
            </w:r>
          </w:p>
        </w:tc>
        <w:tc>
          <w:tcPr>
            <w:tcW w:w="1929" w:type="dxa"/>
            <w:shd w:val="clear" w:color="auto" w:fill="auto"/>
            <w:vAlign w:val="center"/>
          </w:tcPr>
          <w:p w14:paraId="31272EDD">
            <w:pPr>
              <w:keepNext w:val="0"/>
              <w:keepLines w:val="0"/>
              <w:widowControl/>
              <w:suppressLineNumbers w:val="0"/>
              <w:jc w:val="center"/>
              <w:textAlignment w:val="center"/>
              <w:rPr>
                <w:rFonts w:hint="eastAsia" w:ascii="仿宋" w:hAnsi="仿宋" w:eastAsia="仿宋" w:cs="仿宋"/>
                <w:i w:val="0"/>
                <w:iCs w:val="0"/>
                <w:color w:val="141E31"/>
                <w:kern w:val="0"/>
                <w:sz w:val="20"/>
                <w:szCs w:val="20"/>
                <w:u w:val="none"/>
                <w:lang w:val="en-US" w:eastAsia="zh-CN" w:bidi="ar"/>
              </w:rPr>
            </w:pPr>
            <w:r>
              <w:rPr>
                <w:rFonts w:hint="eastAsia" w:ascii="仿宋" w:hAnsi="仿宋" w:eastAsia="仿宋" w:cs="仿宋"/>
                <w:i w:val="0"/>
                <w:iCs w:val="0"/>
                <w:color w:val="231815"/>
                <w:kern w:val="0"/>
                <w:sz w:val="20"/>
                <w:szCs w:val="20"/>
                <w:u w:val="none"/>
                <w:lang w:val="en-US" w:eastAsia="zh-CN" w:bidi="ar"/>
              </w:rPr>
              <w:t>245, 圆弯</w:t>
            </w:r>
          </w:p>
        </w:tc>
        <w:tc>
          <w:tcPr>
            <w:tcW w:w="1641" w:type="dxa"/>
            <w:vAlign w:val="center"/>
          </w:tcPr>
          <w:p w14:paraId="6FEA1CD0">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49A833D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13425FDA">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68609A7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0117D598">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50E903B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7862321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079304C0">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vAlign w:val="center"/>
          </w:tcPr>
          <w:p w14:paraId="361B75E4">
            <w:pPr>
              <w:keepNext w:val="0"/>
              <w:keepLines w:val="0"/>
              <w:widowControl/>
              <w:suppressLineNumbers w:val="0"/>
              <w:jc w:val="center"/>
              <w:textAlignment w:val="center"/>
              <w:rPr>
                <w:rFonts w:hint="eastAsia" w:ascii="仿宋" w:hAnsi="仿宋" w:eastAsia="仿宋" w:cs="仿宋"/>
                <w:i w:val="0"/>
                <w:iCs w:val="0"/>
                <w:color w:val="141E31"/>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5A1674F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708C7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0" w:type="dxa"/>
            <w:vAlign w:val="center"/>
          </w:tcPr>
          <w:p w14:paraId="673EBB9E">
            <w:pPr>
              <w:keepNext w:val="0"/>
              <w:keepLines w:val="0"/>
              <w:widowControl/>
              <w:suppressLineNumbers w:val="0"/>
              <w:jc w:val="center"/>
              <w:textAlignment w:val="center"/>
              <w:rPr>
                <w:rFonts w:hint="eastAsia"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20</w:t>
            </w:r>
          </w:p>
        </w:tc>
        <w:tc>
          <w:tcPr>
            <w:tcW w:w="1252" w:type="dxa"/>
            <w:vAlign w:val="center"/>
          </w:tcPr>
          <w:p w14:paraId="094987CC">
            <w:pPr>
              <w:keepNext w:val="0"/>
              <w:keepLines w:val="0"/>
              <w:widowControl/>
              <w:suppressLineNumbers w:val="0"/>
              <w:jc w:val="center"/>
              <w:textAlignment w:val="center"/>
              <w:rPr>
                <w:rFonts w:hint="eastAsia" w:ascii="仿宋" w:hAnsi="仿宋" w:eastAsia="仿宋" w:cs="仿宋"/>
                <w:i w:val="0"/>
                <w:iCs w:val="0"/>
                <w:color w:val="141E31"/>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显微喉针</w:t>
            </w:r>
          </w:p>
        </w:tc>
        <w:tc>
          <w:tcPr>
            <w:tcW w:w="1929" w:type="dxa"/>
            <w:shd w:val="clear" w:color="auto" w:fill="auto"/>
            <w:vAlign w:val="center"/>
          </w:tcPr>
          <w:p w14:paraId="00100907">
            <w:pPr>
              <w:keepNext w:val="0"/>
              <w:keepLines w:val="0"/>
              <w:widowControl/>
              <w:suppressLineNumbers w:val="0"/>
              <w:jc w:val="center"/>
              <w:textAlignment w:val="center"/>
              <w:rPr>
                <w:rFonts w:hint="eastAsia" w:ascii="仿宋" w:hAnsi="仿宋" w:eastAsia="仿宋" w:cs="仿宋"/>
                <w:i w:val="0"/>
                <w:iCs w:val="0"/>
                <w:color w:val="141E31"/>
                <w:kern w:val="0"/>
                <w:sz w:val="20"/>
                <w:szCs w:val="20"/>
                <w:u w:val="none"/>
                <w:lang w:val="en-US" w:eastAsia="zh-CN" w:bidi="ar"/>
              </w:rPr>
            </w:pPr>
            <w:r>
              <w:rPr>
                <w:rFonts w:hint="eastAsia" w:ascii="仿宋" w:hAnsi="仿宋" w:eastAsia="仿宋" w:cs="仿宋"/>
                <w:i w:val="0"/>
                <w:iCs w:val="0"/>
                <w:color w:val="231815"/>
                <w:kern w:val="0"/>
                <w:sz w:val="20"/>
                <w:szCs w:val="20"/>
                <w:u w:val="none"/>
                <w:lang w:val="en-US" w:eastAsia="zh-CN" w:bidi="ar"/>
              </w:rPr>
              <w:t>245, 直型，球头</w:t>
            </w:r>
          </w:p>
        </w:tc>
        <w:tc>
          <w:tcPr>
            <w:tcW w:w="1641" w:type="dxa"/>
            <w:vAlign w:val="center"/>
          </w:tcPr>
          <w:p w14:paraId="0459D636">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29ABCC8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344C86C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44665D1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52566C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75C94C0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5C244D9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64E0AB6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vAlign w:val="center"/>
          </w:tcPr>
          <w:p w14:paraId="459EE70A">
            <w:pPr>
              <w:keepNext w:val="0"/>
              <w:keepLines w:val="0"/>
              <w:widowControl/>
              <w:suppressLineNumbers w:val="0"/>
              <w:jc w:val="center"/>
              <w:textAlignment w:val="center"/>
              <w:rPr>
                <w:rFonts w:hint="eastAsia" w:ascii="仿宋" w:hAnsi="仿宋" w:eastAsia="仿宋" w:cs="仿宋"/>
                <w:i w:val="0"/>
                <w:iCs w:val="0"/>
                <w:color w:val="141E31"/>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7DE602B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2685E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0" w:type="dxa"/>
            <w:vAlign w:val="center"/>
          </w:tcPr>
          <w:p w14:paraId="7E3B3898">
            <w:pPr>
              <w:keepNext w:val="0"/>
              <w:keepLines w:val="0"/>
              <w:widowControl/>
              <w:suppressLineNumbers w:val="0"/>
              <w:jc w:val="center"/>
              <w:textAlignment w:val="center"/>
              <w:rPr>
                <w:rFonts w:hint="eastAsia"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21</w:t>
            </w:r>
          </w:p>
        </w:tc>
        <w:tc>
          <w:tcPr>
            <w:tcW w:w="1252" w:type="dxa"/>
            <w:vAlign w:val="center"/>
          </w:tcPr>
          <w:p w14:paraId="1A4F2F0D">
            <w:pPr>
              <w:keepNext w:val="0"/>
              <w:keepLines w:val="0"/>
              <w:widowControl/>
              <w:suppressLineNumbers w:val="0"/>
              <w:jc w:val="center"/>
              <w:textAlignment w:val="center"/>
              <w:rPr>
                <w:rFonts w:hint="eastAsia" w:ascii="仿宋" w:hAnsi="仿宋" w:eastAsia="仿宋" w:cs="仿宋"/>
                <w:i w:val="0"/>
                <w:iCs w:val="0"/>
                <w:color w:val="141E31"/>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上颌窦探针</w:t>
            </w:r>
          </w:p>
        </w:tc>
        <w:tc>
          <w:tcPr>
            <w:tcW w:w="1929" w:type="dxa"/>
            <w:shd w:val="clear" w:color="auto" w:fill="auto"/>
            <w:vAlign w:val="center"/>
          </w:tcPr>
          <w:p w14:paraId="6AD789AF">
            <w:pPr>
              <w:keepNext w:val="0"/>
              <w:keepLines w:val="0"/>
              <w:widowControl/>
              <w:suppressLineNumbers w:val="0"/>
              <w:jc w:val="center"/>
              <w:textAlignment w:val="center"/>
              <w:rPr>
                <w:rFonts w:hint="eastAsia" w:ascii="仿宋" w:hAnsi="仿宋" w:eastAsia="仿宋" w:cs="仿宋"/>
                <w:i w:val="0"/>
                <w:iCs w:val="0"/>
                <w:color w:val="141E31"/>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190*1*2, 角弯</w:t>
            </w:r>
          </w:p>
        </w:tc>
        <w:tc>
          <w:tcPr>
            <w:tcW w:w="1641" w:type="dxa"/>
            <w:vAlign w:val="center"/>
          </w:tcPr>
          <w:p w14:paraId="4E67440A">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370AFE7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15CA6C2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2CD28BA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3EC3270A">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1A3BBB2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13D6CF04">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3A8918CD">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vAlign w:val="center"/>
          </w:tcPr>
          <w:p w14:paraId="5B7A893D">
            <w:pPr>
              <w:keepNext w:val="0"/>
              <w:keepLines w:val="0"/>
              <w:widowControl/>
              <w:suppressLineNumbers w:val="0"/>
              <w:jc w:val="center"/>
              <w:textAlignment w:val="center"/>
              <w:rPr>
                <w:rFonts w:hint="eastAsia" w:ascii="仿宋" w:hAnsi="仿宋" w:eastAsia="仿宋" w:cs="仿宋"/>
                <w:i w:val="0"/>
                <w:iCs w:val="0"/>
                <w:color w:val="141E31"/>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284110A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71048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0" w:type="dxa"/>
            <w:vAlign w:val="center"/>
          </w:tcPr>
          <w:p w14:paraId="4CE48B01">
            <w:pPr>
              <w:keepNext w:val="0"/>
              <w:keepLines w:val="0"/>
              <w:widowControl/>
              <w:suppressLineNumbers w:val="0"/>
              <w:jc w:val="center"/>
              <w:textAlignment w:val="center"/>
              <w:rPr>
                <w:rFonts w:hint="eastAsia"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22</w:t>
            </w:r>
          </w:p>
        </w:tc>
        <w:tc>
          <w:tcPr>
            <w:tcW w:w="1252" w:type="dxa"/>
            <w:vAlign w:val="center"/>
          </w:tcPr>
          <w:p w14:paraId="3B0CEB8B">
            <w:pPr>
              <w:keepNext w:val="0"/>
              <w:keepLines w:val="0"/>
              <w:widowControl/>
              <w:suppressLineNumbers w:val="0"/>
              <w:jc w:val="center"/>
              <w:textAlignment w:val="center"/>
              <w:rPr>
                <w:rFonts w:hint="eastAsia" w:ascii="仿宋" w:hAnsi="仿宋" w:eastAsia="仿宋" w:cs="仿宋"/>
                <w:i w:val="0"/>
                <w:iCs w:val="0"/>
                <w:color w:val="141E31"/>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耳鼓膜刀</w:t>
            </w:r>
          </w:p>
        </w:tc>
        <w:tc>
          <w:tcPr>
            <w:tcW w:w="1929" w:type="dxa"/>
            <w:shd w:val="clear" w:color="auto" w:fill="auto"/>
            <w:vAlign w:val="center"/>
          </w:tcPr>
          <w:p w14:paraId="77188570">
            <w:pPr>
              <w:keepNext w:val="0"/>
              <w:keepLines w:val="0"/>
              <w:widowControl/>
              <w:suppressLineNumbers w:val="0"/>
              <w:jc w:val="center"/>
              <w:textAlignment w:val="center"/>
              <w:rPr>
                <w:rFonts w:hint="eastAsia" w:ascii="仿宋" w:hAnsi="仿宋" w:eastAsia="仿宋" w:cs="仿宋"/>
                <w:i w:val="0"/>
                <w:iCs w:val="0"/>
                <w:color w:val="141E31"/>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190枪形，半月刃</w:t>
            </w:r>
          </w:p>
        </w:tc>
        <w:tc>
          <w:tcPr>
            <w:tcW w:w="1641" w:type="dxa"/>
            <w:vAlign w:val="center"/>
          </w:tcPr>
          <w:p w14:paraId="45F8B2BE">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460B2B5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3395A87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5E46B35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46C960E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6BC1284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2A0FFB3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4B193F27">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vAlign w:val="center"/>
          </w:tcPr>
          <w:p w14:paraId="1D3D42AE">
            <w:pPr>
              <w:keepNext w:val="0"/>
              <w:keepLines w:val="0"/>
              <w:widowControl/>
              <w:suppressLineNumbers w:val="0"/>
              <w:jc w:val="center"/>
              <w:textAlignment w:val="center"/>
              <w:rPr>
                <w:rFonts w:hint="eastAsia" w:ascii="仿宋" w:hAnsi="仿宋" w:eastAsia="仿宋" w:cs="仿宋"/>
                <w:i w:val="0"/>
                <w:iCs w:val="0"/>
                <w:color w:val="141E31"/>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22B43CC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121BF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0" w:type="dxa"/>
            <w:vAlign w:val="center"/>
          </w:tcPr>
          <w:p w14:paraId="19CA707B">
            <w:pPr>
              <w:keepNext w:val="0"/>
              <w:keepLines w:val="0"/>
              <w:widowControl/>
              <w:suppressLineNumbers w:val="0"/>
              <w:jc w:val="center"/>
              <w:textAlignment w:val="center"/>
              <w:rPr>
                <w:rFonts w:hint="eastAsia"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23</w:t>
            </w:r>
          </w:p>
        </w:tc>
        <w:tc>
          <w:tcPr>
            <w:tcW w:w="1252" w:type="dxa"/>
            <w:vAlign w:val="center"/>
          </w:tcPr>
          <w:p w14:paraId="62D62DA2">
            <w:pPr>
              <w:keepNext w:val="0"/>
              <w:keepLines w:val="0"/>
              <w:widowControl/>
              <w:suppressLineNumbers w:val="0"/>
              <w:jc w:val="center"/>
              <w:textAlignment w:val="center"/>
              <w:rPr>
                <w:rFonts w:hint="eastAsia" w:ascii="仿宋" w:hAnsi="仿宋" w:eastAsia="仿宋" w:cs="仿宋"/>
                <w:i w:val="0"/>
                <w:iCs w:val="0"/>
                <w:color w:val="141E31"/>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耳鼓膜刀</w:t>
            </w:r>
          </w:p>
        </w:tc>
        <w:tc>
          <w:tcPr>
            <w:tcW w:w="1929" w:type="dxa"/>
            <w:shd w:val="clear" w:color="auto" w:fill="auto"/>
            <w:vAlign w:val="center"/>
          </w:tcPr>
          <w:p w14:paraId="5FAE54C7">
            <w:pPr>
              <w:keepNext w:val="0"/>
              <w:keepLines w:val="0"/>
              <w:widowControl/>
              <w:suppressLineNumbers w:val="0"/>
              <w:jc w:val="center"/>
              <w:textAlignment w:val="center"/>
              <w:rPr>
                <w:rFonts w:hint="eastAsia" w:ascii="仿宋" w:hAnsi="仿宋" w:eastAsia="仿宋" w:cs="仿宋"/>
                <w:i w:val="0"/>
                <w:iCs w:val="0"/>
                <w:color w:val="141E31"/>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190枪形，三角刃</w:t>
            </w:r>
          </w:p>
        </w:tc>
        <w:tc>
          <w:tcPr>
            <w:tcW w:w="1641" w:type="dxa"/>
            <w:vAlign w:val="center"/>
          </w:tcPr>
          <w:p w14:paraId="15925358">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030D4E8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35662C1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6A91601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2F08EED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16D2F1E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57D7457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3D4D637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vAlign w:val="center"/>
          </w:tcPr>
          <w:p w14:paraId="6EF7FB24">
            <w:pPr>
              <w:keepNext w:val="0"/>
              <w:keepLines w:val="0"/>
              <w:widowControl/>
              <w:suppressLineNumbers w:val="0"/>
              <w:jc w:val="center"/>
              <w:textAlignment w:val="center"/>
              <w:rPr>
                <w:rFonts w:hint="eastAsia" w:ascii="仿宋" w:hAnsi="仿宋" w:eastAsia="仿宋" w:cs="仿宋"/>
                <w:i w:val="0"/>
                <w:iCs w:val="0"/>
                <w:color w:val="141E31"/>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w:t>
            </w:r>
          </w:p>
        </w:tc>
        <w:tc>
          <w:tcPr>
            <w:tcW w:w="1454" w:type="dxa"/>
            <w:vAlign w:val="center"/>
          </w:tcPr>
          <w:p w14:paraId="09CC6AA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bookmarkEnd w:id="16"/>
      <w:tr w14:paraId="06E20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81" w:type="dxa"/>
            <w:gridSpan w:val="3"/>
            <w:shd w:val="clear" w:color="auto" w:fill="auto"/>
            <w:vAlign w:val="center"/>
          </w:tcPr>
          <w:p w14:paraId="54B80A1D">
            <w:pPr>
              <w:numPr>
                <w:ilvl w:val="0"/>
                <w:numId w:val="0"/>
              </w:numPr>
              <w:snapToGrid w:val="0"/>
              <w:spacing w:line="240" w:lineRule="auto"/>
              <w:ind w:left="0" w:leftChars="0" w:right="0" w:rightChars="0" w:firstLine="0" w:firstLineChars="0"/>
              <w:jc w:val="center"/>
              <w:rPr>
                <w:rFonts w:hint="default" w:ascii="宋体" w:hAnsi="仿宋" w:eastAsia="宋体" w:cs="仿宋"/>
                <w:b/>
                <w:bCs/>
                <w:color w:val="000000"/>
                <w:kern w:val="2"/>
                <w:sz w:val="20"/>
                <w:szCs w:val="24"/>
                <w:vertAlign w:val="baseline"/>
                <w:lang w:val="en-US" w:eastAsia="zh-CN" w:bidi="ar-SA"/>
              </w:rPr>
            </w:pPr>
            <w:r>
              <w:rPr>
                <w:rFonts w:hint="eastAsia" w:ascii="宋体" w:hAnsi="仿宋" w:eastAsia="宋体" w:cs="仿宋"/>
                <w:b/>
                <w:bCs w:val="0"/>
                <w:color w:val="000000"/>
                <w:kern w:val="2"/>
                <w:sz w:val="20"/>
                <w:szCs w:val="24"/>
                <w:vertAlign w:val="baseline"/>
                <w:lang w:val="en-US" w:eastAsia="zh-CN" w:bidi="ar-SA"/>
              </w:rPr>
              <w:t>合计（元）</w:t>
            </w:r>
          </w:p>
        </w:tc>
        <w:tc>
          <w:tcPr>
            <w:tcW w:w="10393" w:type="dxa"/>
            <w:gridSpan w:val="10"/>
            <w:vAlign w:val="center"/>
          </w:tcPr>
          <w:p w14:paraId="738CDB77">
            <w:pPr>
              <w:snapToGrid w:val="0"/>
              <w:spacing w:line="240" w:lineRule="auto"/>
              <w:ind w:left="0" w:leftChars="0" w:right="0" w:rightChars="0" w:firstLine="0" w:firstLineChars="0"/>
              <w:jc w:val="center"/>
              <w:rPr>
                <w:rFonts w:hint="eastAsia" w:ascii="宋体" w:hAnsi="宋体" w:eastAsia="宋体" w:cs="宋体"/>
                <w:b/>
                <w:color w:val="auto"/>
                <w:sz w:val="20"/>
                <w:szCs w:val="21"/>
                <w:highlight w:val="none"/>
                <w:lang w:val="en-US" w:eastAsia="zh-CN"/>
              </w:rPr>
            </w:pPr>
          </w:p>
        </w:tc>
      </w:tr>
    </w:tbl>
    <w:p w14:paraId="298BB80E">
      <w:pPr>
        <w:widowControl/>
        <w:spacing w:line="360" w:lineRule="auto"/>
        <w:jc w:val="left"/>
        <w:rPr>
          <w:rFonts w:hint="eastAsia" w:ascii="宋体" w:hAnsi="宋体" w:eastAsia="宋体" w:cs="宋体"/>
          <w:sz w:val="24"/>
          <w:szCs w:val="24"/>
          <w:lang w:val="zh-TW" w:eastAsia="zh-TW"/>
        </w:rPr>
      </w:pPr>
    </w:p>
    <w:p w14:paraId="4B5B197D">
      <w:pPr>
        <w:pStyle w:val="5"/>
        <w:rPr>
          <w:rFonts w:hint="eastAsia" w:ascii="宋体" w:hAnsi="宋体" w:eastAsia="宋体" w:cs="宋体"/>
          <w:sz w:val="24"/>
          <w:szCs w:val="24"/>
          <w:lang w:val="zh-TW" w:eastAsia="zh-TW"/>
        </w:rPr>
      </w:pPr>
    </w:p>
    <w:p w14:paraId="0E2FDDFB">
      <w:pPr>
        <w:pStyle w:val="5"/>
        <w:rPr>
          <w:rFonts w:hint="eastAsia" w:ascii="宋体" w:hAnsi="宋体" w:eastAsia="宋体" w:cs="宋体"/>
          <w:sz w:val="24"/>
          <w:szCs w:val="24"/>
          <w:lang w:val="zh-TW" w:eastAsia="zh-TW"/>
        </w:rPr>
      </w:pPr>
    </w:p>
    <w:p w14:paraId="336058A3">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426AE330">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A5A5DDF">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73287DC">
      <w:pPr>
        <w:spacing w:line="360" w:lineRule="auto"/>
        <w:jc w:val="left"/>
        <w:rPr>
          <w:rFonts w:ascii="宋体" w:hAnsi="宋体" w:eastAsia="宋体" w:cs="宋体"/>
          <w:sz w:val="24"/>
          <w:szCs w:val="24"/>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56BFE995">
      <w:pPr>
        <w:spacing w:line="360" w:lineRule="auto"/>
        <w:jc w:val="left"/>
        <w:rPr>
          <w:rFonts w:ascii="宋体" w:hAnsi="宋体" w:eastAsia="宋体" w:cs="宋体"/>
          <w:sz w:val="24"/>
          <w:szCs w:val="24"/>
        </w:rPr>
      </w:pPr>
    </w:p>
    <w:p w14:paraId="4A6F6A32">
      <w:pPr>
        <w:pStyle w:val="5"/>
        <w:rPr>
          <w:rFonts w:ascii="宋体" w:hAnsi="宋体" w:eastAsia="宋体" w:cs="宋体"/>
          <w:sz w:val="24"/>
          <w:szCs w:val="24"/>
        </w:rPr>
      </w:pPr>
    </w:p>
    <w:sectPr>
      <w:headerReference r:id="rId47"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6AA76">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C2287">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5C594">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71760">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51123">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FFB59">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503E8">
    <w:pPr>
      <w:pStyle w:val="1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BAADD">
    <w:pPr>
      <w:pStyle w:val="1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5E907">
    <w:pPr>
      <w:pStyle w:val="1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FB104">
    <w:pPr>
      <w:pStyle w:val="1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FD78A">
    <w:pPr>
      <w:pStyle w:val="1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339D2">
    <w:pPr>
      <w:pStyle w:val="1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B7F96">
    <w:pPr>
      <w:pStyle w:val="1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5437C">
    <w:pPr>
      <w:pStyle w:val="1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D4C1F">
    <w:pPr>
      <w:pStyle w:val="1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CFA3A">
    <w:pPr>
      <w:pStyle w:val="1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D3BEE">
    <w:pPr>
      <w:pStyle w:val="1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48339">
    <w:pPr>
      <w:pStyle w:val="1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31263">
    <w:pPr>
      <w:pStyle w:val="10"/>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1FDC5">
    <w:pPr>
      <w:pStyle w:val="10"/>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5F365">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BEE51">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44CB7">
    <w:pPr>
      <w:pStyle w:val="1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DC29F">
    <w:pPr>
      <w:pStyle w:val="11"/>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9C444">
    <w:pPr>
      <w:pStyle w:val="11"/>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5C045">
    <w:pPr>
      <w:pStyle w:val="1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84912">
    <w:pPr>
      <w:pStyle w:val="11"/>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F6E2A">
    <w:pPr>
      <w:pStyle w:val="11"/>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31A4E">
    <w:pPr>
      <w:pStyle w:val="1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5A32E">
    <w:pPr>
      <w:pStyle w:val="11"/>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E6639">
    <w:pPr>
      <w:pStyle w:val="11"/>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36032">
    <w:pPr>
      <w:pStyle w:val="11"/>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484C3">
    <w:pPr>
      <w:pStyle w:val="11"/>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3DC1B">
    <w:pPr>
      <w:pStyle w:val="11"/>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309A9">
    <w:pPr>
      <w:pStyle w:val="11"/>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4B736">
    <w:pPr>
      <w:pStyle w:val="11"/>
      <w:pBdr>
        <w:bottom w:val="none" w:color="auto"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8AA33">
    <w:pPr>
      <w:pStyle w:val="11"/>
      <w:pBdr>
        <w:bottom w:val="none" w:color="auto" w:sz="0" w:space="0"/>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39679">
    <w:pPr>
      <w:pStyle w:val="11"/>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43102">
    <w:pPr>
      <w:pStyle w:val="11"/>
      <w:pBdr>
        <w:bottom w:val="none" w:color="auto" w:sz="0" w:space="0"/>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B431D">
    <w:pPr>
      <w:pStyle w:val="11"/>
      <w:pBdr>
        <w:bottom w:val="none" w:color="auto"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22B3D">
    <w:pPr>
      <w:pStyle w:val="11"/>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DE094">
    <w:pPr>
      <w:pStyle w:val="11"/>
      <w:pBdr>
        <w:bottom w:val="none" w:color="auto" w:sz="0" w:space="0"/>
      </w:pBd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A899F">
    <w:pPr>
      <w:pStyle w:val="11"/>
      <w:pBdr>
        <w:bottom w:val="none" w:color="auto" w:sz="0" w:space="0"/>
      </w:pBd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2B026">
    <w:pPr>
      <w:pStyle w:val="11"/>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1D3F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7C69CB"/>
    <w:multiLevelType w:val="singleLevel"/>
    <w:tmpl w:val="CF7C69CB"/>
    <w:lvl w:ilvl="0" w:tentative="0">
      <w:start w:val="1"/>
      <w:numFmt w:val="decimal"/>
      <w:suff w:val="nothing"/>
      <w:lvlText w:val="%1．"/>
      <w:lvlJc w:val="left"/>
      <w:pPr>
        <w:ind w:left="0" w:firstLine="400"/>
      </w:pPr>
      <w:rPr>
        <w:rFonts w:hint="default"/>
      </w:rPr>
    </w:lvl>
  </w:abstractNum>
  <w:abstractNum w:abstractNumId="1">
    <w:nsid w:val="07CE4D1B"/>
    <w:multiLevelType w:val="singleLevel"/>
    <w:tmpl w:val="07CE4D1B"/>
    <w:lvl w:ilvl="0" w:tentative="0">
      <w:start w:val="1"/>
      <w:numFmt w:val="decimal"/>
      <w:suff w:val="nothing"/>
      <w:lvlText w:val="%1、"/>
      <w:lvlJc w:val="left"/>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00172A27"/>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55656"/>
    <w:rsid w:val="006C03C2"/>
    <w:rsid w:val="007402CA"/>
    <w:rsid w:val="007756C4"/>
    <w:rsid w:val="007D3967"/>
    <w:rsid w:val="007D6B3B"/>
    <w:rsid w:val="0080321D"/>
    <w:rsid w:val="0084773F"/>
    <w:rsid w:val="008E0632"/>
    <w:rsid w:val="008E3A51"/>
    <w:rsid w:val="0096535B"/>
    <w:rsid w:val="009A0EB9"/>
    <w:rsid w:val="009B4254"/>
    <w:rsid w:val="00AB40DA"/>
    <w:rsid w:val="00B71304"/>
    <w:rsid w:val="00BB7D0F"/>
    <w:rsid w:val="00CD12B8"/>
    <w:rsid w:val="00D12D11"/>
    <w:rsid w:val="00E019C7"/>
    <w:rsid w:val="00E96CC3"/>
    <w:rsid w:val="00EE42DC"/>
    <w:rsid w:val="00F21DE8"/>
    <w:rsid w:val="00F56DF2"/>
    <w:rsid w:val="00FD470B"/>
    <w:rsid w:val="02F93D1A"/>
    <w:rsid w:val="06744454"/>
    <w:rsid w:val="094D472E"/>
    <w:rsid w:val="09D37DDB"/>
    <w:rsid w:val="0A1E01EE"/>
    <w:rsid w:val="0CA21D1B"/>
    <w:rsid w:val="0CCD43BF"/>
    <w:rsid w:val="0CD21ED4"/>
    <w:rsid w:val="14F11A91"/>
    <w:rsid w:val="1604086A"/>
    <w:rsid w:val="16831C10"/>
    <w:rsid w:val="1DCC63EC"/>
    <w:rsid w:val="1E840AC7"/>
    <w:rsid w:val="1F8F57B0"/>
    <w:rsid w:val="20E33B6F"/>
    <w:rsid w:val="20FE31B4"/>
    <w:rsid w:val="235F3BE9"/>
    <w:rsid w:val="26976211"/>
    <w:rsid w:val="270974E8"/>
    <w:rsid w:val="279754A8"/>
    <w:rsid w:val="27BA490D"/>
    <w:rsid w:val="28DF6635"/>
    <w:rsid w:val="2A355B25"/>
    <w:rsid w:val="2C225BFB"/>
    <w:rsid w:val="2D670E53"/>
    <w:rsid w:val="2F0F75BD"/>
    <w:rsid w:val="317C672F"/>
    <w:rsid w:val="31A16183"/>
    <w:rsid w:val="335464C2"/>
    <w:rsid w:val="366359C3"/>
    <w:rsid w:val="36E33B5E"/>
    <w:rsid w:val="3E6B5D05"/>
    <w:rsid w:val="3EB72B54"/>
    <w:rsid w:val="42DF45A8"/>
    <w:rsid w:val="4354121F"/>
    <w:rsid w:val="43655275"/>
    <w:rsid w:val="453A0C1A"/>
    <w:rsid w:val="47766D6D"/>
    <w:rsid w:val="490E789E"/>
    <w:rsid w:val="490F4F35"/>
    <w:rsid w:val="4A5F2AFE"/>
    <w:rsid w:val="4A6F2535"/>
    <w:rsid w:val="4B3D6AD7"/>
    <w:rsid w:val="4B7A033A"/>
    <w:rsid w:val="4E266E9E"/>
    <w:rsid w:val="4F74239C"/>
    <w:rsid w:val="50CB7645"/>
    <w:rsid w:val="513C7FF9"/>
    <w:rsid w:val="53BC3594"/>
    <w:rsid w:val="576C719B"/>
    <w:rsid w:val="5C0E1B80"/>
    <w:rsid w:val="612D28B6"/>
    <w:rsid w:val="625D388F"/>
    <w:rsid w:val="62A75CD8"/>
    <w:rsid w:val="6457614D"/>
    <w:rsid w:val="6649424C"/>
    <w:rsid w:val="68277EB4"/>
    <w:rsid w:val="68F16986"/>
    <w:rsid w:val="6A3B747A"/>
    <w:rsid w:val="6B4C6025"/>
    <w:rsid w:val="6BB6035B"/>
    <w:rsid w:val="6C4067DA"/>
    <w:rsid w:val="6C457D6E"/>
    <w:rsid w:val="6C561999"/>
    <w:rsid w:val="6D1E3C1B"/>
    <w:rsid w:val="700C6C50"/>
    <w:rsid w:val="70922C0A"/>
    <w:rsid w:val="71B72890"/>
    <w:rsid w:val="72D245E7"/>
    <w:rsid w:val="73005B71"/>
    <w:rsid w:val="741B2C62"/>
    <w:rsid w:val="754233A5"/>
    <w:rsid w:val="76BE71B6"/>
    <w:rsid w:val="770930E2"/>
    <w:rsid w:val="791A3E30"/>
    <w:rsid w:val="79D14349"/>
    <w:rsid w:val="7A995229"/>
    <w:rsid w:val="7B841A35"/>
    <w:rsid w:val="7C270BB8"/>
    <w:rsid w:val="7CD37C33"/>
    <w:rsid w:val="7CD837B0"/>
    <w:rsid w:val="7DED31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line="416" w:lineRule="auto"/>
      <w:outlineLvl w:val="2"/>
    </w:pPr>
    <w:rPr>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annotation text"/>
    <w:basedOn w:val="1"/>
    <w:qFormat/>
    <w:uiPriority w:val="0"/>
    <w:pPr>
      <w:widowControl/>
      <w:jc w:val="left"/>
    </w:pPr>
    <w:rPr>
      <w:kern w:val="0"/>
      <w:szCs w:val="20"/>
    </w:rPr>
  </w:style>
  <w:style w:type="paragraph" w:styleId="5">
    <w:name w:val="Body Text"/>
    <w:basedOn w:val="1"/>
    <w:next w:val="6"/>
    <w:autoRedefine/>
    <w:qFormat/>
    <w:uiPriority w:val="99"/>
    <w:pPr>
      <w:spacing w:after="120"/>
    </w:p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w:basedOn w:val="1"/>
    <w:qFormat/>
    <w:uiPriority w:val="0"/>
    <w:pPr>
      <w:spacing w:line="360" w:lineRule="auto"/>
      <w:ind w:left="608" w:hanging="608"/>
    </w:pPr>
    <w:rPr>
      <w:rFonts w:ascii="宋体"/>
      <w:sz w:val="28"/>
    </w:rPr>
  </w:style>
  <w:style w:type="paragraph" w:styleId="8">
    <w:name w:val="Date"/>
    <w:basedOn w:val="1"/>
    <w:next w:val="1"/>
    <w:qFormat/>
    <w:uiPriority w:val="0"/>
    <w:rPr>
      <w:rFonts w:ascii="Times New Roman" w:hAnsi="Times New Roman" w:eastAsia="宋体" w:cs="Times New Roman"/>
      <w:szCs w:val="20"/>
    </w:rPr>
  </w:style>
  <w:style w:type="paragraph" w:styleId="9">
    <w:name w:val="Body Text Indent 2"/>
    <w:basedOn w:val="1"/>
    <w:link w:val="19"/>
    <w:autoRedefine/>
    <w:qFormat/>
    <w:uiPriority w:val="0"/>
    <w:pPr>
      <w:spacing w:after="120" w:line="480" w:lineRule="auto"/>
      <w:ind w:left="420" w:leftChars="200"/>
    </w:pPr>
    <w:rPr>
      <w:szCs w:val="20"/>
    </w:rPr>
  </w:style>
  <w:style w:type="paragraph" w:styleId="10">
    <w:name w:val="footer"/>
    <w:basedOn w:val="1"/>
    <w:link w:val="23"/>
    <w:qFormat/>
    <w:uiPriority w:val="99"/>
    <w:pPr>
      <w:tabs>
        <w:tab w:val="center" w:pos="4153"/>
        <w:tab w:val="right" w:pos="8306"/>
      </w:tabs>
      <w:snapToGrid w:val="0"/>
      <w:jc w:val="left"/>
    </w:pPr>
    <w:rPr>
      <w:sz w:val="18"/>
    </w:rPr>
  </w:style>
  <w:style w:type="paragraph" w:styleId="11">
    <w:name w:val="header"/>
    <w:basedOn w:val="1"/>
    <w:link w:val="22"/>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First Indent"/>
    <w:basedOn w:val="5"/>
    <w:next w:val="1"/>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7"/>
    <w:qFormat/>
    <w:uiPriority w:val="0"/>
    <w:pPr>
      <w:snapToGrid w:val="0"/>
      <w:ind w:left="420" w:firstLine="420" w:firstLineChars="200"/>
    </w:pPr>
    <w:rPr>
      <w:rFonts w:ascii="Tahoma" w:hAnsi="Tahoma"/>
      <w:szCs w:val="24"/>
    </w:rPr>
  </w:style>
  <w:style w:type="table" w:styleId="15">
    <w:name w:val="Table Grid"/>
    <w:basedOn w:val="1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8">
    <w:name w:val="List Paragraph"/>
    <w:basedOn w:val="1"/>
    <w:autoRedefine/>
    <w:qFormat/>
    <w:uiPriority w:val="34"/>
    <w:pPr>
      <w:ind w:firstLine="420" w:firstLineChars="200"/>
    </w:pPr>
    <w:rPr>
      <w:rFonts w:ascii="Calibri" w:hAnsi="Calibri"/>
    </w:rPr>
  </w:style>
  <w:style w:type="character" w:customStyle="1" w:styleId="19">
    <w:name w:val="正文文本缩进 2 Char"/>
    <w:link w:val="9"/>
    <w:autoRedefine/>
    <w:qFormat/>
    <w:uiPriority w:val="0"/>
    <w:rPr>
      <w:szCs w:val="20"/>
    </w:rPr>
  </w:style>
  <w:style w:type="paragraph" w:customStyle="1" w:styleId="20">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1">
    <w:name w:val="Table Normal"/>
    <w:semiHidden/>
    <w:unhideWhenUsed/>
    <w:qFormat/>
    <w:uiPriority w:val="0"/>
    <w:tblPr>
      <w:tblCellMar>
        <w:top w:w="0" w:type="dxa"/>
        <w:left w:w="0" w:type="dxa"/>
        <w:bottom w:w="0" w:type="dxa"/>
        <w:right w:w="0" w:type="dxa"/>
      </w:tblCellMar>
    </w:tblPr>
  </w:style>
  <w:style w:type="character" w:customStyle="1" w:styleId="22">
    <w:name w:val="页眉 Char"/>
    <w:basedOn w:val="16"/>
    <w:link w:val="11"/>
    <w:qFormat/>
    <w:uiPriority w:val="0"/>
    <w:rPr>
      <w:rFonts w:asciiTheme="minorHAnsi" w:hAnsiTheme="minorHAnsi" w:eastAsiaTheme="minorEastAsia" w:cstheme="minorBidi"/>
      <w:kern w:val="2"/>
      <w:sz w:val="18"/>
      <w:szCs w:val="18"/>
    </w:rPr>
  </w:style>
  <w:style w:type="character" w:customStyle="1" w:styleId="23">
    <w:name w:val="页脚 Char"/>
    <w:basedOn w:val="16"/>
    <w:link w:val="10"/>
    <w:qFormat/>
    <w:uiPriority w:val="99"/>
    <w:rPr>
      <w:rFonts w:asciiTheme="minorHAnsi" w:hAnsiTheme="minorHAnsi" w:eastAsiaTheme="minorEastAsia" w:cstheme="minorBidi"/>
      <w:kern w:val="2"/>
      <w:sz w:val="18"/>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2" Type="http://schemas.openxmlformats.org/officeDocument/2006/relationships/fontTable" Target="fontTable.xml"/><Relationship Id="rId51" Type="http://schemas.openxmlformats.org/officeDocument/2006/relationships/customXml" Target="../customXml/item2.xml"/><Relationship Id="rId50" Type="http://schemas.openxmlformats.org/officeDocument/2006/relationships/numbering" Target="numbering.xml"/><Relationship Id="rId5" Type="http://schemas.openxmlformats.org/officeDocument/2006/relationships/header" Target="header3.xml"/><Relationship Id="rId49" Type="http://schemas.openxmlformats.org/officeDocument/2006/relationships/customXml" Target="../customXml/item1.xml"/><Relationship Id="rId48" Type="http://schemas.openxmlformats.org/officeDocument/2006/relationships/theme" Target="theme/theme1.xml"/><Relationship Id="rId47" Type="http://schemas.openxmlformats.org/officeDocument/2006/relationships/header" Target="header24.xml"/><Relationship Id="rId46" Type="http://schemas.openxmlformats.org/officeDocument/2006/relationships/footer" Target="footer21.xml"/><Relationship Id="rId45" Type="http://schemas.openxmlformats.org/officeDocument/2006/relationships/footer" Target="footer20.xml"/><Relationship Id="rId44" Type="http://schemas.openxmlformats.org/officeDocument/2006/relationships/footer" Target="footer19.xml"/><Relationship Id="rId43" Type="http://schemas.openxmlformats.org/officeDocument/2006/relationships/header" Target="header23.xml"/><Relationship Id="rId42" Type="http://schemas.openxmlformats.org/officeDocument/2006/relationships/header" Target="header22.xml"/><Relationship Id="rId41" Type="http://schemas.openxmlformats.org/officeDocument/2006/relationships/header" Target="header21.xml"/><Relationship Id="rId40" Type="http://schemas.openxmlformats.org/officeDocument/2006/relationships/footer" Target="footer18.xml"/><Relationship Id="rId4" Type="http://schemas.openxmlformats.org/officeDocument/2006/relationships/header" Target="header2.xml"/><Relationship Id="rId39" Type="http://schemas.openxmlformats.org/officeDocument/2006/relationships/footer" Target="footer17.xml"/><Relationship Id="rId38" Type="http://schemas.openxmlformats.org/officeDocument/2006/relationships/footer" Target="footer16.xml"/><Relationship Id="rId37" Type="http://schemas.openxmlformats.org/officeDocument/2006/relationships/header" Target="header20.xml"/><Relationship Id="rId36" Type="http://schemas.openxmlformats.org/officeDocument/2006/relationships/header" Target="header19.xml"/><Relationship Id="rId35" Type="http://schemas.openxmlformats.org/officeDocument/2006/relationships/header" Target="header18.xml"/><Relationship Id="rId34" Type="http://schemas.openxmlformats.org/officeDocument/2006/relationships/footer" Target="footer15.xml"/><Relationship Id="rId33" Type="http://schemas.openxmlformats.org/officeDocument/2006/relationships/footer" Target="footer14.xml"/><Relationship Id="rId32" Type="http://schemas.openxmlformats.org/officeDocument/2006/relationships/footer" Target="footer13.xml"/><Relationship Id="rId31" Type="http://schemas.openxmlformats.org/officeDocument/2006/relationships/header" Target="header17.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header" Target="header15.xml"/><Relationship Id="rId28" Type="http://schemas.openxmlformats.org/officeDocument/2006/relationships/footer" Target="footer12.xml"/><Relationship Id="rId27" Type="http://schemas.openxmlformats.org/officeDocument/2006/relationships/footer" Target="footer11.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22</Pages>
  <Words>2095</Words>
  <Characters>2156</Characters>
  <Lines>38</Lines>
  <Paragraphs>10</Paragraphs>
  <TotalTime>3</TotalTime>
  <ScaleCrop>false</ScaleCrop>
  <LinksUpToDate>false</LinksUpToDate>
  <CharactersWithSpaces>2462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WPS_1569921152</cp:lastModifiedBy>
  <dcterms:modified xsi:type="dcterms:W3CDTF">2026-05-26T00:28:53Z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