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153C7"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中山市东升医院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视光中心场地租赁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项目调研公告</w:t>
      </w:r>
    </w:p>
    <w:p w14:paraId="323C80D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为更好地开展项目，了解当前市场状况，我院拟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中山市东升医院</w:t>
      </w:r>
      <w:r>
        <w:rPr>
          <w:rFonts w:hint="eastAsia" w:ascii="宋体" w:hAnsi="宋体" w:eastAsia="宋体" w:cs="宋体"/>
          <w:sz w:val="28"/>
          <w:szCs w:val="28"/>
        </w:rPr>
        <w:t>视光中心场地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进行</w:t>
      </w:r>
      <w:r>
        <w:rPr>
          <w:rFonts w:hint="eastAsia" w:ascii="宋体" w:hAnsi="宋体" w:eastAsia="宋体" w:cs="宋体"/>
          <w:sz w:val="28"/>
          <w:szCs w:val="28"/>
        </w:rPr>
        <w:t>租赁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，现进行前期市场调研，现诚邀有意向的供应商报名参与并提出宝贵意见。本调研公告将作为后续该项目参数设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置及预算确定的重要依据，请各位供应商积极参与。</w:t>
      </w:r>
    </w:p>
    <w:p w14:paraId="71F981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请有意向的供应商请于2026年6月2日16时前把附件调研报价响应文件的盖章版和电子版（Work文档）发到邮箱：zssdsyyzbk@126.com（邮件标题请以公司名字+调研项目名称）参与报名。</w:t>
      </w:r>
    </w:p>
    <w:p w14:paraId="4C37F1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联系人：梁工</w:t>
      </w:r>
    </w:p>
    <w:p w14:paraId="759FE9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联系电话：0760-88889925</w:t>
      </w:r>
    </w:p>
    <w:p w14:paraId="255D70BE">
      <w:pPr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F4677A"/>
    <w:rsid w:val="30F4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2026-06-02T02:48:00Z</dcterms:created>
  <dc:creator>18924981193</dc:creator>
  <cp:lastModifiedBy>18924981193</cp:lastModifiedBy>
  <dcterms:modified xsi:type="dcterms:W3CDTF">2026-06-02T03:29:12Z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B1EDF640CD144210B685E3E8515A89E0_11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