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F596BF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中山市东升医院户外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标识制作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项目</w:t>
      </w:r>
    </w:p>
    <w:p w14:paraId="3D7BB293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市场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调研公告</w:t>
      </w:r>
    </w:p>
    <w:p w14:paraId="31AD1F5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6DC735B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为了更好提升医院形象，优化患者就诊体验，计划对我院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①号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楼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楼顶安装医院发光字标识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。现进行市场调研论证，欢迎符合条件的供应商参与。</w:t>
      </w:r>
    </w:p>
    <w:p w14:paraId="7A4933D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一、项目名称：中山市东升医院户外标识制作项目</w:t>
      </w:r>
    </w:p>
    <w:p w14:paraId="7FC8866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二、项目内容：</w:t>
      </w:r>
    </w:p>
    <w:p w14:paraId="2C8A39F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1.项目地址：中山市东升医院①号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楼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楼顶（具体位置供应商需现场勘查确认）</w:t>
      </w:r>
    </w:p>
    <w:p w14:paraId="7AD884B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2.项目内容：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红十字+中山市东升医院</w:t>
      </w:r>
    </w:p>
    <w:p w14:paraId="31415CC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3.项目用途：用于医院①号楼标识展示、夜间指引，提升医院辨识度，兼顾实用性与美观性，契合医疗机构庄重、严谨的整体风格，同时满足夜间急诊患者清晰识别需求。</w:t>
      </w:r>
    </w:p>
    <w:p w14:paraId="2013CC9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4.项目范围：发光字的设计、生产、运输、安装、调试、验收、售后及相关技术服务，全程需符合医院相关管理规定，不得影响医院正常诊疗秩序及患者通行安全。</w:t>
      </w:r>
    </w:p>
    <w:p w14:paraId="7065E40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三、设计方案及要求</w:t>
      </w:r>
    </w:p>
    <w:p w14:paraId="151F6CD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字体：采用医院视觉识别系统指定字体，兼顾专业性与远距离识别性；</w:t>
      </w:r>
    </w:p>
    <w:p w14:paraId="1F9DCFB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颜色：统一采用烤漆喷涂，搭配国内一二线品牌红光光源（外漏字/模组），契合医疗标识规范。</w:t>
      </w:r>
    </w:p>
    <w:p w14:paraId="0844753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1.材质标准</w:t>
      </w:r>
    </w:p>
    <w:tbl>
      <w:tblPr>
        <w:tblStyle w:val="9"/>
        <w:tblW w:w="5009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13"/>
        <w:gridCol w:w="6953"/>
      </w:tblGrid>
      <w:tr w14:paraId="4023EA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079" w:type="pct"/>
            <w:shd w:val="clear" w:color="auto" w:fill="auto"/>
            <w:vAlign w:val="center"/>
          </w:tcPr>
          <w:p w14:paraId="3630F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220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5"/>
                <w:sz w:val="24"/>
                <w:szCs w:val="24"/>
              </w:rPr>
              <w:t>制作内容</w:t>
            </w:r>
          </w:p>
        </w:tc>
        <w:tc>
          <w:tcPr>
            <w:tcW w:w="3920" w:type="pct"/>
            <w:shd w:val="clear" w:color="auto" w:fill="auto"/>
            <w:vAlign w:val="center"/>
          </w:tcPr>
          <w:p w14:paraId="73A3F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223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</w:rPr>
              <w:t>材质参数</w:t>
            </w:r>
          </w:p>
        </w:tc>
      </w:tr>
      <w:tr w14:paraId="4F095B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1079" w:type="pct"/>
            <w:shd w:val="clear" w:color="auto" w:fill="auto"/>
            <w:vAlign w:val="center"/>
          </w:tcPr>
          <w:p w14:paraId="0B7DF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发光字</w:t>
            </w:r>
          </w:p>
        </w:tc>
        <w:tc>
          <w:tcPr>
            <w:tcW w:w="3920" w:type="pct"/>
            <w:shd w:val="clear" w:color="auto" w:fill="auto"/>
            <w:vAlign w:val="center"/>
          </w:tcPr>
          <w:p w14:paraId="42E06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2MM</w:t>
            </w:r>
            <w:r>
              <w:rPr>
                <w:rFonts w:hint="eastAsia" w:asciiTheme="minorEastAsia" w:hAnsiTheme="minorEastAsia" w:eastAsiaTheme="minorEastAsia" w:cstheme="minorEastAsia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铝冲孔，烤漆，红光，9mm</w:t>
            </w:r>
            <w:r>
              <w:rPr>
                <w:rFonts w:hint="eastAsia" w:asciiTheme="minorEastAsia" w:hAnsiTheme="minorEastAsia" w:eastAsiaTheme="minorEastAsia" w:cstheme="minorEastAsia"/>
                <w:spacing w:val="-4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外漏</w:t>
            </w:r>
            <w:r>
              <w:rPr>
                <w:rFonts w:hint="eastAsia" w:asciiTheme="minorEastAsia" w:hAnsiTheme="minorEastAsia" w:eastAsiaTheme="minorEastAsia" w:cstheme="minorEastAsia"/>
                <w:spacing w:val="-54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LED</w:t>
            </w:r>
          </w:p>
          <w:p w14:paraId="19481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5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灯国内一二线品牌要求质保</w:t>
            </w:r>
            <w:r>
              <w:rPr>
                <w:rFonts w:hint="eastAsia" w:asciiTheme="minorEastAsia" w:hAnsiTheme="minorEastAsia" w:eastAsiaTheme="minorEastAsia" w:cstheme="minorEastAsia"/>
                <w:spacing w:val="-62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年</w:t>
            </w:r>
          </w:p>
        </w:tc>
      </w:tr>
      <w:tr w14:paraId="125956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" w:type="pct"/>
            <w:shd w:val="clear" w:color="auto" w:fill="auto"/>
            <w:vAlign w:val="center"/>
          </w:tcPr>
          <w:p w14:paraId="5823C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加固</w:t>
            </w:r>
          </w:p>
        </w:tc>
        <w:tc>
          <w:tcPr>
            <w:tcW w:w="3920" w:type="pct"/>
            <w:shd w:val="clear" w:color="auto" w:fill="auto"/>
            <w:vAlign w:val="center"/>
          </w:tcPr>
          <w:p w14:paraId="60566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40#镀锌角铁加固处理</w:t>
            </w:r>
          </w:p>
        </w:tc>
      </w:tr>
      <w:tr w14:paraId="5510A7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079" w:type="pct"/>
            <w:shd w:val="clear" w:color="auto" w:fill="auto"/>
            <w:vAlign w:val="center"/>
          </w:tcPr>
          <w:p w14:paraId="3F372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五金辅材</w:t>
            </w:r>
          </w:p>
        </w:tc>
        <w:tc>
          <w:tcPr>
            <w:tcW w:w="3920" w:type="pct"/>
            <w:shd w:val="clear" w:color="auto" w:fill="auto"/>
            <w:vAlign w:val="center"/>
          </w:tcPr>
          <w:p w14:paraId="3430B2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主线 6 平方、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平方（国内一二线品牌)</w:t>
            </w:r>
          </w:p>
        </w:tc>
      </w:tr>
      <w:tr w14:paraId="353A8E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079" w:type="pct"/>
            <w:shd w:val="clear" w:color="auto" w:fill="auto"/>
            <w:vAlign w:val="center"/>
          </w:tcPr>
          <w:p w14:paraId="49D9C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字背架支撑</w:t>
            </w:r>
          </w:p>
        </w:tc>
        <w:tc>
          <w:tcPr>
            <w:tcW w:w="3920" w:type="pct"/>
            <w:shd w:val="clear" w:color="auto" w:fill="auto"/>
            <w:vAlign w:val="center"/>
          </w:tcPr>
          <w:p w14:paraId="4688C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2" w:lineRule="auto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  <w:t>含60*60*2.75mm，50*50*2.5mm厚镀锌方管材料+含人工焊接铁架。</w:t>
            </w:r>
          </w:p>
        </w:tc>
      </w:tr>
    </w:tbl>
    <w:p w14:paraId="4B58D41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2.生产工艺</w:t>
      </w:r>
    </w:p>
    <w:p w14:paraId="0E2FC5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切割：激光精准切割围边及热镀锌角铁，尺寸误差≤±2mm；</w:t>
      </w:r>
    </w:p>
    <w:p w14:paraId="2B1A680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焊接：氩弧焊接工艺，确保字架及发光字结构牢固，焊缝平整；</w:t>
      </w:r>
    </w:p>
    <w:p w14:paraId="7EDD8AC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表面处理：字体表面喷漆，铁件做防锈处理；</w:t>
      </w:r>
    </w:p>
    <w:p w14:paraId="46B80F6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组装：安装灯珠/模组、电源，完成线路连接；</w:t>
      </w:r>
    </w:p>
    <w:p w14:paraId="21B468F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测试：72小时连续发光测试、电气性能测试，合格后方可出厂。</w:t>
      </w:r>
    </w:p>
    <w:p w14:paraId="489344D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3.验收标准</w:t>
      </w:r>
    </w:p>
    <w:p w14:paraId="14F69F6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材质与工艺：符合采购清单要求的标准，不锈钢厚度、亚克力厚度、灯珠/电源品牌达标；</w:t>
      </w:r>
    </w:p>
    <w:p w14:paraId="6B72A88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发光效果：无暗区、光斑，亮度均匀；</w:t>
      </w:r>
    </w:p>
    <w:p w14:paraId="30BF20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结构安全：字架焊接牢固，抗风载≥8级，无松动、倾斜；</w:t>
      </w:r>
    </w:p>
    <w:p w14:paraId="04C0C4C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电气安全：线路布置规范，接地良好，控制设备运行正常，防水达标。</w:t>
      </w:r>
    </w:p>
    <w:p w14:paraId="70574E6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四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、供应商资格要求</w:t>
      </w:r>
    </w:p>
    <w:p w14:paraId="3EE6DBB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1.具备户外广告工程资质，提供近3年同类项目案例。</w:t>
      </w:r>
    </w:p>
    <w:p w14:paraId="62A93ED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2.拥有专业设计及施工团队，能提供3D效果图及安装方案。</w:t>
      </w:r>
    </w:p>
    <w:p w14:paraId="5DE3615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3.承诺2年质保，并提供三包服务（即派员维修、维护、送货，由此产生的一切费用均由供应商承担），48小时内响应维护需求。</w:t>
      </w:r>
    </w:p>
    <w:p w14:paraId="432C430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五、报名时需递交材料</w:t>
      </w:r>
    </w:p>
    <w:p w14:paraId="44C8DA1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1.公司资质证明（含公司简介、营业执照副本、税务登记证、注册证及附件、经营企业许可证）、案例照片及合同复印件。</w:t>
      </w:r>
    </w:p>
    <w:p w14:paraId="03F738B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2.针对附表两个方案分别提供详细的报价方案，报价需包含设计、生产、运输、安装、调试、验收、售后及相关税费等所有费用，不得有遗漏；报价需合理、透明，不得恶意低价竞争。</w:t>
      </w:r>
    </w:p>
    <w:p w14:paraId="60A9078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3.针对附表两个方案分别提供设计方案（含效果图、点位图、材质说明、具体参数及数量）和实施方案。</w:t>
      </w:r>
    </w:p>
    <w:p w14:paraId="38CCD12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4.其他设计该项目的材料。</w:t>
      </w:r>
    </w:p>
    <w:p w14:paraId="212C15F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6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5.如有区别于项目要求的其它方案或者建议可另外提出。</w:t>
      </w:r>
    </w:p>
    <w:p w14:paraId="3652876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六、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提交资料及联系方式</w:t>
      </w:r>
    </w:p>
    <w:p w14:paraId="17C79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请有意向的供应商请于202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17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</w:rPr>
        <w:t>日12时前将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以上资料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通过现场提交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邮寄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或者盖章扫描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方式提交，投递资料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封面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写明项目名称、供应商名称、联系人及联系电话。递交地址：中山市小榄镇兆隆路1号之二东升医院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党政办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13AE2EC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李女士</w:t>
      </w:r>
    </w:p>
    <w:p w14:paraId="78458EA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联系电话：0760-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22825570</w:t>
      </w:r>
    </w:p>
    <w:p w14:paraId="1A85DDF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yellow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邮箱：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yellow"/>
          <w:shd w:val="clear" w:fill="FFFFFF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yellow"/>
          <w:shd w:val="clear" w:fill="FFFFFF"/>
        </w:rPr>
        <w:instrText xml:space="preserve"> HYPERLINK "mailto:zssdsyyzbk@126.com"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yellow"/>
          <w:shd w:val="clear" w:fill="FFFFFF"/>
        </w:rPr>
        <w:fldChar w:fldCharType="separate"/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u w:val="none"/>
          <w:shd w:val="clear" w:fill="FFFFFF"/>
        </w:rPr>
        <w:t>344259521@qq.com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spacing w:val="0"/>
          <w:sz w:val="24"/>
          <w:szCs w:val="24"/>
          <w:highlight w:val="yellow"/>
          <w:shd w:val="clear" w:fill="FFFFFF"/>
        </w:rPr>
        <w:br w:type="page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yellow"/>
          <w:shd w:val="clear" w:fill="FFFFFF"/>
        </w:rPr>
        <w:fldChar w:fldCharType="end"/>
      </w:r>
    </w:p>
    <w:p w14:paraId="2C39230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具体需求见附表：</w:t>
      </w:r>
    </w:p>
    <w:p w14:paraId="104E997F">
      <w:pPr>
        <w:pStyle w:val="2"/>
        <w:rPr>
          <w:rFonts w:hint="eastAsia" w:ascii="仿宋" w:hAnsi="仿宋" w:eastAsia="仿宋" w:cs="仿宋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（一）方案一</w:t>
      </w:r>
    </w:p>
    <w:tbl>
      <w:tblPr>
        <w:tblStyle w:val="5"/>
        <w:tblW w:w="9055" w:type="dxa"/>
        <w:tblInd w:w="-26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2579"/>
        <w:gridCol w:w="1826"/>
        <w:gridCol w:w="432"/>
        <w:gridCol w:w="3621"/>
      </w:tblGrid>
      <w:tr w14:paraId="1D0D8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BF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F71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3E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规格(CM)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D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3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13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材质工艺制作</w:t>
            </w:r>
          </w:p>
        </w:tc>
      </w:tr>
      <w:tr w14:paraId="415EE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6" w:hRule="atLeast"/>
        </w:trPr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30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AC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shd w:val="clear" w:fill="DDEBF7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286385</wp:posOffset>
                  </wp:positionV>
                  <wp:extent cx="1390650" cy="991235"/>
                  <wp:effectExtent l="0" t="0" r="11430" b="14605"/>
                  <wp:wrapNone/>
                  <wp:docPr id="2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42F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460*460*1套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06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²</w:t>
            </w:r>
          </w:p>
        </w:tc>
        <w:tc>
          <w:tcPr>
            <w:tcW w:w="3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EA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材料：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2.0mm厚铝面板冲9mm孔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围边：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2.0mm厚铝板围边，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边高：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8cm，下沉1.5cm焊接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光源：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安装蓝景9mm白色、红色防水光源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烤漆：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喷白色、红色汽车漆。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底板：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无底板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加固：</w:t>
            </w:r>
            <w:r>
              <w:rPr>
                <w:rStyle w:val="13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40#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镀锌角铁加固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备注：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灯边到灯边间距3.5cm</w:t>
            </w:r>
          </w:p>
        </w:tc>
      </w:tr>
      <w:tr w14:paraId="2BAB6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7" w:hRule="atLeast"/>
        </w:trPr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CA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C5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800080"/>
                <w:sz w:val="21"/>
                <w:szCs w:val="21"/>
                <w:u w:val="singl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800080"/>
                <w:kern w:val="0"/>
                <w:sz w:val="21"/>
                <w:szCs w:val="21"/>
                <w:u w:val="single"/>
                <w:bdr w:val="single" w:color="000000" w:sz="4" w:space="0"/>
                <w:shd w:val="clear" w:fill="DDEBF7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-50800</wp:posOffset>
                  </wp:positionV>
                  <wp:extent cx="1523365" cy="1354455"/>
                  <wp:effectExtent l="0" t="0" r="635" b="1905"/>
                  <wp:wrapNone/>
                  <wp:docPr id="4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4"/>
                          <pic:cNvPicPr/>
                        </pic:nvPicPr>
                        <pic:blipFill>
                          <a:blip r:embed="rId5"/>
                          <a:srcRect l="3901" t="11195" r="4484" b="372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365" cy="135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56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中：360*310*1套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山：360*320*1套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市：360*340*1套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东：360*340*1套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升：360*340*1套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医：360*340*1套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院：360*340*1套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DA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²</w:t>
            </w:r>
          </w:p>
        </w:tc>
        <w:tc>
          <w:tcPr>
            <w:tcW w:w="3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59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材料：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1.5mm厚铝面板冲9mm孔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围边：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1.5mm厚铝板围边，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边高：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8cm，下沉1.5cm焊接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光源：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安装蓝景9mm白色防水光源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烤漆：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喷红色汽车漆。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底板：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无底板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加固：</w:t>
            </w:r>
            <w:r>
              <w:rPr>
                <w:rStyle w:val="14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40#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镀锌角铁加固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备注：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灯边到灯边间距3.5cm</w:t>
            </w:r>
          </w:p>
        </w:tc>
      </w:tr>
    </w:tbl>
    <w:p w14:paraId="0DE9D66F">
      <w:pPr>
        <w:jc w:val="both"/>
        <w:rPr>
          <w:rFonts w:hint="eastAsia" w:ascii="仿宋" w:hAnsi="仿宋" w:eastAsia="仿宋" w:cs="仿宋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（二）方案二</w:t>
      </w:r>
    </w:p>
    <w:tbl>
      <w:tblPr>
        <w:tblStyle w:val="5"/>
        <w:tblW w:w="9055" w:type="dxa"/>
        <w:tblInd w:w="-26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2705"/>
        <w:gridCol w:w="1826"/>
        <w:gridCol w:w="432"/>
        <w:gridCol w:w="3502"/>
      </w:tblGrid>
      <w:tr w14:paraId="2EAB6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85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886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F5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规格(CM)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C6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3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95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材质工艺制作</w:t>
            </w:r>
          </w:p>
        </w:tc>
      </w:tr>
      <w:tr w14:paraId="0AC47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1" w:hRule="atLeast"/>
        </w:trPr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1B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E01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shd w:val="clear" w:fill="DDEBF7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286385</wp:posOffset>
                  </wp:positionV>
                  <wp:extent cx="1390650" cy="991235"/>
                  <wp:effectExtent l="0" t="0" r="11430" b="14605"/>
                  <wp:wrapNone/>
                  <wp:docPr id="7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250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423*423*1套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DC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²</w:t>
            </w:r>
          </w:p>
        </w:tc>
        <w:tc>
          <w:tcPr>
            <w:tcW w:w="3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EE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材料：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2.0mm厚铝面板冲9mm孔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围边：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2.0mm厚铝板围边，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边高：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8cm，下沉1.5cm焊接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光源：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安装蓝景9mm白色、红色防水光源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烤漆：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喷白色、红色汽车漆。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底板：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无底板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加固：</w:t>
            </w:r>
            <w:r>
              <w:rPr>
                <w:rStyle w:val="13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40#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镀锌角铁加固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备注：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灯边到灯边间距3.5cm</w:t>
            </w:r>
          </w:p>
        </w:tc>
      </w:tr>
      <w:tr w14:paraId="6B966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4" w:hRule="atLeast"/>
        </w:trPr>
        <w:tc>
          <w:tcPr>
            <w:tcW w:w="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0F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67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800080"/>
                <w:sz w:val="21"/>
                <w:szCs w:val="21"/>
                <w:u w:val="single"/>
              </w:rPr>
            </w:pPr>
            <w:r>
              <w:drawing>
                <wp:inline distT="0" distB="0" distL="114300" distR="114300">
                  <wp:extent cx="1580515" cy="1548765"/>
                  <wp:effectExtent l="0" t="0" r="0" b="0"/>
                  <wp:docPr id="4982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2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8346" b="176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1548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E4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中：340*250*1套</w:t>
            </w:r>
          </w:p>
          <w:p w14:paraId="0E1EA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山：340*250*1套</w:t>
            </w:r>
          </w:p>
          <w:p w14:paraId="5E507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市：340*260*1套</w:t>
            </w:r>
          </w:p>
          <w:p w14:paraId="66D81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东：340*260*1套</w:t>
            </w:r>
          </w:p>
          <w:p w14:paraId="288B8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升：340*260*1套</w:t>
            </w:r>
          </w:p>
          <w:p w14:paraId="1E66B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医：340*260*1套</w:t>
            </w:r>
          </w:p>
          <w:p w14:paraId="6D66F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院：340*260*1套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D7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²</w:t>
            </w:r>
          </w:p>
        </w:tc>
        <w:tc>
          <w:tcPr>
            <w:tcW w:w="3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4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材料：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1.5mm厚铝面板冲9mm孔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围边：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1.5mm厚铝板围边，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边高：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8cm，下沉1.5cm焊接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光源：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安装蓝景9mm白色防水光源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烤漆：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喷红色汽车漆。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底板：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无底板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加固：</w:t>
            </w:r>
            <w:r>
              <w:rPr>
                <w:rStyle w:val="14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40#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镀锌角铁加固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Style w:val="12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备注：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灯边到灯边间距3.5cm</w:t>
            </w:r>
          </w:p>
        </w:tc>
      </w:tr>
    </w:tbl>
    <w:p w14:paraId="3F26C9AE">
      <w:pPr>
        <w:pStyle w:val="2"/>
        <w:rPr>
          <w:rFonts w:hint="default"/>
          <w:lang w:val="en-US" w:eastAsia="zh-CN"/>
        </w:rPr>
      </w:pPr>
    </w:p>
    <w:sectPr>
      <w:pgSz w:w="11906" w:h="16838"/>
      <w:pgMar w:top="2211" w:right="1531" w:bottom="187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80D6B"/>
    <w:rsid w:val="06012AD6"/>
    <w:rsid w:val="079A3472"/>
    <w:rsid w:val="0A775C69"/>
    <w:rsid w:val="0F365C31"/>
    <w:rsid w:val="27CE16B2"/>
    <w:rsid w:val="28366212"/>
    <w:rsid w:val="58747DBF"/>
    <w:rsid w:val="5C4177BE"/>
    <w:rsid w:val="670F5764"/>
    <w:rsid w:val="68BB1AFF"/>
    <w:rsid w:val="691937FC"/>
    <w:rsid w:val="705E3AE9"/>
    <w:rsid w:val="73182746"/>
    <w:rsid w:val="78FE3B4B"/>
    <w:rsid w:val="7E8D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font6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1">
    <w:name w:val="font1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12">
    <w:name w:val="font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3">
    <w:name w:val="font71"/>
    <w:qFormat/>
    <w:uiPriority w:val="0"/>
    <w:rPr>
      <w:rFonts w:ascii="Wingdings 2" w:hAnsi="Wingdings 2" w:eastAsia="Wingdings 2" w:cs="Wingdings 2"/>
      <w:color w:val="000000"/>
      <w:sz w:val="24"/>
      <w:szCs w:val="24"/>
      <w:u w:val="none"/>
    </w:rPr>
  </w:style>
  <w:style w:type="character" w:customStyle="1" w:styleId="14">
    <w:name w:val="font81"/>
    <w:qFormat/>
    <w:uiPriority w:val="0"/>
    <w:rPr>
      <w:rFonts w:hint="eastAsia" w:ascii="楷体" w:hAnsi="楷体" w:eastAsia="楷体" w:cs="楷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1676</Words>
  <Characters>1991</Characters>
  <Lines>0</Lines>
  <Paragraphs>0</Paragraphs>
  <TotalTime>4</TotalTime>
  <ScaleCrop>false</ScaleCrop>
  <LinksUpToDate>false</LinksUpToDate>
  <CharactersWithSpaces>1997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2025-04-15T01:52:00Z</dcterms:created>
  <dc:creator>Administrator</dc:creator>
  <cp:lastModifiedBy>18924981193</cp:lastModifiedBy>
  <dcterms:modified xsi:type="dcterms:W3CDTF">2026-06-09T08:57:18Z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eyJoZGlkIjoiMDI1YTQ0MGQ2NDc4NmQ3MjU4NTFkMzZmNDA5NDM5ODgiLCJ1c2VySWQiOiI3MDcxOTEyNjEifQ==</vt:lpwstr>
  </property>
  <property fmtid="{D5CDD505-2E9C-101B-9397-08002B2CF9AE}" pid="4" name="ICV">
    <vt:lpwstr>4B070204A7934FC097B4735BEAA866F2_13</vt:lpwstr>
  </property>
</Properties>
</file>