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19"/>
          <w:rFonts w:ascii="宋体" w:hAnsi="宋体" w:eastAsia="宋体" w:cs="宋体"/>
          <w:b/>
          <w:bCs/>
          <w:sz w:val="32"/>
          <w:szCs w:val="28"/>
        </w:rPr>
      </w:pPr>
    </w:p>
    <w:p w14:paraId="29205C80">
      <w:pPr>
        <w:spacing w:line="360" w:lineRule="auto"/>
        <w:jc w:val="center"/>
        <w:outlineLvl w:val="1"/>
        <w:rPr>
          <w:rStyle w:val="19"/>
          <w:rFonts w:ascii="宋体" w:hAnsi="宋体" w:eastAsia="宋体" w:cs="宋体"/>
          <w:b/>
          <w:bCs/>
          <w:sz w:val="32"/>
          <w:szCs w:val="28"/>
        </w:rPr>
      </w:pPr>
    </w:p>
    <w:p w14:paraId="747644DA">
      <w:pPr>
        <w:spacing w:line="360" w:lineRule="auto"/>
        <w:jc w:val="center"/>
        <w:outlineLvl w:val="1"/>
        <w:rPr>
          <w:rStyle w:val="19"/>
          <w:rFonts w:ascii="宋体" w:hAnsi="宋体" w:eastAsia="宋体" w:cs="宋体"/>
          <w:b/>
          <w:bCs/>
          <w:sz w:val="32"/>
          <w:szCs w:val="28"/>
        </w:rPr>
      </w:pPr>
    </w:p>
    <w:p w14:paraId="29CFB632">
      <w:pPr>
        <w:spacing w:line="360" w:lineRule="auto"/>
        <w:jc w:val="center"/>
        <w:outlineLvl w:val="1"/>
        <w:rPr>
          <w:rStyle w:val="19"/>
          <w:rFonts w:ascii="宋体" w:hAnsi="宋体" w:eastAsia="宋体" w:cs="宋体"/>
          <w:b/>
          <w:bCs/>
          <w:sz w:val="32"/>
          <w:szCs w:val="28"/>
        </w:rPr>
      </w:pPr>
    </w:p>
    <w:p w14:paraId="1DBB6225">
      <w:pPr>
        <w:pStyle w:val="4"/>
        <w:rPr>
          <w:rStyle w:val="19"/>
          <w:rFonts w:ascii="宋体" w:hAnsi="宋体" w:eastAsia="宋体" w:cs="宋体"/>
          <w:b/>
          <w:bCs/>
          <w:sz w:val="32"/>
          <w:szCs w:val="28"/>
        </w:rPr>
      </w:pPr>
    </w:p>
    <w:p w14:paraId="735BB836">
      <w:pPr>
        <w:pStyle w:val="12"/>
        <w:rPr>
          <w:rStyle w:val="19"/>
          <w:rFonts w:ascii="宋体" w:hAnsi="宋体" w:eastAsia="宋体" w:cs="宋体"/>
          <w:b/>
          <w:bCs/>
          <w:sz w:val="32"/>
          <w:szCs w:val="28"/>
        </w:rPr>
      </w:pPr>
    </w:p>
    <w:p w14:paraId="63EB2AE2">
      <w:pPr>
        <w:pStyle w:val="12"/>
        <w:rPr>
          <w:rStyle w:val="19"/>
          <w:rFonts w:ascii="宋体" w:hAnsi="宋体" w:eastAsia="宋体" w:cs="宋体"/>
          <w:b/>
          <w:bCs/>
          <w:sz w:val="32"/>
          <w:szCs w:val="28"/>
        </w:rPr>
      </w:pPr>
    </w:p>
    <w:p w14:paraId="0603898B">
      <w:pPr>
        <w:pStyle w:val="12"/>
        <w:rPr>
          <w:rStyle w:val="19"/>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19"/>
          <w:rFonts w:hint="eastAsia" w:ascii="宋体" w:hAnsi="宋体" w:eastAsia="宋体" w:cs="宋体"/>
          <w:b/>
          <w:bCs/>
          <w:sz w:val="48"/>
          <w:szCs w:val="48"/>
        </w:rPr>
        <w:t>中山市小榄人民医院</w:t>
      </w:r>
      <w:r>
        <w:rPr>
          <w:rStyle w:val="19"/>
          <w:rFonts w:hint="eastAsia" w:ascii="宋体" w:hAnsi="宋体" w:eastAsia="宋体" w:cs="宋体"/>
          <w:b/>
          <w:bCs/>
          <w:sz w:val="48"/>
          <w:szCs w:val="48"/>
          <w:lang w:val="en-US" w:eastAsia="zh-CN"/>
        </w:rPr>
        <w:t>单间病房电器配置采购</w:t>
      </w:r>
      <w:r>
        <w:rPr>
          <w:rStyle w:val="19"/>
          <w:rFonts w:hint="eastAsia" w:ascii="宋体" w:hAnsi="宋体" w:eastAsia="宋体" w:cs="宋体"/>
          <w:b/>
          <w:bCs/>
          <w:sz w:val="48"/>
          <w:szCs w:val="48"/>
        </w:rPr>
        <w:t>项目</w:t>
      </w:r>
      <w:r>
        <w:rPr>
          <w:rStyle w:val="19"/>
          <w:rFonts w:hint="eastAsia" w:ascii="宋体" w:hAnsi="宋体" w:eastAsia="宋体" w:cs="宋体"/>
          <w:b/>
          <w:bCs/>
          <w:sz w:val="48"/>
          <w:szCs w:val="48"/>
          <w:lang w:eastAsia="zh-CN"/>
        </w:rPr>
        <w:t>（</w:t>
      </w:r>
      <w:r>
        <w:rPr>
          <w:rStyle w:val="19"/>
          <w:rFonts w:hint="eastAsia" w:ascii="宋体" w:hAnsi="宋体" w:eastAsia="宋体" w:cs="宋体"/>
          <w:b/>
          <w:bCs/>
          <w:sz w:val="48"/>
          <w:szCs w:val="48"/>
          <w:lang w:val="en-US" w:eastAsia="zh-CN"/>
        </w:rPr>
        <w:t>第二次</w:t>
      </w:r>
      <w:r>
        <w:rPr>
          <w:rStyle w:val="19"/>
          <w:rFonts w:hint="eastAsia" w:ascii="宋体" w:hAnsi="宋体" w:eastAsia="宋体" w:cs="宋体"/>
          <w:b/>
          <w:bCs/>
          <w:sz w:val="48"/>
          <w:szCs w:val="48"/>
          <w:lang w:eastAsia="zh-CN"/>
        </w:rPr>
        <w:t>）</w:t>
      </w:r>
      <w:r>
        <w:rPr>
          <w:rStyle w:val="19"/>
          <w:rFonts w:hint="eastAsia" w:ascii="宋体" w:hAnsi="宋体" w:eastAsia="宋体" w:cs="宋体"/>
          <w:b/>
          <w:bCs/>
          <w:sz w:val="48"/>
          <w:szCs w:val="48"/>
        </w:rPr>
        <w:t>响应文件</w:t>
      </w:r>
    </w:p>
    <w:p w14:paraId="2DC29192">
      <w:pPr>
        <w:spacing w:line="360" w:lineRule="auto"/>
        <w:jc w:val="center"/>
        <w:outlineLvl w:val="1"/>
        <w:rPr>
          <w:rStyle w:val="19"/>
          <w:rFonts w:ascii="宋体" w:hAnsi="宋体" w:eastAsia="宋体" w:cs="宋体"/>
          <w:b/>
          <w:bCs/>
          <w:sz w:val="32"/>
          <w:szCs w:val="28"/>
        </w:rPr>
      </w:pPr>
    </w:p>
    <w:p w14:paraId="682D2E69">
      <w:pPr>
        <w:spacing w:line="360" w:lineRule="auto"/>
        <w:jc w:val="center"/>
        <w:outlineLvl w:val="1"/>
        <w:rPr>
          <w:rStyle w:val="19"/>
          <w:rFonts w:ascii="宋体" w:hAnsi="宋体" w:eastAsia="宋体" w:cs="宋体"/>
          <w:b/>
          <w:bCs/>
          <w:sz w:val="32"/>
          <w:szCs w:val="28"/>
        </w:rPr>
      </w:pPr>
    </w:p>
    <w:p w14:paraId="79690979">
      <w:pPr>
        <w:spacing w:line="360" w:lineRule="auto"/>
        <w:jc w:val="center"/>
        <w:outlineLvl w:val="1"/>
        <w:rPr>
          <w:rStyle w:val="19"/>
          <w:rFonts w:ascii="宋体" w:hAnsi="宋体" w:eastAsia="宋体" w:cs="宋体"/>
          <w:b/>
          <w:bCs/>
          <w:sz w:val="32"/>
          <w:szCs w:val="28"/>
        </w:rPr>
      </w:pPr>
    </w:p>
    <w:p w14:paraId="785DCD5E">
      <w:pPr>
        <w:spacing w:line="360" w:lineRule="auto"/>
        <w:jc w:val="center"/>
        <w:outlineLvl w:val="1"/>
        <w:rPr>
          <w:rStyle w:val="19"/>
          <w:rFonts w:ascii="宋体" w:hAnsi="宋体" w:eastAsia="宋体" w:cs="宋体"/>
          <w:b/>
          <w:bCs/>
          <w:sz w:val="32"/>
          <w:szCs w:val="28"/>
        </w:rPr>
      </w:pPr>
    </w:p>
    <w:p w14:paraId="1E1FC401">
      <w:pPr>
        <w:spacing w:line="360" w:lineRule="auto"/>
        <w:jc w:val="center"/>
        <w:outlineLvl w:val="1"/>
        <w:rPr>
          <w:rStyle w:val="19"/>
          <w:rFonts w:ascii="宋体" w:hAnsi="宋体" w:eastAsia="宋体" w:cs="宋体"/>
          <w:b/>
          <w:bCs/>
          <w:sz w:val="32"/>
          <w:szCs w:val="28"/>
        </w:rPr>
      </w:pPr>
    </w:p>
    <w:p w14:paraId="0B1A64F6">
      <w:pPr>
        <w:pStyle w:val="3"/>
        <w:rPr>
          <w:rStyle w:val="19"/>
          <w:rFonts w:hAnsi="宋体" w:eastAsia="宋体" w:cs="宋体"/>
          <w:b/>
          <w:bCs/>
          <w:sz w:val="32"/>
          <w:szCs w:val="28"/>
        </w:rPr>
      </w:pPr>
    </w:p>
    <w:p w14:paraId="36D50582">
      <w:pPr>
        <w:spacing w:line="360" w:lineRule="auto"/>
        <w:ind w:firstLine="1680" w:firstLineChars="700"/>
        <w:outlineLvl w:val="1"/>
        <w:rPr>
          <w:rStyle w:val="19"/>
          <w:rFonts w:ascii="宋体" w:hAnsi="宋体" w:eastAsia="宋体" w:cs="宋体"/>
          <w:sz w:val="24"/>
          <w:szCs w:val="24"/>
          <w:u w:val="single"/>
        </w:rPr>
      </w:pPr>
      <w:r>
        <w:rPr>
          <w:rStyle w:val="19"/>
          <w:rFonts w:hint="eastAsia" w:ascii="宋体" w:hAnsi="宋体" w:eastAsia="宋体" w:cs="宋体"/>
          <w:sz w:val="24"/>
          <w:szCs w:val="24"/>
        </w:rPr>
        <w:t>报名单位：</w:t>
      </w:r>
    </w:p>
    <w:p w14:paraId="18575D7B">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联系人：</w:t>
      </w:r>
    </w:p>
    <w:p w14:paraId="2B268989">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联系电话：</w:t>
      </w:r>
    </w:p>
    <w:p w14:paraId="4C86367F">
      <w:pPr>
        <w:spacing w:line="360" w:lineRule="auto"/>
        <w:ind w:firstLine="1680" w:firstLineChars="700"/>
        <w:outlineLvl w:val="1"/>
        <w:rPr>
          <w:rStyle w:val="19"/>
          <w:rFonts w:ascii="宋体" w:hAnsi="宋体" w:eastAsia="宋体" w:cs="宋体"/>
          <w:sz w:val="24"/>
          <w:szCs w:val="24"/>
        </w:rPr>
      </w:pPr>
      <w:r>
        <w:rPr>
          <w:rStyle w:val="19"/>
          <w:rFonts w:hint="eastAsia" w:ascii="宋体" w:hAnsi="宋体" w:eastAsia="宋体" w:cs="宋体"/>
          <w:sz w:val="24"/>
          <w:szCs w:val="24"/>
        </w:rPr>
        <w:t>邮箱：</w:t>
      </w:r>
    </w:p>
    <w:p w14:paraId="4F98A372">
      <w:pPr>
        <w:pStyle w:val="3"/>
        <w:rPr>
          <w:rStyle w:val="19"/>
          <w:rFonts w:hAnsi="宋体" w:eastAsia="宋体" w:cs="宋体"/>
          <w:b/>
          <w:bCs/>
          <w:sz w:val="32"/>
          <w:szCs w:val="28"/>
        </w:rPr>
      </w:pPr>
    </w:p>
    <w:p w14:paraId="2CEB2395">
      <w:pPr>
        <w:spacing w:line="360" w:lineRule="auto"/>
        <w:jc w:val="left"/>
        <w:outlineLvl w:val="1"/>
        <w:rPr>
          <w:rStyle w:val="19"/>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19"/>
          <w:rFonts w:ascii="宋体" w:hAnsi="宋体" w:eastAsia="宋体" w:cs="宋体"/>
          <w:b/>
          <w:bCs/>
          <w:szCs w:val="21"/>
        </w:rPr>
      </w:pPr>
      <w:r>
        <w:rPr>
          <w:rStyle w:val="19"/>
          <w:rFonts w:hint="eastAsia" w:ascii="宋体" w:hAnsi="宋体" w:eastAsia="宋体" w:cs="宋体"/>
          <w:b/>
          <w:bCs/>
          <w:szCs w:val="21"/>
        </w:rPr>
        <w:t>一、承诺函</w:t>
      </w:r>
    </w:p>
    <w:p w14:paraId="68108DD9">
      <w:pPr>
        <w:spacing w:line="360" w:lineRule="auto"/>
        <w:jc w:val="center"/>
        <w:outlineLvl w:val="1"/>
        <w:rPr>
          <w:rStyle w:val="19"/>
          <w:rFonts w:ascii="宋体" w:hAnsi="宋体" w:eastAsia="宋体" w:cs="宋体"/>
          <w:b/>
          <w:bCs/>
          <w:sz w:val="28"/>
          <w:szCs w:val="28"/>
        </w:rPr>
      </w:pPr>
      <w:r>
        <w:rPr>
          <w:rStyle w:val="19"/>
          <w:rFonts w:hint="eastAsia" w:ascii="宋体" w:hAnsi="宋体" w:eastAsia="宋体" w:cs="宋体"/>
          <w:b/>
          <w:bCs/>
          <w:sz w:val="28"/>
          <w:szCs w:val="28"/>
        </w:rPr>
        <w:t>承诺函</w:t>
      </w:r>
    </w:p>
    <w:p w14:paraId="51FEAC2F">
      <w:pPr>
        <w:pStyle w:val="4"/>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中山市小榄人民医院单间病房电器配置</w:t>
      </w:r>
      <w:r>
        <w:rPr>
          <w:rFonts w:hint="eastAsia" w:ascii="宋体" w:hAnsi="宋体" w:eastAsia="宋体" w:cs="宋体"/>
          <w:sz w:val="24"/>
          <w:u w:val="single"/>
          <w:lang w:val="en-US" w:eastAsia="zh-CN"/>
        </w:rPr>
        <w:t>采购</w:t>
      </w:r>
      <w:r>
        <w:rPr>
          <w:rFonts w:hint="eastAsia" w:ascii="宋体" w:hAnsi="宋体" w:eastAsia="宋体" w:cs="宋体"/>
          <w:sz w:val="24"/>
          <w:u w:val="single"/>
        </w:rPr>
        <w:t>项目（第二次）</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4"/>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4"/>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17857"/>
      <w:bookmarkStart w:id="2" w:name="_Toc30971"/>
      <w:bookmarkStart w:id="3" w:name="_Toc22676"/>
    </w:p>
    <w:bookmarkEnd w:id="0"/>
    <w:bookmarkEnd w:id="1"/>
    <w:bookmarkEnd w:id="2"/>
    <w:bookmarkEnd w:id="3"/>
    <w:p w14:paraId="4D9EBDD1">
      <w:pPr>
        <w:pStyle w:val="12"/>
        <w:spacing w:line="360" w:lineRule="auto"/>
        <w:ind w:firstLine="0"/>
        <w:outlineLvl w:val="1"/>
        <w:rPr>
          <w:rFonts w:ascii="宋体" w:hAnsi="宋体" w:eastAsia="宋体" w:cs="宋体"/>
          <w:szCs w:val="21"/>
        </w:rPr>
      </w:pPr>
      <w:bookmarkStart w:id="4" w:name="_Toc27661"/>
      <w:bookmarkStart w:id="5" w:name="_Toc12015"/>
      <w:bookmarkStart w:id="6" w:name="_Toc11351"/>
      <w:bookmarkStart w:id="7" w:name="_Toc15526"/>
      <w:bookmarkStart w:id="8" w:name="_Toc20589"/>
      <w:bookmarkStart w:id="9" w:name="_Toc25638"/>
      <w:r>
        <w:rPr>
          <w:rStyle w:val="19"/>
          <w:rFonts w:hint="eastAsia" w:ascii="宋体" w:hAnsi="宋体" w:eastAsia="宋体" w:cs="宋体"/>
          <w:b/>
          <w:bCs/>
          <w:szCs w:val="21"/>
          <w:lang w:val="en-US" w:eastAsia="zh-CN"/>
        </w:rPr>
        <w:t>二</w:t>
      </w:r>
      <w:r>
        <w:rPr>
          <w:rStyle w:val="19"/>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8"/>
        <w:rPr>
          <w:rFonts w:ascii="宋体" w:hAnsi="宋体" w:eastAsia="宋体" w:cs="宋体"/>
        </w:rPr>
      </w:pPr>
    </w:p>
    <w:p w14:paraId="1B1CFAFE">
      <w:pPr>
        <w:pStyle w:val="17"/>
        <w:spacing w:line="360" w:lineRule="auto"/>
        <w:jc w:val="center"/>
        <w:rPr>
          <w:rStyle w:val="19"/>
          <w:rFonts w:hAnsi="宋体"/>
          <w:b/>
          <w:bCs/>
          <w:color w:val="auto"/>
          <w:kern w:val="2"/>
          <w:sz w:val="32"/>
          <w:szCs w:val="28"/>
        </w:rPr>
      </w:pPr>
    </w:p>
    <w:p w14:paraId="624AEA83">
      <w:pPr>
        <w:spacing w:line="360" w:lineRule="auto"/>
        <w:rPr>
          <w:rStyle w:val="19"/>
          <w:rFonts w:hAnsi="宋体" w:cs="宋体"/>
          <w:b/>
          <w:bCs/>
          <w:szCs w:val="21"/>
        </w:rPr>
      </w:pPr>
    </w:p>
    <w:p w14:paraId="35164767">
      <w:pPr>
        <w:spacing w:line="360" w:lineRule="auto"/>
        <w:rPr>
          <w:rStyle w:val="19"/>
          <w:rFonts w:hAnsi="宋体" w:cs="宋体"/>
          <w:b/>
          <w:bCs/>
          <w:szCs w:val="21"/>
        </w:rPr>
      </w:pPr>
    </w:p>
    <w:p w14:paraId="22C4D0BE">
      <w:pPr>
        <w:pStyle w:val="3"/>
        <w:rPr>
          <w:rStyle w:val="19"/>
          <w:rFonts w:hAnsi="宋体" w:eastAsia="宋体" w:cs="宋体"/>
          <w:b/>
          <w:bCs/>
          <w:sz w:val="32"/>
          <w:szCs w:val="28"/>
        </w:rPr>
      </w:pPr>
    </w:p>
    <w:p w14:paraId="533D7B51">
      <w:pPr>
        <w:spacing w:line="360" w:lineRule="auto"/>
        <w:jc w:val="left"/>
        <w:outlineLvl w:val="1"/>
        <w:rPr>
          <w:rStyle w:val="19"/>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19"/>
          <w:rFonts w:hAnsi="宋体" w:cs="宋体"/>
          <w:b/>
          <w:bCs/>
          <w:szCs w:val="21"/>
        </w:rPr>
      </w:pPr>
      <w:r>
        <w:rPr>
          <w:rStyle w:val="19"/>
          <w:rFonts w:hint="eastAsia" w:hAnsi="宋体" w:cs="宋体"/>
          <w:b/>
          <w:bCs/>
          <w:szCs w:val="21"/>
          <w:lang w:val="en-US" w:eastAsia="zh-CN"/>
        </w:rPr>
        <w:t>三</w:t>
      </w:r>
      <w:r>
        <w:rPr>
          <w:rStyle w:val="19"/>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4"/>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19"/>
          <w:rFonts w:hAnsi="宋体" w:cs="宋体"/>
          <w:b/>
          <w:bCs/>
          <w:szCs w:val="21"/>
        </w:rPr>
      </w:pPr>
      <w:r>
        <w:rPr>
          <w:rStyle w:val="19"/>
          <w:rFonts w:hint="eastAsia" w:hAnsi="宋体" w:cs="宋体"/>
          <w:b/>
          <w:bCs/>
          <w:szCs w:val="21"/>
          <w:lang w:val="en-US" w:eastAsia="zh-CN"/>
        </w:rPr>
        <w:t>四</w:t>
      </w:r>
      <w:r>
        <w:rPr>
          <w:rStyle w:val="19"/>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中山市小榄人民医院单间病房电器配置</w:t>
      </w:r>
      <w:r>
        <w:rPr>
          <w:rFonts w:hint="eastAsia" w:ascii="宋体" w:hAnsi="宋体" w:eastAsia="宋体" w:cs="宋体"/>
          <w:sz w:val="24"/>
          <w:u w:val="single"/>
          <w:lang w:val="en-US" w:eastAsia="zh-CN"/>
        </w:rPr>
        <w:t>采购</w:t>
      </w:r>
      <w:r>
        <w:rPr>
          <w:rFonts w:hint="eastAsia" w:ascii="宋体" w:hAnsi="宋体" w:eastAsia="宋体" w:cs="宋体"/>
          <w:sz w:val="24"/>
          <w:u w:val="single"/>
        </w:rPr>
        <w:t>项目（第二次）</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8"/>
        <w:ind w:firstLine="480"/>
        <w:rPr>
          <w:rFonts w:ascii="宋体" w:hAnsi="宋体" w:eastAsia="宋体" w:cs="宋体"/>
          <w:bCs/>
          <w:sz w:val="24"/>
          <w:szCs w:val="24"/>
        </w:rPr>
      </w:pPr>
    </w:p>
    <w:p w14:paraId="4B36850D">
      <w:pPr>
        <w:spacing w:line="360" w:lineRule="auto"/>
        <w:rPr>
          <w:rStyle w:val="19"/>
          <w:rFonts w:hAnsi="宋体" w:cs="宋体"/>
          <w:b/>
          <w:bCs/>
          <w:szCs w:val="21"/>
        </w:rPr>
      </w:pPr>
      <w:bookmarkStart w:id="10" w:name="_Toc1074"/>
      <w:bookmarkStart w:id="11" w:name="_Toc23967"/>
      <w:bookmarkStart w:id="12" w:name="_Toc26969"/>
      <w:bookmarkStart w:id="13" w:name="_Toc16435"/>
      <w:bookmarkStart w:id="14" w:name="_Toc2041"/>
      <w:bookmarkStart w:id="15" w:name="_Toc12967"/>
    </w:p>
    <w:p w14:paraId="6B36BEBF">
      <w:pPr>
        <w:spacing w:line="360" w:lineRule="auto"/>
        <w:rPr>
          <w:rStyle w:val="19"/>
          <w:rFonts w:hAnsi="宋体" w:cs="宋体"/>
          <w:b/>
          <w:bCs/>
          <w:szCs w:val="21"/>
        </w:rPr>
      </w:pPr>
    </w:p>
    <w:p w14:paraId="04C42C05">
      <w:pPr>
        <w:spacing w:line="360" w:lineRule="auto"/>
        <w:rPr>
          <w:rStyle w:val="19"/>
          <w:rFonts w:hAnsi="宋体" w:cs="宋体"/>
          <w:b/>
          <w:bCs/>
          <w:szCs w:val="21"/>
        </w:rPr>
      </w:pPr>
    </w:p>
    <w:p w14:paraId="22047CCF">
      <w:pPr>
        <w:spacing w:line="360" w:lineRule="auto"/>
        <w:rPr>
          <w:rStyle w:val="19"/>
          <w:rFonts w:hAnsi="宋体" w:cs="宋体"/>
          <w:b/>
          <w:bCs/>
          <w:szCs w:val="21"/>
        </w:rPr>
      </w:pPr>
    </w:p>
    <w:p w14:paraId="1669B3E9">
      <w:pPr>
        <w:pStyle w:val="3"/>
        <w:rPr>
          <w:rStyle w:val="19"/>
          <w:rFonts w:hAnsi="宋体" w:eastAsia="宋体" w:cs="宋体"/>
          <w:b/>
          <w:bCs/>
          <w:sz w:val="32"/>
          <w:szCs w:val="28"/>
        </w:rPr>
      </w:pPr>
    </w:p>
    <w:p w14:paraId="3D226190">
      <w:pPr>
        <w:spacing w:line="360" w:lineRule="auto"/>
        <w:jc w:val="left"/>
        <w:outlineLvl w:val="1"/>
        <w:rPr>
          <w:rStyle w:val="19"/>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45D5319">
      <w:pPr>
        <w:spacing w:line="360" w:lineRule="auto"/>
        <w:rPr>
          <w:rStyle w:val="19"/>
          <w:rFonts w:hAnsi="宋体" w:cs="宋体"/>
          <w:b/>
          <w:bCs/>
          <w:szCs w:val="21"/>
        </w:rPr>
      </w:pPr>
      <w:r>
        <w:rPr>
          <w:rStyle w:val="19"/>
          <w:rFonts w:hint="eastAsia" w:hAnsi="宋体" w:cs="宋体"/>
          <w:b/>
          <w:bCs/>
          <w:szCs w:val="21"/>
          <w:lang w:val="en-US" w:eastAsia="zh-CN"/>
        </w:rPr>
        <w:t>五</w:t>
      </w:r>
      <w:r>
        <w:rPr>
          <w:rStyle w:val="19"/>
          <w:rFonts w:hint="eastAsia" w:hAnsi="宋体" w:cs="宋体"/>
          <w:b/>
          <w:bCs/>
          <w:szCs w:val="21"/>
        </w:rPr>
        <w:t>、</w:t>
      </w:r>
      <w:r>
        <w:rPr>
          <w:rStyle w:val="19"/>
          <w:rFonts w:hint="eastAsia" w:hAnsi="宋体" w:cs="宋体"/>
          <w:b/>
          <w:bCs/>
          <w:szCs w:val="21"/>
          <w:lang w:val="en-US" w:eastAsia="zh-CN"/>
        </w:rPr>
        <w:t>营业</w:t>
      </w:r>
      <w:r>
        <w:rPr>
          <w:rStyle w:val="19"/>
          <w:rFonts w:hint="eastAsia" w:hAnsi="宋体" w:cs="宋体"/>
          <w:b/>
          <w:bCs/>
          <w:szCs w:val="21"/>
        </w:rPr>
        <w:t>执照</w:t>
      </w:r>
    </w:p>
    <w:p w14:paraId="02C0B470">
      <w:pPr>
        <w:spacing w:line="360" w:lineRule="auto"/>
        <w:rPr>
          <w:rStyle w:val="19"/>
          <w:rFonts w:hAnsi="宋体" w:cs="宋体"/>
          <w:b/>
          <w:bCs/>
          <w:szCs w:val="21"/>
        </w:rPr>
      </w:pPr>
    </w:p>
    <w:p w14:paraId="052A8400">
      <w:pPr>
        <w:spacing w:line="360" w:lineRule="auto"/>
        <w:rPr>
          <w:rStyle w:val="19"/>
          <w:rFonts w:hAnsi="宋体" w:cs="宋体"/>
          <w:b/>
          <w:bCs/>
          <w:szCs w:val="21"/>
        </w:rPr>
      </w:pPr>
    </w:p>
    <w:p w14:paraId="2A006E02">
      <w:pPr>
        <w:spacing w:line="360" w:lineRule="auto"/>
        <w:rPr>
          <w:rStyle w:val="19"/>
          <w:rFonts w:hAnsi="宋体" w:cs="宋体"/>
          <w:b/>
          <w:bCs/>
          <w:szCs w:val="21"/>
        </w:rPr>
      </w:pPr>
    </w:p>
    <w:p w14:paraId="445C7CD3">
      <w:pPr>
        <w:spacing w:line="360" w:lineRule="auto"/>
        <w:rPr>
          <w:rStyle w:val="19"/>
          <w:rFonts w:hAnsi="宋体" w:cs="宋体"/>
          <w:b/>
          <w:bCs/>
          <w:szCs w:val="21"/>
        </w:rPr>
      </w:pPr>
    </w:p>
    <w:p w14:paraId="21D12C00">
      <w:pPr>
        <w:spacing w:line="360" w:lineRule="auto"/>
        <w:rPr>
          <w:rStyle w:val="19"/>
          <w:rFonts w:hAnsi="宋体" w:cs="宋体"/>
          <w:b/>
          <w:bCs/>
          <w:szCs w:val="21"/>
        </w:rPr>
      </w:pPr>
    </w:p>
    <w:p w14:paraId="617BFC2C">
      <w:pPr>
        <w:spacing w:line="360" w:lineRule="auto"/>
        <w:rPr>
          <w:rStyle w:val="19"/>
          <w:rFonts w:hAnsi="宋体" w:cs="宋体"/>
          <w:b/>
          <w:bCs/>
          <w:szCs w:val="21"/>
        </w:rPr>
      </w:pPr>
    </w:p>
    <w:p w14:paraId="3851B3C5">
      <w:pPr>
        <w:spacing w:line="360" w:lineRule="auto"/>
        <w:rPr>
          <w:rStyle w:val="19"/>
          <w:rFonts w:hAnsi="宋体" w:cs="宋体"/>
          <w:b/>
          <w:bCs/>
          <w:szCs w:val="21"/>
        </w:rPr>
      </w:pPr>
    </w:p>
    <w:p w14:paraId="38F07E4E">
      <w:pPr>
        <w:spacing w:line="360" w:lineRule="auto"/>
        <w:rPr>
          <w:rStyle w:val="19"/>
          <w:rFonts w:hAnsi="宋体" w:cs="宋体"/>
          <w:b/>
          <w:bCs/>
          <w:szCs w:val="21"/>
        </w:rPr>
      </w:pPr>
    </w:p>
    <w:p w14:paraId="670AC29A">
      <w:pPr>
        <w:spacing w:line="360" w:lineRule="auto"/>
        <w:rPr>
          <w:rStyle w:val="19"/>
          <w:rFonts w:hAnsi="宋体" w:cs="宋体"/>
          <w:b/>
          <w:bCs/>
          <w:szCs w:val="21"/>
        </w:rPr>
      </w:pPr>
    </w:p>
    <w:p w14:paraId="3AAA860D">
      <w:pPr>
        <w:spacing w:line="360" w:lineRule="auto"/>
        <w:rPr>
          <w:rStyle w:val="19"/>
          <w:rFonts w:hAnsi="宋体" w:cs="宋体"/>
          <w:b/>
          <w:bCs/>
          <w:szCs w:val="21"/>
        </w:rPr>
      </w:pPr>
    </w:p>
    <w:p w14:paraId="2A349DED">
      <w:pPr>
        <w:spacing w:line="360" w:lineRule="auto"/>
        <w:rPr>
          <w:rStyle w:val="19"/>
          <w:rFonts w:hAnsi="宋体" w:cs="宋体"/>
          <w:b/>
          <w:bCs/>
          <w:szCs w:val="21"/>
        </w:rPr>
      </w:pPr>
    </w:p>
    <w:p w14:paraId="457BAF26">
      <w:pPr>
        <w:spacing w:line="360" w:lineRule="auto"/>
        <w:rPr>
          <w:rStyle w:val="19"/>
          <w:rFonts w:hAnsi="宋体" w:cs="宋体"/>
          <w:b/>
          <w:bCs/>
          <w:szCs w:val="21"/>
        </w:rPr>
      </w:pPr>
    </w:p>
    <w:p w14:paraId="1C5EFAB6">
      <w:pPr>
        <w:spacing w:line="360" w:lineRule="auto"/>
        <w:rPr>
          <w:rStyle w:val="19"/>
          <w:rFonts w:hAnsi="宋体" w:cs="宋体"/>
          <w:b/>
          <w:bCs/>
          <w:szCs w:val="21"/>
        </w:rPr>
      </w:pPr>
    </w:p>
    <w:p w14:paraId="19DB3363">
      <w:pPr>
        <w:spacing w:line="360" w:lineRule="auto"/>
        <w:rPr>
          <w:rStyle w:val="19"/>
          <w:rFonts w:hAnsi="宋体" w:cs="宋体"/>
          <w:b/>
          <w:bCs/>
          <w:szCs w:val="21"/>
        </w:rPr>
      </w:pPr>
    </w:p>
    <w:p w14:paraId="7FCA80A3">
      <w:pPr>
        <w:spacing w:line="360" w:lineRule="auto"/>
        <w:rPr>
          <w:rStyle w:val="19"/>
          <w:rFonts w:hAnsi="宋体" w:cs="宋体"/>
          <w:b/>
          <w:bCs/>
          <w:szCs w:val="21"/>
        </w:rPr>
      </w:pPr>
    </w:p>
    <w:p w14:paraId="6A8506B2">
      <w:pPr>
        <w:spacing w:line="360" w:lineRule="auto"/>
        <w:rPr>
          <w:rStyle w:val="19"/>
          <w:rFonts w:hAnsi="宋体" w:cs="宋体"/>
          <w:b/>
          <w:bCs/>
          <w:szCs w:val="21"/>
        </w:rPr>
      </w:pPr>
    </w:p>
    <w:p w14:paraId="5219F6B2">
      <w:pPr>
        <w:spacing w:line="360" w:lineRule="auto"/>
        <w:rPr>
          <w:rStyle w:val="19"/>
          <w:rFonts w:hAnsi="宋体" w:cs="宋体"/>
          <w:b/>
          <w:bCs/>
          <w:szCs w:val="21"/>
        </w:rPr>
      </w:pPr>
    </w:p>
    <w:p w14:paraId="130E2F2B">
      <w:pPr>
        <w:spacing w:line="360" w:lineRule="auto"/>
        <w:rPr>
          <w:rStyle w:val="19"/>
          <w:rFonts w:hAnsi="宋体" w:cs="宋体"/>
          <w:b/>
          <w:bCs/>
          <w:szCs w:val="21"/>
        </w:rPr>
      </w:pPr>
    </w:p>
    <w:p w14:paraId="447166F6">
      <w:pPr>
        <w:spacing w:line="360" w:lineRule="auto"/>
        <w:rPr>
          <w:rStyle w:val="19"/>
          <w:rFonts w:hAnsi="宋体" w:cs="宋体"/>
          <w:b/>
          <w:bCs/>
          <w:szCs w:val="21"/>
        </w:rPr>
      </w:pPr>
    </w:p>
    <w:p w14:paraId="3F42EBB4">
      <w:pPr>
        <w:spacing w:line="360" w:lineRule="auto"/>
        <w:rPr>
          <w:rStyle w:val="19"/>
          <w:rFonts w:hAnsi="宋体" w:cs="宋体"/>
          <w:b/>
          <w:bCs/>
          <w:szCs w:val="21"/>
        </w:rPr>
      </w:pPr>
    </w:p>
    <w:p w14:paraId="6237488B">
      <w:pPr>
        <w:spacing w:line="360" w:lineRule="auto"/>
        <w:rPr>
          <w:rStyle w:val="19"/>
          <w:rFonts w:hAnsi="宋体" w:cs="宋体"/>
          <w:b/>
          <w:bCs/>
          <w:szCs w:val="21"/>
        </w:rPr>
      </w:pPr>
    </w:p>
    <w:p w14:paraId="69DFC3B0">
      <w:pPr>
        <w:spacing w:line="360" w:lineRule="auto"/>
        <w:rPr>
          <w:rStyle w:val="19"/>
          <w:rFonts w:hAnsi="宋体" w:cs="宋体"/>
          <w:b/>
          <w:bCs/>
          <w:szCs w:val="21"/>
        </w:rPr>
      </w:pPr>
    </w:p>
    <w:p w14:paraId="7A8319D2">
      <w:pPr>
        <w:spacing w:line="360" w:lineRule="auto"/>
        <w:rPr>
          <w:rStyle w:val="19"/>
          <w:rFonts w:hAnsi="宋体" w:cs="宋体"/>
          <w:b/>
          <w:bCs/>
          <w:szCs w:val="21"/>
        </w:rPr>
      </w:pPr>
    </w:p>
    <w:p w14:paraId="3F81E911">
      <w:pPr>
        <w:spacing w:line="360" w:lineRule="auto"/>
        <w:rPr>
          <w:rStyle w:val="19"/>
          <w:rFonts w:hAnsi="宋体" w:cs="宋体"/>
          <w:b/>
          <w:bCs/>
          <w:szCs w:val="21"/>
        </w:rPr>
      </w:pPr>
    </w:p>
    <w:p w14:paraId="72F1BFCC">
      <w:pPr>
        <w:spacing w:line="360" w:lineRule="auto"/>
        <w:rPr>
          <w:rStyle w:val="19"/>
          <w:rFonts w:hAnsi="宋体" w:cs="宋体"/>
          <w:b/>
          <w:bCs/>
          <w:szCs w:val="21"/>
        </w:rPr>
      </w:pPr>
    </w:p>
    <w:p w14:paraId="5C008695">
      <w:pPr>
        <w:spacing w:line="360" w:lineRule="auto"/>
        <w:rPr>
          <w:rStyle w:val="19"/>
          <w:rFonts w:hAnsi="宋体" w:cs="宋体"/>
          <w:b/>
          <w:bCs/>
          <w:szCs w:val="21"/>
        </w:rPr>
      </w:pPr>
    </w:p>
    <w:p w14:paraId="0A2B8727">
      <w:pPr>
        <w:spacing w:line="360" w:lineRule="auto"/>
        <w:rPr>
          <w:rStyle w:val="19"/>
          <w:rFonts w:hAnsi="宋体" w:cs="宋体"/>
          <w:b/>
          <w:bCs/>
          <w:szCs w:val="21"/>
        </w:rPr>
      </w:pPr>
    </w:p>
    <w:p w14:paraId="20AC0009">
      <w:pPr>
        <w:spacing w:line="360" w:lineRule="auto"/>
        <w:rPr>
          <w:rStyle w:val="19"/>
          <w:rFonts w:hAnsi="宋体" w:cs="宋体"/>
          <w:b/>
          <w:bCs/>
          <w:szCs w:val="21"/>
        </w:rPr>
      </w:pPr>
    </w:p>
    <w:p w14:paraId="4E1FFBBD">
      <w:pPr>
        <w:spacing w:line="360" w:lineRule="auto"/>
        <w:rPr>
          <w:rStyle w:val="19"/>
          <w:rFonts w:hAnsi="宋体" w:cs="宋体"/>
          <w:b/>
          <w:bCs/>
          <w:szCs w:val="21"/>
        </w:rPr>
      </w:pPr>
    </w:p>
    <w:p w14:paraId="6B02C456">
      <w:pPr>
        <w:spacing w:line="360" w:lineRule="auto"/>
        <w:rPr>
          <w:rStyle w:val="19"/>
          <w:rFonts w:hAnsi="宋体" w:cs="宋体"/>
          <w:b/>
          <w:bCs/>
          <w:szCs w:val="21"/>
        </w:rPr>
      </w:pPr>
    </w:p>
    <w:p w14:paraId="4B295237">
      <w:pPr>
        <w:spacing w:line="360" w:lineRule="auto"/>
        <w:rPr>
          <w:rStyle w:val="19"/>
          <w:rFonts w:hAnsi="宋体" w:cs="宋体"/>
          <w:b/>
          <w:bCs/>
          <w:szCs w:val="21"/>
        </w:rPr>
      </w:pPr>
    </w:p>
    <w:p w14:paraId="6500B5B2">
      <w:pPr>
        <w:spacing w:line="360" w:lineRule="auto"/>
        <w:rPr>
          <w:rStyle w:val="19"/>
          <w:rFonts w:hAnsi="宋体" w:cs="宋体"/>
          <w:b/>
          <w:bCs/>
          <w:szCs w:val="21"/>
        </w:rPr>
      </w:pPr>
    </w:p>
    <w:p w14:paraId="12FF08BF">
      <w:pPr>
        <w:spacing w:line="360" w:lineRule="auto"/>
        <w:rPr>
          <w:rStyle w:val="19"/>
          <w:rFonts w:hAnsi="宋体" w:cs="宋体"/>
          <w:b/>
          <w:bCs/>
          <w:szCs w:val="21"/>
        </w:rPr>
      </w:pPr>
    </w:p>
    <w:p w14:paraId="7709A8E1">
      <w:pPr>
        <w:pStyle w:val="3"/>
        <w:rPr>
          <w:rStyle w:val="19"/>
          <w:rFonts w:hAnsi="宋体" w:eastAsia="宋体" w:cs="宋体"/>
          <w:b/>
          <w:bCs/>
          <w:sz w:val="32"/>
          <w:szCs w:val="28"/>
        </w:rPr>
      </w:pPr>
    </w:p>
    <w:p w14:paraId="520C8F61">
      <w:pPr>
        <w:spacing w:line="360" w:lineRule="auto"/>
        <w:jc w:val="left"/>
        <w:outlineLvl w:val="1"/>
        <w:rPr>
          <w:rStyle w:val="19"/>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19"/>
          <w:rFonts w:hint="eastAsia" w:hAnsi="宋体" w:cs="宋体"/>
          <w:b/>
          <w:bCs/>
          <w:szCs w:val="21"/>
          <w:lang w:val="en-US" w:eastAsia="zh-CN"/>
        </w:rPr>
        <w:t>六</w:t>
      </w:r>
      <w:r>
        <w:rPr>
          <w:rStyle w:val="19"/>
          <w:rFonts w:hint="eastAsia" w:hAnsi="宋体" w:cs="宋体"/>
          <w:b/>
          <w:bCs/>
          <w:szCs w:val="21"/>
        </w:rPr>
        <w:t>、采购需求偏离表</w:t>
      </w:r>
      <w:bookmarkEnd w:id="10"/>
      <w:bookmarkEnd w:id="11"/>
      <w:bookmarkEnd w:id="12"/>
      <w:bookmarkEnd w:id="13"/>
      <w:bookmarkEnd w:id="14"/>
      <w:bookmarkEnd w:id="15"/>
    </w:p>
    <w:p w14:paraId="3AA95037">
      <w:pPr>
        <w:pStyle w:val="4"/>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19"/>
          <w:rFonts w:hAnsi="宋体" w:cs="宋体"/>
          <w:szCs w:val="21"/>
        </w:rPr>
      </w:pPr>
      <w:r>
        <w:rPr>
          <w:rStyle w:val="19"/>
          <w:rFonts w:hint="eastAsia" w:hAnsi="宋体" w:cs="宋体"/>
          <w:szCs w:val="21"/>
        </w:rPr>
        <w:t>填写要求：</w:t>
      </w:r>
    </w:p>
    <w:p w14:paraId="119F1AA9">
      <w:pPr>
        <w:numPr>
          <w:ilvl w:val="0"/>
          <w:numId w:val="2"/>
        </w:numPr>
        <w:spacing w:line="360" w:lineRule="auto"/>
        <w:rPr>
          <w:rStyle w:val="19"/>
          <w:rFonts w:hAnsi="宋体" w:cs="宋体"/>
          <w:szCs w:val="21"/>
        </w:rPr>
      </w:pPr>
      <w:r>
        <w:rPr>
          <w:rStyle w:val="19"/>
          <w:rFonts w:hint="eastAsia" w:hAnsi="宋体" w:cs="宋体"/>
          <w:szCs w:val="21"/>
        </w:rPr>
        <w:t>请按采购需求的要求逐条响应，正负偏离参数请备注说明。</w:t>
      </w:r>
    </w:p>
    <w:p w14:paraId="5C10C3F2">
      <w:pPr>
        <w:spacing w:line="360" w:lineRule="auto"/>
      </w:pPr>
      <w:r>
        <w:rPr>
          <w:rStyle w:val="19"/>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6549"/>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keepNext w:val="0"/>
              <w:keepLines w:val="0"/>
              <w:suppressLineNumbers w:val="0"/>
              <w:spacing w:before="0" w:beforeAutospacing="0" w:after="0" w:afterAutospacing="0" w:line="300" w:lineRule="auto"/>
              <w:ind w:left="0" w:right="0"/>
              <w:jc w:val="center"/>
              <w:rPr>
                <w:rStyle w:val="19"/>
                <w:rFonts w:hint="default" w:ascii="宋体" w:hAnsi="宋体" w:eastAsia="宋体" w:cs="宋体"/>
                <w:szCs w:val="21"/>
              </w:rPr>
            </w:pPr>
            <w:r>
              <w:rPr>
                <w:rStyle w:val="19"/>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keepNext w:val="0"/>
              <w:keepLines w:val="0"/>
              <w:suppressLineNumbers w:val="0"/>
              <w:spacing w:before="0" w:beforeAutospacing="0" w:after="0" w:afterAutospacing="0" w:line="300" w:lineRule="auto"/>
              <w:ind w:left="0" w:right="0"/>
              <w:jc w:val="center"/>
              <w:rPr>
                <w:rStyle w:val="19"/>
                <w:rFonts w:hint="default" w:ascii="宋体" w:hAnsi="宋体" w:eastAsia="宋体" w:cs="宋体"/>
                <w:szCs w:val="21"/>
              </w:rPr>
            </w:pPr>
            <w:r>
              <w:rPr>
                <w:rStyle w:val="19"/>
                <w:rFonts w:hint="eastAsia" w:ascii="宋体" w:hAnsi="宋体" w:eastAsia="宋体" w:cs="宋体"/>
                <w:szCs w:val="21"/>
                <w:lang w:val="zh-TW" w:eastAsia="zh-TW"/>
              </w:rPr>
              <w:t>采购</w:t>
            </w:r>
            <w:r>
              <w:rPr>
                <w:rStyle w:val="19"/>
                <w:rFonts w:hint="eastAsia" w:ascii="宋体" w:hAnsi="宋体" w:eastAsia="宋体" w:cs="宋体"/>
                <w:szCs w:val="21"/>
                <w:lang w:val="zh-TW"/>
              </w:rPr>
              <w:t>需求的</w:t>
            </w:r>
            <w:r>
              <w:rPr>
                <w:rStyle w:val="19"/>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keepNext w:val="0"/>
              <w:keepLines w:val="0"/>
              <w:suppressLineNumbers w:val="0"/>
              <w:spacing w:before="0" w:beforeAutospacing="0" w:after="0" w:afterAutospacing="0" w:line="300" w:lineRule="auto"/>
              <w:ind w:left="0" w:right="0"/>
              <w:jc w:val="center"/>
              <w:rPr>
                <w:rStyle w:val="19"/>
                <w:rFonts w:hint="default" w:ascii="宋体" w:hAnsi="宋体" w:eastAsia="宋体" w:cs="宋体"/>
                <w:szCs w:val="21"/>
                <w:lang w:val="zh-TW"/>
              </w:rPr>
            </w:pPr>
            <w:r>
              <w:rPr>
                <w:rStyle w:val="19"/>
                <w:rFonts w:hint="eastAsia" w:ascii="宋体" w:hAnsi="宋体" w:eastAsia="宋体" w:cs="宋体"/>
                <w:szCs w:val="21"/>
                <w:lang w:val="zh-TW"/>
              </w:rPr>
              <w:t>完全响应或</w:t>
            </w:r>
          </w:p>
          <w:p w14:paraId="09BCB41A">
            <w:pPr>
              <w:keepNext w:val="0"/>
              <w:keepLines w:val="0"/>
              <w:suppressLineNumbers w:val="0"/>
              <w:spacing w:before="0" w:beforeAutospacing="0" w:after="0" w:afterAutospacing="0" w:line="300" w:lineRule="auto"/>
              <w:ind w:left="0" w:right="0"/>
              <w:jc w:val="center"/>
              <w:rPr>
                <w:rStyle w:val="19"/>
                <w:rFonts w:hint="default" w:ascii="宋体" w:hAnsi="宋体" w:eastAsia="宋体" w:cs="宋体"/>
                <w:szCs w:val="21"/>
              </w:rPr>
            </w:pPr>
            <w:r>
              <w:rPr>
                <w:rStyle w:val="19"/>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keepNext w:val="0"/>
              <w:keepLines w:val="0"/>
              <w:suppressLineNumbers w:val="0"/>
              <w:spacing w:before="0" w:beforeAutospacing="0" w:after="0" w:afterAutospacing="0" w:line="300" w:lineRule="auto"/>
              <w:ind w:left="0" w:right="0"/>
              <w:jc w:val="center"/>
              <w:rPr>
                <w:rStyle w:val="19"/>
                <w:rFonts w:hint="default" w:ascii="宋体" w:hAnsi="宋体" w:eastAsia="宋体" w:cs="宋体"/>
                <w:szCs w:val="21"/>
              </w:rPr>
            </w:pPr>
            <w:r>
              <w:rPr>
                <w:rStyle w:val="19"/>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keepNext w:val="0"/>
              <w:keepLines w:val="0"/>
              <w:suppressLineNumbers w:val="0"/>
              <w:spacing w:before="0" w:beforeAutospacing="0" w:after="0" w:afterAutospacing="0" w:line="440" w:lineRule="exact"/>
              <w:ind w:left="0" w:right="0"/>
              <w:rPr>
                <w:rFonts w:hint="default" w:ascii="宋体" w:hAnsi="宋体" w:eastAsia="宋体" w:cs="宋体"/>
                <w:szCs w:val="21"/>
              </w:rPr>
            </w:pPr>
            <w:r>
              <w:rPr>
                <w:rFonts w:hint="eastAsia" w:ascii="仿宋" w:hAnsi="仿宋" w:eastAsia="仿宋" w:cs="仿宋"/>
                <w:b/>
                <w:sz w:val="24"/>
              </w:rPr>
              <w:t>一、</w:t>
            </w:r>
            <w:r>
              <w:rPr>
                <w:rFonts w:hint="eastAsia" w:ascii="仿宋" w:hAnsi="仿宋" w:eastAsia="仿宋" w:cs="仿宋"/>
                <w:b/>
                <w:sz w:val="24"/>
                <w:lang w:val="en-US" w:eastAsia="zh-CN"/>
              </w:rPr>
              <w:t>项目内容</w:t>
            </w:r>
            <w:r>
              <w:rPr>
                <w:rFonts w:hint="eastAsia" w:ascii="仿宋" w:hAnsi="仿宋" w:eastAsia="仿宋" w:cs="仿宋"/>
                <w:b/>
                <w:sz w:val="24"/>
              </w:rPr>
              <w:t>：</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keepNext w:val="0"/>
              <w:keepLines w:val="0"/>
              <w:suppressLineNumbers w:val="0"/>
              <w:spacing w:before="0" w:beforeAutospacing="0" w:after="0" w:afterAutospacing="0" w:line="300" w:lineRule="auto"/>
              <w:ind w:left="0" w:right="0"/>
              <w:jc w:val="center"/>
              <w:rPr>
                <w:rStyle w:val="19"/>
                <w:rFonts w:hint="default" w:ascii="宋体" w:hAnsi="宋体" w:eastAsia="宋体" w:cs="宋体"/>
                <w:szCs w:val="21"/>
              </w:rPr>
            </w:pPr>
            <w:r>
              <w:rPr>
                <w:rStyle w:val="19"/>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4BCC1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textAlignment w:val="auto"/>
              <w:rPr>
                <w:rFonts w:hint="default" w:ascii="宋体" w:hAnsi="宋体"/>
                <w:color w:val="auto"/>
                <w:sz w:val="21"/>
                <w:szCs w:val="21"/>
              </w:rPr>
            </w:pPr>
            <w:r>
              <w:rPr>
                <w:rFonts w:hint="eastAsia" w:ascii="宋体" w:hAnsi="宋体"/>
                <w:color w:val="auto"/>
                <w:sz w:val="21"/>
                <w:szCs w:val="21"/>
                <w:lang w:val="en-US" w:eastAsia="zh-CN"/>
              </w:rPr>
              <w:t>我院为单间病房配置电器设备，配置电视机、微波炉、烧水壶</w:t>
            </w:r>
            <w:r>
              <w:rPr>
                <w:rFonts w:hint="eastAsia" w:ascii="宋体" w:hAnsi="宋体"/>
                <w:color w:val="auto"/>
                <w:sz w:val="21"/>
                <w:szCs w:val="21"/>
              </w:rPr>
              <w:t>（详见项目清单）。</w:t>
            </w:r>
          </w:p>
          <w:p w14:paraId="59ACCE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color w:val="auto"/>
                <w:sz w:val="21"/>
                <w:szCs w:val="21"/>
              </w:rPr>
            </w:pPr>
            <w:r>
              <w:rPr>
                <w:rFonts w:hint="eastAsia" w:ascii="宋体" w:hAnsi="宋体"/>
                <w:color w:val="auto"/>
                <w:sz w:val="21"/>
                <w:szCs w:val="21"/>
              </w:rPr>
              <w:t>项目清单：</w:t>
            </w:r>
          </w:p>
          <w:tbl>
            <w:tblPr>
              <w:tblStyle w:val="14"/>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79"/>
              <w:gridCol w:w="900"/>
              <w:gridCol w:w="1200"/>
              <w:gridCol w:w="1885"/>
              <w:gridCol w:w="418"/>
              <w:gridCol w:w="632"/>
              <w:gridCol w:w="974"/>
            </w:tblGrid>
            <w:tr w14:paraId="5908C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noWrap/>
                  <w:vAlign w:val="center"/>
                </w:tcPr>
                <w:p w14:paraId="2A272D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704" w:type="pct"/>
                  <w:tcBorders>
                    <w:top w:val="single" w:color="000000" w:sz="4" w:space="0"/>
                    <w:left w:val="single" w:color="000000" w:sz="4" w:space="0"/>
                    <w:bottom w:val="single" w:color="000000" w:sz="4" w:space="0"/>
                    <w:right w:val="single" w:color="000000" w:sz="4" w:space="0"/>
                  </w:tcBorders>
                  <w:noWrap w:val="0"/>
                  <w:vAlign w:val="center"/>
                </w:tcPr>
                <w:p w14:paraId="433D6B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内容</w:t>
                  </w:r>
                </w:p>
              </w:tc>
              <w:tc>
                <w:tcPr>
                  <w:tcW w:w="939" w:type="pct"/>
                  <w:tcBorders>
                    <w:top w:val="single" w:color="000000" w:sz="4" w:space="0"/>
                    <w:left w:val="single" w:color="000000" w:sz="4" w:space="0"/>
                    <w:bottom w:val="single" w:color="000000" w:sz="4" w:space="0"/>
                    <w:right w:val="single" w:color="000000" w:sz="4" w:space="0"/>
                  </w:tcBorders>
                  <w:noWrap w:val="0"/>
                  <w:vAlign w:val="center"/>
                </w:tcPr>
                <w:p w14:paraId="0689DA2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参考品牌</w:t>
                  </w:r>
                </w:p>
              </w:tc>
              <w:tc>
                <w:tcPr>
                  <w:tcW w:w="1475" w:type="pct"/>
                  <w:tcBorders>
                    <w:top w:val="single" w:color="000000" w:sz="4" w:space="0"/>
                    <w:left w:val="single" w:color="000000" w:sz="4" w:space="0"/>
                    <w:bottom w:val="single" w:color="000000" w:sz="4" w:space="0"/>
                    <w:right w:val="single" w:color="000000" w:sz="4" w:space="0"/>
                  </w:tcBorders>
                  <w:noWrap w:val="0"/>
                  <w:vAlign w:val="center"/>
                </w:tcPr>
                <w:p w14:paraId="42F7F7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参数规格</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31BEAD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7D07BD8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762" w:type="pct"/>
                  <w:tcBorders>
                    <w:top w:val="single" w:color="000000" w:sz="4" w:space="0"/>
                    <w:left w:val="single" w:color="000000" w:sz="4" w:space="0"/>
                    <w:bottom w:val="single" w:color="000000" w:sz="4" w:space="0"/>
                    <w:right w:val="single" w:color="000000" w:sz="4" w:space="0"/>
                  </w:tcBorders>
                  <w:noWrap/>
                  <w:vAlign w:val="center"/>
                </w:tcPr>
                <w:p w14:paraId="096C35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单价上限（元）</w:t>
                  </w:r>
                </w:p>
              </w:tc>
            </w:tr>
            <w:tr w14:paraId="2B166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296" w:type="pct"/>
                  <w:tcBorders>
                    <w:top w:val="single" w:color="000000" w:sz="4" w:space="0"/>
                    <w:left w:val="single" w:color="000000" w:sz="4" w:space="0"/>
                    <w:bottom w:val="single" w:color="000000" w:sz="4" w:space="0"/>
                    <w:right w:val="single" w:color="000000" w:sz="4" w:space="0"/>
                  </w:tcBorders>
                  <w:noWrap/>
                  <w:vAlign w:val="center"/>
                </w:tcPr>
                <w:p w14:paraId="062B4E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04" w:type="pct"/>
                  <w:tcBorders>
                    <w:top w:val="single" w:color="000000" w:sz="4" w:space="0"/>
                    <w:left w:val="single" w:color="000000" w:sz="4" w:space="0"/>
                    <w:bottom w:val="single" w:color="000000" w:sz="4" w:space="0"/>
                    <w:right w:val="single" w:color="000000" w:sz="4" w:space="0"/>
                  </w:tcBorders>
                  <w:noWrap w:val="0"/>
                  <w:vAlign w:val="center"/>
                </w:tcPr>
                <w:p w14:paraId="6E06A1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000000"/>
                      <w:kern w:val="0"/>
                      <w:sz w:val="21"/>
                      <w:szCs w:val="21"/>
                      <w:u w:val="none"/>
                      <w:lang w:val="en-US" w:eastAsia="zh-CN" w:bidi="ar"/>
                    </w:rPr>
                    <w:t>电视机</w:t>
                  </w:r>
                </w:p>
              </w:tc>
              <w:tc>
                <w:tcPr>
                  <w:tcW w:w="939" w:type="pct"/>
                  <w:tcBorders>
                    <w:top w:val="single" w:color="000000" w:sz="4" w:space="0"/>
                    <w:left w:val="single" w:color="000000" w:sz="4" w:space="0"/>
                    <w:bottom w:val="single" w:color="000000" w:sz="4" w:space="0"/>
                    <w:right w:val="single" w:color="000000" w:sz="4" w:space="0"/>
                  </w:tcBorders>
                  <w:noWrap w:val="0"/>
                  <w:vAlign w:val="center"/>
                </w:tcPr>
                <w:p w14:paraId="52ABB2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创维/小米/康佳</w:t>
                  </w:r>
                </w:p>
              </w:tc>
              <w:tc>
                <w:tcPr>
                  <w:tcW w:w="1475" w:type="pct"/>
                  <w:tcBorders>
                    <w:top w:val="single" w:color="000000" w:sz="4" w:space="0"/>
                    <w:left w:val="single" w:color="000000" w:sz="4" w:space="0"/>
                    <w:bottom w:val="single" w:color="000000" w:sz="4" w:space="0"/>
                    <w:right w:val="single" w:color="000000" w:sz="4" w:space="0"/>
                  </w:tcBorders>
                  <w:noWrap w:val="0"/>
                  <w:vAlign w:val="center"/>
                </w:tcPr>
                <w:p w14:paraId="77E72B69">
                  <w:pPr>
                    <w:keepNext w:val="0"/>
                    <w:keepLines w:val="0"/>
                    <w:widowControl/>
                    <w:numPr>
                      <w:ilvl w:val="0"/>
                      <w:numId w:val="0"/>
                    </w:numPr>
                    <w:suppressLineNumbers w:val="0"/>
                    <w:spacing w:before="0" w:beforeAutospacing="0" w:after="0" w:afterAutospacing="0"/>
                    <w:ind w:left="0" w:right="0"/>
                    <w:jc w:val="both"/>
                    <w:textAlignment w:val="center"/>
                    <w:rPr>
                      <w:rFonts w:hint="eastAsia" w:ascii="宋体" w:hAnsi="宋体" w:eastAsia="宋体" w:cs="宋体"/>
                      <w:color w:val="auto"/>
                      <w:spacing w:val="6"/>
                      <w:sz w:val="21"/>
                      <w:szCs w:val="21"/>
                      <w:lang w:val="en-US" w:eastAsia="zh-CN"/>
                    </w:rPr>
                  </w:pPr>
                  <w:r>
                    <w:rPr>
                      <w:rFonts w:hint="eastAsia" w:ascii="宋体" w:hAnsi="宋体" w:eastAsia="宋体" w:cs="宋体"/>
                      <w:i w:val="0"/>
                      <w:iCs w:val="0"/>
                      <w:color w:val="000000"/>
                      <w:kern w:val="0"/>
                      <w:sz w:val="21"/>
                      <w:szCs w:val="21"/>
                      <w:u w:val="none"/>
                      <w:lang w:val="en-US" w:eastAsia="zh-CN" w:bidi="ar"/>
                    </w:rPr>
                    <w:t>屏幕尺寸：43寸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面板类型：LED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分辨率：高清或4K</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刷新率：60Hz以上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内存：</w:t>
                  </w:r>
                  <w:r>
                    <w:rPr>
                      <w:rFonts w:hint="eastAsia" w:ascii="宋体" w:hAnsi="宋体" w:eastAsia="宋体" w:cs="宋体"/>
                      <w:i w:val="0"/>
                      <w:iCs w:val="0"/>
                      <w:color w:val="0000FF"/>
                      <w:kern w:val="0"/>
                      <w:sz w:val="21"/>
                      <w:szCs w:val="21"/>
                      <w:u w:val="none"/>
                      <w:lang w:val="en-US" w:eastAsia="zh-CN" w:bidi="ar"/>
                    </w:rPr>
                    <w:t>1+8GB</w:t>
                  </w:r>
                  <w:r>
                    <w:rPr>
                      <w:rFonts w:hint="eastAsia" w:ascii="宋体" w:hAnsi="宋体" w:eastAsia="宋体" w:cs="宋体"/>
                      <w:i w:val="0"/>
                      <w:iCs w:val="0"/>
                      <w:color w:val="000000"/>
                      <w:kern w:val="0"/>
                      <w:sz w:val="21"/>
                      <w:szCs w:val="21"/>
                      <w:u w:val="none"/>
                      <w:lang w:val="en-US" w:eastAsia="zh-CN" w:bidi="ar"/>
                    </w:rPr>
                    <w:t>或以上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能效：2级或以上</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77110C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2F2B35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762" w:type="pct"/>
                  <w:tcBorders>
                    <w:top w:val="single" w:color="000000" w:sz="4" w:space="0"/>
                    <w:left w:val="single" w:color="000000" w:sz="4" w:space="0"/>
                    <w:bottom w:val="single" w:color="000000" w:sz="4" w:space="0"/>
                    <w:right w:val="single" w:color="000000" w:sz="4" w:space="0"/>
                  </w:tcBorders>
                  <w:noWrap/>
                  <w:vAlign w:val="center"/>
                </w:tcPr>
                <w:p w14:paraId="013053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1800</w:t>
                  </w:r>
                </w:p>
              </w:tc>
            </w:tr>
            <w:tr w14:paraId="34346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96" w:type="pct"/>
                  <w:tcBorders>
                    <w:top w:val="single" w:color="000000" w:sz="4" w:space="0"/>
                    <w:left w:val="single" w:color="000000" w:sz="4" w:space="0"/>
                    <w:bottom w:val="single" w:color="000000" w:sz="4" w:space="0"/>
                    <w:right w:val="single" w:color="000000" w:sz="4" w:space="0"/>
                  </w:tcBorders>
                  <w:noWrap/>
                  <w:vAlign w:val="center"/>
                </w:tcPr>
                <w:p w14:paraId="27381A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704" w:type="pct"/>
                  <w:tcBorders>
                    <w:top w:val="single" w:color="000000" w:sz="4" w:space="0"/>
                    <w:left w:val="single" w:color="000000" w:sz="4" w:space="0"/>
                    <w:bottom w:val="single" w:color="000000" w:sz="4" w:space="0"/>
                    <w:right w:val="single" w:color="000000" w:sz="4" w:space="0"/>
                  </w:tcBorders>
                  <w:noWrap w:val="0"/>
                  <w:vAlign w:val="center"/>
                </w:tcPr>
                <w:p w14:paraId="2F6FE5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微波炉</w:t>
                  </w:r>
                </w:p>
              </w:tc>
              <w:tc>
                <w:tcPr>
                  <w:tcW w:w="939" w:type="pct"/>
                  <w:tcBorders>
                    <w:top w:val="single" w:color="000000" w:sz="4" w:space="0"/>
                    <w:left w:val="single" w:color="000000" w:sz="4" w:space="0"/>
                    <w:bottom w:val="single" w:color="000000" w:sz="4" w:space="0"/>
                    <w:right w:val="single" w:color="000000" w:sz="4" w:space="0"/>
                  </w:tcBorders>
                  <w:noWrap w:val="0"/>
                  <w:vAlign w:val="center"/>
                </w:tcPr>
                <w:p w14:paraId="1C2721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美的/松下/格兰仕</w:t>
                  </w:r>
                </w:p>
              </w:tc>
              <w:tc>
                <w:tcPr>
                  <w:tcW w:w="1475" w:type="pct"/>
                  <w:tcBorders>
                    <w:top w:val="single" w:color="000000" w:sz="4" w:space="0"/>
                    <w:left w:val="single" w:color="000000" w:sz="4" w:space="0"/>
                    <w:bottom w:val="single" w:color="000000" w:sz="4" w:space="0"/>
                    <w:right w:val="single" w:color="000000" w:sz="4" w:space="0"/>
                  </w:tcBorders>
                  <w:noWrap w:val="0"/>
                  <w:vAlign w:val="center"/>
                </w:tcPr>
                <w:p w14:paraId="493BEE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20L 转盘款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尺寸（长×宽×高）：45*36*28cm（允许有5cm偏差）</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053314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33842E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40</w:t>
                  </w:r>
                </w:p>
              </w:tc>
              <w:tc>
                <w:tcPr>
                  <w:tcW w:w="762" w:type="pct"/>
                  <w:tcBorders>
                    <w:top w:val="single" w:color="000000" w:sz="4" w:space="0"/>
                    <w:left w:val="single" w:color="000000" w:sz="4" w:space="0"/>
                    <w:bottom w:val="single" w:color="000000" w:sz="4" w:space="0"/>
                    <w:right w:val="single" w:color="000000" w:sz="4" w:space="0"/>
                  </w:tcBorders>
                  <w:noWrap/>
                  <w:vAlign w:val="center"/>
                </w:tcPr>
                <w:p w14:paraId="4E9372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400</w:t>
                  </w:r>
                </w:p>
              </w:tc>
            </w:tr>
            <w:tr w14:paraId="339EE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296" w:type="pct"/>
                  <w:tcBorders>
                    <w:top w:val="single" w:color="000000" w:sz="4" w:space="0"/>
                    <w:left w:val="single" w:color="000000" w:sz="4" w:space="0"/>
                    <w:bottom w:val="single" w:color="000000" w:sz="4" w:space="0"/>
                    <w:right w:val="single" w:color="000000" w:sz="4" w:space="0"/>
                  </w:tcBorders>
                  <w:noWrap/>
                  <w:vAlign w:val="center"/>
                </w:tcPr>
                <w:p w14:paraId="6A96D8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04" w:type="pct"/>
                  <w:tcBorders>
                    <w:top w:val="single" w:color="000000" w:sz="4" w:space="0"/>
                    <w:left w:val="single" w:color="000000" w:sz="4" w:space="0"/>
                    <w:bottom w:val="single" w:color="000000" w:sz="4" w:space="0"/>
                    <w:right w:val="single" w:color="000000" w:sz="4" w:space="0"/>
                  </w:tcBorders>
                  <w:noWrap w:val="0"/>
                  <w:vAlign w:val="center"/>
                </w:tcPr>
                <w:p w14:paraId="6F920F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000000"/>
                      <w:kern w:val="0"/>
                      <w:sz w:val="21"/>
                      <w:szCs w:val="21"/>
                      <w:u w:val="none"/>
                      <w:lang w:val="en-US" w:eastAsia="zh-CN" w:bidi="ar"/>
                    </w:rPr>
                    <w:t>烧水壶</w:t>
                  </w:r>
                </w:p>
              </w:tc>
              <w:tc>
                <w:tcPr>
                  <w:tcW w:w="939" w:type="pct"/>
                  <w:tcBorders>
                    <w:top w:val="single" w:color="000000" w:sz="4" w:space="0"/>
                    <w:left w:val="single" w:color="000000" w:sz="4" w:space="0"/>
                    <w:bottom w:val="single" w:color="000000" w:sz="4" w:space="0"/>
                    <w:right w:val="single" w:color="000000" w:sz="4" w:space="0"/>
                  </w:tcBorders>
                  <w:noWrap w:val="0"/>
                  <w:vAlign w:val="center"/>
                </w:tcPr>
                <w:p w14:paraId="222059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美的/小熊/小米</w:t>
                  </w:r>
                </w:p>
              </w:tc>
              <w:tc>
                <w:tcPr>
                  <w:tcW w:w="1475" w:type="pct"/>
                  <w:tcBorders>
                    <w:top w:val="single" w:color="000000" w:sz="4" w:space="0"/>
                    <w:left w:val="single" w:color="000000" w:sz="4" w:space="0"/>
                    <w:bottom w:val="single" w:color="000000" w:sz="4" w:space="0"/>
                    <w:right w:val="single" w:color="000000" w:sz="4" w:space="0"/>
                  </w:tcBorders>
                  <w:noWrap w:val="0"/>
                  <w:vAlign w:val="center"/>
                </w:tcPr>
                <w:p w14:paraId="72EF0A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1.7L</w:t>
                  </w:r>
                </w:p>
              </w:tc>
              <w:tc>
                <w:tcPr>
                  <w:tcW w:w="327" w:type="pct"/>
                  <w:tcBorders>
                    <w:top w:val="single" w:color="000000" w:sz="4" w:space="0"/>
                    <w:left w:val="single" w:color="000000" w:sz="4" w:space="0"/>
                    <w:bottom w:val="single" w:color="000000" w:sz="4" w:space="0"/>
                    <w:right w:val="single" w:color="000000" w:sz="4" w:space="0"/>
                  </w:tcBorders>
                  <w:noWrap/>
                  <w:vAlign w:val="center"/>
                </w:tcPr>
                <w:p w14:paraId="456B0A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c>
                <w:tcPr>
                  <w:tcW w:w="494" w:type="pct"/>
                  <w:tcBorders>
                    <w:top w:val="single" w:color="000000" w:sz="4" w:space="0"/>
                    <w:left w:val="single" w:color="000000" w:sz="4" w:space="0"/>
                    <w:bottom w:val="single" w:color="000000" w:sz="4" w:space="0"/>
                    <w:right w:val="single" w:color="000000" w:sz="4" w:space="0"/>
                  </w:tcBorders>
                  <w:noWrap/>
                  <w:vAlign w:val="center"/>
                </w:tcPr>
                <w:p w14:paraId="12F831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40</w:t>
                  </w:r>
                </w:p>
              </w:tc>
              <w:tc>
                <w:tcPr>
                  <w:tcW w:w="762" w:type="pct"/>
                  <w:tcBorders>
                    <w:top w:val="single" w:color="000000" w:sz="4" w:space="0"/>
                    <w:left w:val="single" w:color="000000" w:sz="4" w:space="0"/>
                    <w:bottom w:val="single" w:color="000000" w:sz="4" w:space="0"/>
                    <w:right w:val="single" w:color="000000" w:sz="4" w:space="0"/>
                  </w:tcBorders>
                  <w:noWrap/>
                  <w:vAlign w:val="center"/>
                </w:tcPr>
                <w:p w14:paraId="3BC99C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100</w:t>
                  </w:r>
                </w:p>
              </w:tc>
            </w:tr>
          </w:tbl>
          <w:p w14:paraId="1E64D826">
            <w:pPr>
              <w:keepNext w:val="0"/>
              <w:keepLines w:val="0"/>
              <w:numPr>
                <w:ilvl w:val="0"/>
                <w:numId w:val="0"/>
              </w:numPr>
              <w:suppressLineNumbers w:val="0"/>
              <w:tabs>
                <w:tab w:val="left" w:pos="720"/>
              </w:tabs>
              <w:spacing w:before="0" w:beforeAutospacing="0" w:after="0" w:afterAutospacing="0" w:line="360" w:lineRule="auto"/>
              <w:ind w:left="0" w:right="0"/>
              <w:rPr>
                <w:rStyle w:val="19"/>
                <w:rFonts w:hint="default" w:ascii="仿宋" w:hAnsi="仿宋" w:eastAsia="仿宋" w:cs="仿宋"/>
                <w:color w:val="000000" w:themeColor="text1"/>
                <w:sz w:val="24"/>
                <w:szCs w:val="22"/>
              </w:rPr>
            </w:pPr>
            <w:r>
              <w:rPr>
                <w:rFonts w:hint="eastAsia" w:ascii="宋体" w:hAnsi="宋体"/>
                <w:b/>
                <w:bCs/>
                <w:color w:val="auto"/>
                <w:sz w:val="21"/>
                <w:szCs w:val="21"/>
                <w:lang w:val="en-US" w:eastAsia="zh-CN"/>
              </w:rPr>
              <w:t>备注：电视机含安装、挂墙支架、机顶盒收纳盒等。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C743E">
            <w:pPr>
              <w:keepNext w:val="0"/>
              <w:keepLines w:val="0"/>
              <w:suppressLineNumbers w:val="0"/>
              <w:spacing w:before="0" w:beforeAutospacing="0" w:after="0" w:afterAutospacing="0" w:line="440" w:lineRule="exact"/>
              <w:ind w:left="0" w:right="0"/>
              <w:rPr>
                <w:rFonts w:hint="default" w:ascii="宋体" w:hAnsi="宋体" w:eastAsia="宋体" w:cs="宋体"/>
                <w:kern w:val="0"/>
                <w:szCs w:val="21"/>
              </w:rPr>
            </w:pPr>
            <w:r>
              <w:rPr>
                <w:rFonts w:hint="eastAsia" w:ascii="仿宋" w:hAnsi="仿宋" w:eastAsia="仿宋" w:cs="仿宋"/>
                <w:b/>
                <w:sz w:val="24"/>
                <w:lang w:val="en-US" w:eastAsia="zh-CN"/>
              </w:rPr>
              <w:t>二、投标报价要求</w:t>
            </w:r>
            <w:r>
              <w:rPr>
                <w:rFonts w:hint="eastAsia" w:ascii="仿宋" w:hAnsi="仿宋" w:eastAsia="仿宋" w:cs="仿宋"/>
                <w:b/>
                <w:sz w:val="24"/>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520A3">
            <w:pPr>
              <w:keepNext w:val="0"/>
              <w:keepLines w:val="0"/>
              <w:suppressLineNumbers w:val="0"/>
              <w:spacing w:before="0" w:beforeAutospacing="0" w:after="0" w:afterAutospacing="0" w:line="300" w:lineRule="auto"/>
              <w:ind w:left="0" w:right="0"/>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E98F8C">
            <w:pPr>
              <w:keepNext w:val="0"/>
              <w:keepLines w:val="0"/>
              <w:pageBreakBefore w:val="0"/>
              <w:suppressLineNumbers w:val="0"/>
              <w:kinsoku/>
              <w:wordWrap/>
              <w:overflowPunct/>
              <w:bidi w:val="0"/>
              <w:spacing w:before="0" w:beforeAutospacing="0" w:after="0" w:afterAutospacing="0" w:line="360" w:lineRule="auto"/>
              <w:ind w:left="0" w:right="0"/>
              <w:textAlignment w:val="auto"/>
              <w:rPr>
                <w:rFonts w:hint="eastAsia" w:ascii="仿宋" w:hAnsi="仿宋" w:eastAsia="仿宋" w:cs="仿宋"/>
                <w:b w:val="0"/>
                <w:bCs/>
                <w:color w:val="000000" w:themeColor="text1"/>
                <w:sz w:val="24"/>
                <w:szCs w:val="24"/>
              </w:rPr>
            </w:pPr>
            <w:r>
              <w:rPr>
                <w:rFonts w:hint="eastAsia" w:ascii="仿宋" w:hAnsi="仿宋" w:eastAsia="仿宋" w:cs="仿宋"/>
                <w:color w:val="auto"/>
                <w:sz w:val="24"/>
                <w:szCs w:val="24"/>
              </w:rPr>
              <w:t>1、本次响应报价应为人民币含税全包价，包括价格、包装费、运杂费、保险费、卸车费、安装费、人工费、税金及响应供应商认为需要的其他费用等。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4B108">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33E387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D39E0F">
            <w:pPr>
              <w:keepNext w:val="0"/>
              <w:keepLines w:val="0"/>
              <w:suppressLineNumbers w:val="0"/>
              <w:spacing w:before="0" w:beforeAutospacing="0" w:after="0" w:afterAutospacing="0" w:line="300" w:lineRule="auto"/>
              <w:ind w:left="0" w:right="0"/>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5A3D70">
            <w:pPr>
              <w:keepNext w:val="0"/>
              <w:keepLines w:val="0"/>
              <w:pageBreakBefore w:val="0"/>
              <w:suppressLineNumbers w:val="0"/>
              <w:kinsoku/>
              <w:wordWrap/>
              <w:overflowPunct/>
              <w:bidi w:val="0"/>
              <w:spacing w:before="0" w:beforeAutospacing="0" w:after="0" w:afterAutospacing="0" w:line="360" w:lineRule="auto"/>
              <w:ind w:left="0" w:right="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2、供应商单价报价中漏项、少报的费用，视为此项费用已隐含在投标报价中，成交供应商不得再向采购人收取任何费用。</w:t>
            </w:r>
          </w:p>
          <w:p w14:paraId="20EACC62">
            <w:pPr>
              <w:pStyle w:val="17"/>
              <w:keepNext w:val="0"/>
              <w:keepLines w:val="0"/>
              <w:suppressLineNumbers w:val="0"/>
              <w:spacing w:before="0" w:beforeAutospacing="0" w:after="0" w:afterAutospacing="0"/>
              <w:ind w:left="0" w:right="0"/>
              <w:rPr>
                <w:rFonts w:hint="eastAsia" w:ascii="仿宋" w:hAnsi="仿宋" w:eastAsia="仿宋" w:cs="仿宋"/>
                <w:b w:val="0"/>
                <w:bCs/>
                <w:color w:val="000000" w:themeColor="text1"/>
                <w:sz w:val="24"/>
                <w:szCs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1B5171">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F8B62E">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6F2C19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761209">
            <w:pPr>
              <w:keepNext w:val="0"/>
              <w:keepLines w:val="0"/>
              <w:suppressLineNumbers w:val="0"/>
              <w:spacing w:before="0" w:beforeAutospacing="0" w:after="0" w:afterAutospacing="0" w:line="300" w:lineRule="auto"/>
              <w:ind w:left="0" w:right="0"/>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CE6081">
            <w:pPr>
              <w:pStyle w:val="17"/>
              <w:keepNext w:val="0"/>
              <w:keepLines w:val="0"/>
              <w:suppressLineNumbers w:val="0"/>
              <w:spacing w:before="0" w:beforeAutospacing="0" w:after="0" w:afterAutospacing="0"/>
              <w:ind w:left="0" w:right="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3、供应商总报价金额不超过项目预算金额30800元。</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22B8E7">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12928">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1EF4DF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1F18B3">
            <w:pPr>
              <w:keepNext w:val="0"/>
              <w:keepLines w:val="0"/>
              <w:suppressLineNumbers w:val="0"/>
              <w:spacing w:before="0" w:beforeAutospacing="0" w:after="0" w:afterAutospacing="0" w:line="300" w:lineRule="auto"/>
              <w:ind w:left="0" w:right="0"/>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8FFD61">
            <w:pPr>
              <w:pStyle w:val="17"/>
              <w:keepNext w:val="0"/>
              <w:keepLines w:val="0"/>
              <w:suppressLineNumbers w:val="0"/>
              <w:spacing w:before="0" w:beforeAutospacing="0" w:after="0" w:afterAutospacing="0"/>
              <w:ind w:left="0" w:right="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4、成交供应商须开具与响应文件中供应商名称、响应报价一致的普通增值税发票。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6DCDB">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06D3A1">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17B99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921BB">
            <w:pPr>
              <w:keepNext w:val="0"/>
              <w:keepLines w:val="0"/>
              <w:numPr>
                <w:ilvl w:val="0"/>
                <w:numId w:val="0"/>
              </w:numPr>
              <w:suppressLineNumbers w:val="0"/>
              <w:spacing w:before="0" w:beforeAutospacing="0" w:after="0" w:afterAutospacing="0" w:line="440" w:lineRule="exact"/>
              <w:ind w:left="0" w:leftChars="0" w:right="0"/>
              <w:rPr>
                <w:rFonts w:hint="default" w:ascii="仿宋" w:hAnsi="仿宋" w:eastAsia="仿宋" w:cs="仿宋"/>
                <w:bCs/>
                <w:color w:val="000000" w:themeColor="text1"/>
                <w:sz w:val="24"/>
              </w:rPr>
            </w:pPr>
            <w:r>
              <w:rPr>
                <w:rFonts w:hint="eastAsia" w:ascii="仿宋" w:hAnsi="仿宋" w:eastAsia="仿宋" w:cs="仿宋"/>
                <w:b/>
                <w:sz w:val="24"/>
                <w:lang w:val="en-US" w:eastAsia="zh-CN"/>
              </w:rPr>
              <w:t>三、供应商资质要求</w:t>
            </w:r>
            <w:r>
              <w:rPr>
                <w:rFonts w:hint="eastAsia" w:ascii="仿宋" w:hAnsi="仿宋" w:eastAsia="仿宋" w:cs="仿宋"/>
                <w:b/>
                <w:sz w:val="24"/>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6C5BA8">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DFB7C">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424AD7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2768F">
            <w:pPr>
              <w:keepNext w:val="0"/>
              <w:keepLines w:val="0"/>
              <w:suppressLineNumbers w:val="0"/>
              <w:spacing w:before="0" w:beforeAutospacing="0" w:after="0" w:afterAutospacing="0" w:line="300" w:lineRule="auto"/>
              <w:ind w:left="0" w:right="0"/>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7DEE6">
            <w:pPr>
              <w:keepNext w:val="0"/>
              <w:keepLines w:val="0"/>
              <w:numPr>
                <w:ilvl w:val="0"/>
                <w:numId w:val="0"/>
              </w:numPr>
              <w:suppressLineNumbers w:val="0"/>
              <w:spacing w:before="0" w:beforeAutospacing="0" w:after="0" w:afterAutospacing="0" w:line="440" w:lineRule="exact"/>
              <w:ind w:left="0" w:right="0"/>
              <w:rPr>
                <w:rFonts w:hint="default" w:ascii="仿宋" w:hAnsi="仿宋" w:eastAsia="仿宋" w:cs="仿宋"/>
                <w:bCs/>
                <w:color w:val="000000" w:themeColor="text1"/>
                <w:sz w:val="24"/>
              </w:rPr>
            </w:pPr>
            <w:r>
              <w:rPr>
                <w:rFonts w:hint="eastAsia" w:ascii="仿宋" w:hAnsi="仿宋" w:eastAsia="仿宋" w:cs="仿宋"/>
                <w:bCs/>
                <w:color w:val="000000" w:themeColor="text1"/>
                <w:sz w:val="24"/>
              </w:rPr>
              <w:t>1、响应供应商必须是具有独立承担民事责任能力的在中华人民共和国境内注册的企业法人或其他组织。</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BC696E">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C4798">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4C5B1F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9E6E9">
            <w:pPr>
              <w:keepNext w:val="0"/>
              <w:keepLines w:val="0"/>
              <w:suppressLineNumbers w:val="0"/>
              <w:spacing w:before="0" w:beforeAutospacing="0" w:after="0" w:afterAutospacing="0" w:line="300" w:lineRule="auto"/>
              <w:ind w:left="0" w:right="0"/>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7E52B9">
            <w:pPr>
              <w:keepNext w:val="0"/>
              <w:keepLines w:val="0"/>
              <w:numPr>
                <w:ilvl w:val="0"/>
                <w:numId w:val="0"/>
              </w:numPr>
              <w:suppressLineNumbers w:val="0"/>
              <w:spacing w:before="0" w:beforeAutospacing="0" w:after="0" w:afterAutospacing="0" w:line="440" w:lineRule="exact"/>
              <w:ind w:left="0" w:right="0"/>
              <w:rPr>
                <w:rFonts w:hint="default" w:ascii="仿宋" w:hAnsi="仿宋" w:eastAsia="仿宋" w:cs="仿宋"/>
                <w:bCs/>
                <w:color w:val="000000" w:themeColor="text1"/>
                <w:sz w:val="24"/>
              </w:rPr>
            </w:pPr>
            <w:r>
              <w:rPr>
                <w:rFonts w:hint="eastAsia" w:ascii="仿宋" w:hAnsi="仿宋" w:eastAsia="仿宋" w:cs="仿宋"/>
                <w:bCs/>
                <w:color w:val="000000" w:themeColor="text1"/>
                <w:sz w:val="24"/>
              </w:rPr>
              <w:t>2、响应供应商务须具有独立经营的营业执照。</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25E9E">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2B8AC">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028209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F18BF">
            <w:pPr>
              <w:keepNext w:val="0"/>
              <w:keepLines w:val="0"/>
              <w:suppressLineNumbers w:val="0"/>
              <w:spacing w:before="0" w:beforeAutospacing="0" w:after="0" w:afterAutospacing="0" w:line="300" w:lineRule="auto"/>
              <w:ind w:left="0" w:right="0"/>
              <w:jc w:val="center"/>
              <w:rPr>
                <w:rStyle w:val="19"/>
                <w:rFonts w:hint="eastAsia" w:ascii="仿宋" w:hAnsi="仿宋" w:eastAsia="仿宋" w:cs="仿宋"/>
                <w:sz w:val="24"/>
                <w:szCs w:val="24"/>
                <w:lang w:val="en-US" w:eastAsia="zh-CN"/>
              </w:rPr>
            </w:pPr>
            <w:r>
              <w:rPr>
                <w:rStyle w:val="19"/>
                <w:rFonts w:hint="eastAsia" w:ascii="仿宋" w:hAnsi="仿宋" w:eastAsia="仿宋" w:cs="仿宋"/>
                <w:sz w:val="24"/>
                <w:szCs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579075">
            <w:pPr>
              <w:keepNext w:val="0"/>
              <w:keepLines w:val="0"/>
              <w:numPr>
                <w:ilvl w:val="0"/>
                <w:numId w:val="0"/>
              </w:numPr>
              <w:suppressLineNumbers w:val="0"/>
              <w:spacing w:before="0" w:beforeAutospacing="0" w:after="0" w:afterAutospacing="0" w:line="440" w:lineRule="exact"/>
              <w:ind w:left="0" w:right="0"/>
              <w:rPr>
                <w:rFonts w:hint="default" w:ascii="仿宋" w:hAnsi="仿宋" w:eastAsia="仿宋" w:cs="仿宋"/>
                <w:bCs/>
                <w:color w:val="000000" w:themeColor="text1"/>
                <w:sz w:val="24"/>
              </w:rPr>
            </w:pPr>
            <w:r>
              <w:rPr>
                <w:rFonts w:hint="eastAsia" w:ascii="仿宋" w:hAnsi="仿宋" w:eastAsia="仿宋" w:cs="仿宋"/>
                <w:bCs/>
                <w:color w:val="000000" w:themeColor="text1"/>
                <w:sz w:val="24"/>
              </w:rPr>
              <w:t>3、响应供应商应具有项目的承接能力、合同的履约能力、售后服务能力和良好的信誉。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72A03">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D0B41">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2FFA8B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60DDB2">
            <w:pPr>
              <w:keepNext w:val="0"/>
              <w:keepLines w:val="0"/>
              <w:numPr>
                <w:ilvl w:val="0"/>
                <w:numId w:val="0"/>
              </w:numPr>
              <w:suppressLineNumbers w:val="0"/>
              <w:spacing w:before="0" w:beforeAutospacing="0" w:after="0" w:afterAutospacing="0" w:line="440" w:lineRule="exact"/>
              <w:ind w:left="0" w:leftChars="0" w:right="0" w:firstLine="0" w:firstLineChars="0"/>
              <w:rPr>
                <w:rFonts w:hint="default" w:ascii="仿宋" w:hAnsi="仿宋" w:eastAsia="仿宋" w:cs="仿宋"/>
                <w:bCs/>
                <w:color w:val="000000" w:themeColor="text1"/>
                <w:sz w:val="24"/>
              </w:rPr>
            </w:pPr>
            <w:r>
              <w:rPr>
                <w:rFonts w:hint="eastAsia" w:ascii="仿宋" w:hAnsi="仿宋" w:eastAsia="仿宋" w:cs="仿宋"/>
                <w:b/>
                <w:sz w:val="24"/>
                <w:lang w:val="en-US" w:eastAsia="zh-CN"/>
              </w:rPr>
              <w:t>四、交货期</w:t>
            </w:r>
            <w:r>
              <w:rPr>
                <w:rFonts w:hint="eastAsia" w:ascii="仿宋" w:hAnsi="仿宋" w:eastAsia="仿宋" w:cs="仿宋"/>
                <w:b/>
                <w:sz w:val="24"/>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EE62D">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FE143E">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528B83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E975E2">
            <w:pPr>
              <w:keepNext w:val="0"/>
              <w:keepLines w:val="0"/>
              <w:suppressLineNumbers w:val="0"/>
              <w:spacing w:before="0" w:beforeAutospacing="0" w:after="0" w:afterAutospacing="0" w:line="300" w:lineRule="auto"/>
              <w:ind w:left="0" w:right="0"/>
              <w:jc w:val="center"/>
              <w:rPr>
                <w:rStyle w:val="19"/>
                <w:rFonts w:hint="default" w:ascii="仿宋" w:hAnsi="仿宋" w:eastAsia="仿宋" w:cs="仿宋"/>
                <w:sz w:val="24"/>
                <w:szCs w:val="24"/>
                <w:lang w:val="en-US" w:eastAsia="zh-CN"/>
              </w:rPr>
            </w:pPr>
            <w:r>
              <w:rPr>
                <w:rStyle w:val="19"/>
                <w:rFonts w:hint="eastAsia" w:ascii="仿宋" w:hAnsi="仿宋" w:eastAsia="仿宋" w:cs="仿宋"/>
                <w:sz w:val="24"/>
                <w:szCs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BAC71">
            <w:pPr>
              <w:keepNext w:val="0"/>
              <w:keepLines w:val="0"/>
              <w:pageBreakBefore w:val="0"/>
              <w:suppressLineNumbers w:val="0"/>
              <w:kinsoku/>
              <w:wordWrap/>
              <w:overflowPunct/>
              <w:bidi w:val="0"/>
              <w:snapToGrid w:val="0"/>
              <w:spacing w:before="0" w:beforeAutospacing="0" w:after="0" w:afterAutospacing="0" w:line="360" w:lineRule="auto"/>
              <w:ind w:left="0" w:right="0"/>
              <w:textAlignment w:val="auto"/>
              <w:rPr>
                <w:rFonts w:hint="eastAsia"/>
              </w:rPr>
            </w:pPr>
            <w:r>
              <w:rPr>
                <w:rFonts w:hint="eastAsia" w:ascii="仿宋" w:hAnsi="仿宋" w:eastAsia="仿宋" w:cs="仿宋"/>
                <w:color w:val="000000" w:themeColor="text1"/>
                <w:sz w:val="24"/>
                <w:lang w:val="en-US" w:eastAsia="zh-CN"/>
              </w:rPr>
              <w:t>1、</w:t>
            </w:r>
            <w:r>
              <w:rPr>
                <w:rFonts w:hint="eastAsia" w:ascii="仿宋" w:hAnsi="仿宋" w:eastAsia="仿宋" w:cs="仿宋"/>
                <w:color w:val="000000" w:themeColor="text1"/>
                <w:sz w:val="24"/>
              </w:rPr>
              <w:t>规格交货期为从合同签订之日起15天内送达货物，成交供应商不得无故拖延，否则，采购人有权向第三方采购，所产生的费用及一切经济损失由成交供应商自行承担。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6F5139">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DCECF2">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2B9FE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919742">
            <w:pPr>
              <w:keepNext w:val="0"/>
              <w:keepLines w:val="0"/>
              <w:numPr>
                <w:ilvl w:val="0"/>
                <w:numId w:val="0"/>
              </w:numPr>
              <w:suppressLineNumbers w:val="0"/>
              <w:spacing w:before="0" w:beforeAutospacing="0" w:after="0" w:afterAutospacing="0" w:line="440" w:lineRule="exact"/>
              <w:ind w:left="0" w:leftChars="0" w:right="0" w:firstLine="0" w:firstLineChars="0"/>
              <w:jc w:val="left"/>
              <w:rPr>
                <w:rFonts w:hint="eastAsia" w:ascii="仿宋" w:hAnsi="仿宋" w:eastAsia="仿宋" w:cs="仿宋"/>
                <w:color w:val="000000" w:themeColor="text1"/>
                <w:sz w:val="24"/>
              </w:rPr>
            </w:pPr>
            <w:r>
              <w:rPr>
                <w:rFonts w:hint="eastAsia" w:ascii="仿宋" w:hAnsi="仿宋" w:eastAsia="仿宋" w:cs="仿宋"/>
                <w:b/>
                <w:sz w:val="24"/>
                <w:lang w:val="en-US" w:eastAsia="zh-CN"/>
              </w:rPr>
              <w:t>五、验收</w:t>
            </w:r>
            <w:r>
              <w:rPr>
                <w:rFonts w:hint="eastAsia" w:ascii="仿宋" w:hAnsi="仿宋" w:eastAsia="仿宋" w:cs="仿宋"/>
                <w:b/>
                <w:sz w:val="24"/>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FE0F40">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1A815">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74FCAC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96D82E">
            <w:pPr>
              <w:keepNext w:val="0"/>
              <w:keepLines w:val="0"/>
              <w:suppressLineNumbers w:val="0"/>
              <w:spacing w:before="0" w:beforeAutospacing="0" w:after="0" w:afterAutospacing="0" w:line="300" w:lineRule="auto"/>
              <w:ind w:left="0" w:right="0"/>
              <w:jc w:val="center"/>
              <w:rPr>
                <w:rStyle w:val="19"/>
                <w:rFonts w:hint="default" w:ascii="仿宋" w:hAnsi="仿宋" w:eastAsia="仿宋" w:cs="仿宋"/>
                <w:sz w:val="24"/>
                <w:szCs w:val="24"/>
                <w:lang w:val="en-US" w:eastAsia="zh-CN"/>
              </w:rPr>
            </w:pPr>
            <w:r>
              <w:rPr>
                <w:rFonts w:hint="eastAsia" w:ascii="仿宋" w:hAnsi="仿宋" w:eastAsia="仿宋" w:cs="仿宋"/>
                <w:color w:val="000000" w:themeColor="text1"/>
                <w:sz w:val="24"/>
              </w:rPr>
              <w:t>★</w:t>
            </w:r>
            <w:r>
              <w:rPr>
                <w:rStyle w:val="19"/>
                <w:rFonts w:hint="eastAsia" w:ascii="仿宋" w:hAnsi="仿宋" w:eastAsia="仿宋" w:cs="仿宋"/>
                <w:sz w:val="24"/>
                <w:szCs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7D0DFA">
            <w:pPr>
              <w:keepNext w:val="0"/>
              <w:keepLines w:val="0"/>
              <w:numPr>
                <w:ilvl w:val="0"/>
                <w:numId w:val="0"/>
              </w:numPr>
              <w:suppressLineNumbers w:val="0"/>
              <w:spacing w:before="0" w:beforeAutospacing="0" w:after="0" w:afterAutospacing="0" w:line="440" w:lineRule="exact"/>
              <w:ind w:left="0" w:leftChars="0" w:right="0" w:firstLine="0" w:firstLine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★1、项目实施过程中，成交供应商应保证提供的合同设备、配件是全新、未曾使用过的，其质量、规格及技术特征符合国家标准、规范及用户需求文件的要求。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FC4E6C">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5D093">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45DAEA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E48CCA">
            <w:pPr>
              <w:keepNext w:val="0"/>
              <w:keepLines w:val="0"/>
              <w:suppressLineNumbers w:val="0"/>
              <w:spacing w:before="0" w:beforeAutospacing="0" w:after="0" w:afterAutospacing="0" w:line="300" w:lineRule="auto"/>
              <w:ind w:left="0" w:right="0"/>
              <w:jc w:val="center"/>
              <w:rPr>
                <w:rStyle w:val="19"/>
                <w:rFonts w:hint="default" w:ascii="仿宋" w:hAnsi="仿宋" w:eastAsia="仿宋" w:cs="仿宋"/>
                <w:sz w:val="24"/>
                <w:szCs w:val="24"/>
                <w:lang w:val="en-US" w:eastAsia="zh-CN"/>
              </w:rPr>
            </w:pPr>
            <w:r>
              <w:rPr>
                <w:rFonts w:hint="eastAsia" w:ascii="仿宋" w:hAnsi="仿宋" w:eastAsia="仿宋" w:cs="仿宋"/>
                <w:color w:val="000000" w:themeColor="text1"/>
                <w:sz w:val="24"/>
              </w:rPr>
              <w:t>★</w:t>
            </w:r>
            <w:r>
              <w:rPr>
                <w:rStyle w:val="19"/>
                <w:rFonts w:hint="eastAsia" w:ascii="仿宋" w:hAnsi="仿宋" w:eastAsia="仿宋" w:cs="仿宋"/>
                <w:sz w:val="24"/>
                <w:szCs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4F229">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★2、成交供应商提供的设备具有出厂合格证或合格报告等资料。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58CFC">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03751">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4FE6DB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83A5E4">
            <w:pPr>
              <w:keepNext w:val="0"/>
              <w:keepLines w:val="0"/>
              <w:suppressLineNumbers w:val="0"/>
              <w:spacing w:before="0" w:beforeAutospacing="0" w:after="0" w:afterAutospacing="0" w:line="300" w:lineRule="auto"/>
              <w:ind w:left="0" w:right="0"/>
              <w:jc w:val="center"/>
              <w:rPr>
                <w:rStyle w:val="19"/>
                <w:rFonts w:hint="default" w:ascii="仿宋" w:hAnsi="仿宋" w:eastAsia="仿宋" w:cs="仿宋"/>
                <w:sz w:val="24"/>
                <w:szCs w:val="24"/>
                <w:lang w:val="en-US" w:eastAsia="zh-CN"/>
              </w:rPr>
            </w:pPr>
            <w:r>
              <w:rPr>
                <w:rStyle w:val="19"/>
                <w:rFonts w:hint="eastAsia" w:ascii="仿宋" w:hAnsi="仿宋" w:eastAsia="仿宋" w:cs="仿宋"/>
                <w:sz w:val="24"/>
                <w:szCs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7E8ED9">
            <w:pPr>
              <w:keepNext w:val="0"/>
              <w:keepLines w:val="0"/>
              <w:numPr>
                <w:ilvl w:val="0"/>
                <w:numId w:val="0"/>
              </w:numPr>
              <w:suppressLineNumbers w:val="0"/>
              <w:spacing w:before="0" w:beforeAutospacing="0" w:after="0" w:afterAutospacing="0" w:line="440" w:lineRule="exact"/>
              <w:ind w:left="0" w:leftChars="0" w:right="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3、成交供应商提供的设备满足用户需求。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51F0ED">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070EC">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271175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8DC76">
            <w:pPr>
              <w:keepNext w:val="0"/>
              <w:keepLines w:val="0"/>
              <w:suppressLineNumbers w:val="0"/>
              <w:spacing w:before="0" w:beforeAutospacing="0" w:after="0" w:afterAutospacing="0" w:line="440" w:lineRule="exact"/>
              <w:ind w:left="0" w:right="0"/>
              <w:rPr>
                <w:rFonts w:hint="default" w:ascii="仿宋" w:hAnsi="仿宋" w:eastAsia="仿宋" w:cs="仿宋"/>
                <w:sz w:val="24"/>
              </w:rPr>
            </w:pPr>
            <w:r>
              <w:rPr>
                <w:rFonts w:hint="eastAsia" w:ascii="仿宋" w:hAnsi="仿宋" w:eastAsia="仿宋" w:cs="仿宋"/>
                <w:b/>
                <w:bCs/>
                <w:sz w:val="24"/>
                <w:lang w:val="en-US" w:eastAsia="zh-CN"/>
              </w:rPr>
              <w:t>六</w:t>
            </w:r>
            <w:r>
              <w:rPr>
                <w:rFonts w:hint="eastAsia" w:ascii="仿宋" w:hAnsi="仿宋" w:eastAsia="仿宋" w:cs="仿宋"/>
                <w:b/>
                <w:bCs/>
                <w:sz w:val="24"/>
              </w:rPr>
              <w:t>、售后质保及要求</w:t>
            </w:r>
          </w:p>
        </w:tc>
        <w:tc>
          <w:tcPr>
            <w:tcW w:w="1116"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68C3A2">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8B887">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591192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F3D4F">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9EA584">
            <w:pPr>
              <w:keepNext w:val="0"/>
              <w:keepLines w:val="0"/>
              <w:suppressLineNumbers w:val="0"/>
              <w:spacing w:before="0" w:beforeAutospacing="0" w:after="0" w:afterAutospacing="0" w:line="440" w:lineRule="exact"/>
              <w:ind w:left="0" w:right="0"/>
              <w:rPr>
                <w:rFonts w:hint="default" w:ascii="仿宋" w:hAnsi="仿宋" w:eastAsia="仿宋" w:cs="仿宋"/>
                <w:sz w:val="24"/>
                <w:lang w:val="en-US" w:eastAsia="zh-CN"/>
              </w:rPr>
            </w:pPr>
            <w:r>
              <w:rPr>
                <w:rFonts w:hint="eastAsia" w:ascii="仿宋" w:hAnsi="仿宋" w:eastAsia="仿宋" w:cs="仿宋"/>
                <w:b w:val="0"/>
                <w:bCs/>
                <w:color w:val="000000" w:themeColor="text1"/>
                <w:sz w:val="24"/>
                <w:szCs w:val="24"/>
                <w:lang w:val="en-US" w:eastAsia="zh-CN"/>
              </w:rPr>
              <w:t>1、质保期≥1年，质保期自验收之日起计算，质保期内成交供应商须进行质量“三包”。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0EE48B">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1A2D0">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00D488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49A27">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E4CEF0F">
            <w:pPr>
              <w:keepNext w:val="0"/>
              <w:keepLines w:val="0"/>
              <w:suppressLineNumbers w:val="0"/>
              <w:spacing w:before="0" w:beforeAutospacing="0" w:after="0" w:afterAutospacing="0" w:line="440" w:lineRule="exact"/>
              <w:ind w:left="0" w:right="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2、质保期内因质量或工艺问题（人为损坏及自然灾害除外），成交供应商应免费保修（包工包料）。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05DD77">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086793">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6333E5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498DB6">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F4E9964">
            <w:pPr>
              <w:keepNext w:val="0"/>
              <w:keepLines w:val="0"/>
              <w:suppressLineNumbers w:val="0"/>
              <w:spacing w:before="0" w:beforeAutospacing="0" w:after="0" w:afterAutospacing="0" w:line="440" w:lineRule="exact"/>
              <w:ind w:left="0" w:right="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3、质保期内，电话24小时响应，2小时内到场排查故障，1天内完成修复处理。如成交供应商未按约定时间进行维修，采购人可另行安排人员维修，所产生的相关费用由成交供应商承担，在质量保证金中扣除。若在1天内未能完成修复的，成交供应商应无偿提供优于或同等的设备供采购人使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6DCF84">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58032">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31AE35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9682A5">
            <w:pPr>
              <w:keepNext w:val="0"/>
              <w:keepLines w:val="0"/>
              <w:suppressLineNumbers w:val="0"/>
              <w:spacing w:before="0" w:beforeAutospacing="0" w:after="0" w:afterAutospacing="0" w:line="440" w:lineRule="exact"/>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E8D545B">
            <w:pPr>
              <w:keepNext w:val="0"/>
              <w:keepLines w:val="0"/>
              <w:suppressLineNumbers w:val="0"/>
              <w:spacing w:before="0" w:beforeAutospacing="0" w:after="0" w:afterAutospacing="0" w:line="440" w:lineRule="exact"/>
              <w:ind w:left="0" w:right="0"/>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4、保修期及文件中未列明的其他项目的保修期按国家现行的质量保修办法的规定执行。</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C8C3F7">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45F14B">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04C167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72662">
            <w:pPr>
              <w:keepNext w:val="0"/>
              <w:keepLines w:val="0"/>
              <w:suppressLineNumbers w:val="0"/>
              <w:spacing w:before="0" w:beforeAutospacing="0" w:after="0" w:afterAutospacing="0" w:line="440" w:lineRule="exact"/>
              <w:ind w:left="0" w:right="0"/>
              <w:rPr>
                <w:rFonts w:hint="default" w:ascii="仿宋" w:hAnsi="仿宋" w:eastAsia="仿宋" w:cs="仿宋"/>
                <w:color w:val="000000" w:themeColor="text1"/>
                <w:sz w:val="24"/>
                <w:lang w:val="en-US" w:eastAsia="zh-CN"/>
              </w:rPr>
            </w:pPr>
            <w:r>
              <w:rPr>
                <w:rFonts w:hint="eastAsia" w:ascii="仿宋" w:hAnsi="仿宋" w:eastAsia="仿宋" w:cs="仿宋"/>
                <w:b/>
                <w:bCs/>
                <w:sz w:val="24"/>
                <w:lang w:val="en-US" w:eastAsia="zh-CN"/>
              </w:rPr>
              <w:t>七</w:t>
            </w:r>
            <w:r>
              <w:rPr>
                <w:rFonts w:hint="eastAsia" w:ascii="仿宋" w:hAnsi="仿宋" w:eastAsia="仿宋" w:cs="仿宋"/>
                <w:b/>
                <w:bCs/>
                <w:sz w:val="24"/>
              </w:rPr>
              <w:t>、付款方式</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C2C2D">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04068">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304929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21560">
            <w:pPr>
              <w:keepNext w:val="0"/>
              <w:keepLines w:val="0"/>
              <w:suppressLineNumbers w:val="0"/>
              <w:spacing w:before="0" w:beforeAutospacing="0" w:after="0" w:afterAutospacing="0" w:line="300" w:lineRule="auto"/>
              <w:ind w:left="0" w:right="0"/>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E432F">
            <w:pPr>
              <w:keepNext w:val="0"/>
              <w:keepLines w:val="0"/>
              <w:suppressLineNumbers w:val="0"/>
              <w:spacing w:before="0" w:beforeAutospacing="0" w:after="0" w:afterAutospacing="0" w:line="440" w:lineRule="exact"/>
              <w:ind w:left="0" w:right="0"/>
              <w:rPr>
                <w:rFonts w:hint="default" w:ascii="仿宋" w:hAnsi="仿宋" w:eastAsia="仿宋" w:cs="仿宋"/>
                <w:color w:val="000000"/>
                <w:sz w:val="24"/>
              </w:rPr>
            </w:pPr>
            <w:r>
              <w:rPr>
                <w:rFonts w:hint="eastAsia" w:ascii="仿宋" w:hAnsi="仿宋" w:eastAsia="仿宋" w:cs="仿宋"/>
                <w:color w:val="000000"/>
                <w:sz w:val="24"/>
                <w:lang w:val="en-US" w:eastAsia="zh-CN"/>
              </w:rPr>
              <w:t>1、</w:t>
            </w:r>
            <w:r>
              <w:rPr>
                <w:rFonts w:hint="eastAsia" w:ascii="仿宋" w:hAnsi="仿宋" w:eastAsia="仿宋" w:cs="仿宋"/>
                <w:color w:val="000000"/>
                <w:sz w:val="24"/>
              </w:rPr>
              <w:t>项目验收合格后，成交供应商提供合同金额的有效普通发票（含税），采购人核对发票无误后一个月内支付合同总金额的95%，剩余总额的5%作为质量保证金，质保期满后一次性无息退还。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956D8">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61C3A">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76AC75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255B57">
            <w:pPr>
              <w:keepNext w:val="0"/>
              <w:keepLines w:val="0"/>
              <w:suppressLineNumbers w:val="0"/>
              <w:spacing w:before="0" w:beforeAutospacing="0" w:after="0" w:afterAutospacing="0" w:line="440" w:lineRule="exact"/>
              <w:ind w:left="0" w:right="0"/>
              <w:rPr>
                <w:rFonts w:hint="default" w:ascii="仿宋" w:hAnsi="仿宋" w:eastAsia="仿宋" w:cs="仿宋"/>
                <w:color w:val="000000"/>
                <w:sz w:val="24"/>
              </w:rPr>
            </w:pPr>
            <w:r>
              <w:rPr>
                <w:rFonts w:hint="eastAsia" w:ascii="仿宋" w:hAnsi="仿宋" w:eastAsia="仿宋" w:cs="仿宋"/>
                <w:b/>
                <w:bCs/>
                <w:sz w:val="24"/>
              </w:rPr>
              <w:t>八、违约责任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E4B04">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D8FB3">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1D561D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1753">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347DB7D">
            <w:pPr>
              <w:keepNext w:val="0"/>
              <w:keepLines w:val="0"/>
              <w:suppressLineNumbers w:val="0"/>
              <w:spacing w:before="0" w:beforeAutospacing="0" w:after="0" w:afterAutospacing="0" w:line="440" w:lineRule="exact"/>
              <w:ind w:left="0" w:right="0"/>
              <w:rPr>
                <w:rFonts w:hint="default" w:ascii="仿宋" w:hAnsi="仿宋" w:eastAsia="仿宋" w:cs="仿宋"/>
                <w:color w:val="000000" w:themeColor="text1"/>
                <w:sz w:val="24"/>
                <w:lang w:val="zh-CN"/>
              </w:rPr>
            </w:pPr>
            <w:r>
              <w:rPr>
                <w:rFonts w:hint="eastAsia" w:ascii="仿宋" w:hAnsi="仿宋" w:eastAsia="仿宋" w:cs="仿宋"/>
                <w:color w:val="000000" w:themeColor="text1"/>
                <w:sz w:val="24"/>
                <w:lang w:val="zh-CN"/>
              </w:rPr>
              <w:t>1、如因成交供应商原因所导致的一切安全事故、责任和后果，由成交供应商承担一切责任，采购人保留追究成交供应商法律责任及赔偿的权利。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B2776">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C765F">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2B6E97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A87F56">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94EB10C">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成交供应商未按时完成项目，每延误一天按中标总额的5‰向采购人交付违约金，若延误超过30天，采购人有权终止合同，成交供应商应按照中标总金额的30%向采购人支付违约金，并由此引起的经济损失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A22AE9">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8816">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20254F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EF743B">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171F7C">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3、对成交供应商不按规定履行义务，在服务中弄虚作假或严重不负责任的，或转包、分包本服务项目的，采购人有权终止合同。</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428087">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C579C">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r w14:paraId="512B73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1EDEA9">
            <w:pPr>
              <w:keepNext w:val="0"/>
              <w:keepLines w:val="0"/>
              <w:suppressLineNumbers w:val="0"/>
              <w:spacing w:before="0" w:beforeAutospacing="0" w:after="0" w:afterAutospacing="0" w:line="300" w:lineRule="auto"/>
              <w:ind w:left="0" w:right="0"/>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499F5D">
            <w:pPr>
              <w:keepNext w:val="0"/>
              <w:keepLines w:val="0"/>
              <w:suppressLineNumbers w:val="0"/>
              <w:spacing w:before="0" w:beforeAutospacing="0" w:after="0" w:afterAutospacing="0" w:line="440" w:lineRule="exact"/>
              <w:ind w:left="0" w:right="0"/>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4、成交供应商无故放弃成交资格的，向采购人支付成交价的5%的违约金。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495533">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12617">
            <w:pPr>
              <w:keepNext w:val="0"/>
              <w:keepLines w:val="0"/>
              <w:suppressLineNumbers w:val="0"/>
              <w:spacing w:before="0" w:beforeAutospacing="0" w:after="0" w:afterAutospacing="0" w:line="300" w:lineRule="auto"/>
              <w:ind w:left="0" w:right="0"/>
              <w:rPr>
                <w:rStyle w:val="19"/>
                <w:rFonts w:hint="default" w:ascii="宋体" w:hAnsi="宋体" w:eastAsia="宋体" w:cs="宋体"/>
                <w:szCs w:val="21"/>
              </w:rPr>
            </w:pPr>
          </w:p>
        </w:tc>
      </w:tr>
    </w:tbl>
    <w:p w14:paraId="0B7CA9C8">
      <w:pPr>
        <w:spacing w:line="360" w:lineRule="auto"/>
        <w:jc w:val="left"/>
        <w:outlineLvl w:val="1"/>
        <w:rPr>
          <w:rStyle w:val="19"/>
          <w:rFonts w:ascii="宋体" w:hAnsi="宋体" w:eastAsia="宋体" w:cs="宋体"/>
          <w:b/>
          <w:bCs/>
          <w:szCs w:val="21"/>
        </w:rPr>
        <w:sectPr>
          <w:headerReference r:id="rId23" w:type="default"/>
          <w:footerReference r:id="rId24" w:type="default"/>
          <w:pgSz w:w="11900" w:h="16840"/>
          <w:pgMar w:top="1440" w:right="1800" w:bottom="1440" w:left="1800" w:header="0" w:footer="567" w:gutter="0"/>
          <w:cols w:space="720" w:num="1"/>
        </w:sectPr>
      </w:pPr>
    </w:p>
    <w:p w14:paraId="68349AAC">
      <w:pPr>
        <w:spacing w:line="360" w:lineRule="auto"/>
        <w:rPr>
          <w:rStyle w:val="19"/>
          <w:rFonts w:hAnsi="宋体" w:cs="宋体"/>
          <w:b/>
          <w:bCs/>
          <w:szCs w:val="21"/>
        </w:rPr>
      </w:pPr>
      <w:r>
        <w:rPr>
          <w:rStyle w:val="19"/>
          <w:rFonts w:hint="eastAsia" w:hAnsi="宋体" w:cs="宋体"/>
          <w:b/>
          <w:bCs/>
          <w:szCs w:val="21"/>
          <w:lang w:val="en-US" w:eastAsia="zh-CN"/>
        </w:rPr>
        <w:t>七</w:t>
      </w:r>
      <w:r>
        <w:rPr>
          <w:rStyle w:val="19"/>
          <w:rFonts w:hint="eastAsia" w:hAnsi="宋体" w:cs="宋体"/>
          <w:b/>
          <w:bCs/>
          <w:szCs w:val="21"/>
        </w:rPr>
        <w:t>、近三年内同类项目业绩相关证明文件</w:t>
      </w:r>
    </w:p>
    <w:p w14:paraId="52F259A9">
      <w:pPr>
        <w:spacing w:line="360" w:lineRule="auto"/>
        <w:rPr>
          <w:rStyle w:val="19"/>
          <w:rFonts w:hAnsi="宋体" w:cs="宋体"/>
          <w:b/>
          <w:bCs/>
          <w:szCs w:val="21"/>
        </w:rPr>
      </w:pPr>
    </w:p>
    <w:p w14:paraId="5AA013BE">
      <w:pPr>
        <w:spacing w:line="360" w:lineRule="auto"/>
        <w:rPr>
          <w:rStyle w:val="19"/>
          <w:rFonts w:hAnsi="宋体" w:cs="宋体"/>
          <w:b/>
          <w:bCs/>
          <w:szCs w:val="21"/>
        </w:rPr>
      </w:pPr>
    </w:p>
    <w:p w14:paraId="493C2083">
      <w:pPr>
        <w:spacing w:line="360" w:lineRule="auto"/>
        <w:rPr>
          <w:rStyle w:val="19"/>
          <w:rFonts w:hAnsi="宋体" w:cs="宋体"/>
          <w:b/>
          <w:bCs/>
          <w:szCs w:val="21"/>
        </w:rPr>
      </w:pPr>
    </w:p>
    <w:p w14:paraId="16701E72">
      <w:pPr>
        <w:spacing w:line="360" w:lineRule="auto"/>
        <w:rPr>
          <w:rStyle w:val="19"/>
          <w:rFonts w:hAnsi="宋体" w:cs="宋体"/>
          <w:b/>
          <w:bCs/>
          <w:szCs w:val="21"/>
        </w:rPr>
      </w:pPr>
    </w:p>
    <w:p w14:paraId="5F6FD0D8">
      <w:pPr>
        <w:spacing w:line="360" w:lineRule="auto"/>
        <w:rPr>
          <w:rStyle w:val="19"/>
          <w:rFonts w:hAnsi="宋体" w:cs="宋体"/>
          <w:b/>
          <w:bCs/>
          <w:szCs w:val="21"/>
        </w:rPr>
      </w:pPr>
    </w:p>
    <w:p w14:paraId="6F9485F3">
      <w:pPr>
        <w:spacing w:line="360" w:lineRule="auto"/>
        <w:rPr>
          <w:rStyle w:val="19"/>
          <w:rFonts w:hAnsi="宋体" w:cs="宋体"/>
          <w:b/>
          <w:bCs/>
          <w:szCs w:val="21"/>
        </w:rPr>
      </w:pPr>
    </w:p>
    <w:p w14:paraId="77F76471">
      <w:pPr>
        <w:spacing w:line="360" w:lineRule="auto"/>
        <w:rPr>
          <w:rStyle w:val="19"/>
          <w:rFonts w:hAnsi="宋体" w:cs="宋体"/>
          <w:b/>
          <w:bCs/>
          <w:szCs w:val="21"/>
        </w:rPr>
      </w:pPr>
    </w:p>
    <w:p w14:paraId="4F38EDD1">
      <w:pPr>
        <w:spacing w:line="360" w:lineRule="auto"/>
        <w:rPr>
          <w:rStyle w:val="19"/>
          <w:rFonts w:hAnsi="宋体" w:cs="宋体"/>
          <w:b/>
          <w:bCs/>
          <w:szCs w:val="21"/>
        </w:rPr>
      </w:pPr>
    </w:p>
    <w:p w14:paraId="6C22EEFB">
      <w:pPr>
        <w:spacing w:line="360" w:lineRule="auto"/>
        <w:rPr>
          <w:rStyle w:val="19"/>
          <w:rFonts w:hAnsi="宋体" w:cs="宋体"/>
          <w:b/>
          <w:bCs/>
          <w:szCs w:val="21"/>
        </w:rPr>
      </w:pPr>
    </w:p>
    <w:p w14:paraId="42E5279B">
      <w:pPr>
        <w:spacing w:line="360" w:lineRule="auto"/>
        <w:rPr>
          <w:rStyle w:val="19"/>
          <w:rFonts w:hAnsi="宋体" w:cs="宋体"/>
          <w:b/>
          <w:bCs/>
          <w:szCs w:val="21"/>
        </w:rPr>
      </w:pPr>
    </w:p>
    <w:p w14:paraId="4AB67DBB">
      <w:pPr>
        <w:spacing w:line="360" w:lineRule="auto"/>
        <w:rPr>
          <w:rStyle w:val="19"/>
          <w:rFonts w:hAnsi="宋体" w:cs="宋体"/>
          <w:b/>
          <w:bCs/>
          <w:szCs w:val="21"/>
        </w:rPr>
      </w:pPr>
    </w:p>
    <w:p w14:paraId="0DB07A3D">
      <w:pPr>
        <w:spacing w:line="360" w:lineRule="auto"/>
        <w:rPr>
          <w:rStyle w:val="19"/>
          <w:rFonts w:hAnsi="宋体" w:cs="宋体"/>
          <w:b/>
          <w:bCs/>
          <w:szCs w:val="21"/>
        </w:rPr>
      </w:pPr>
    </w:p>
    <w:p w14:paraId="0E5F593E">
      <w:pPr>
        <w:spacing w:line="360" w:lineRule="auto"/>
        <w:rPr>
          <w:rStyle w:val="19"/>
          <w:rFonts w:hAnsi="宋体" w:cs="宋体"/>
          <w:b/>
          <w:bCs/>
          <w:szCs w:val="21"/>
        </w:rPr>
      </w:pPr>
    </w:p>
    <w:p w14:paraId="529685A9">
      <w:pPr>
        <w:spacing w:line="360" w:lineRule="auto"/>
        <w:rPr>
          <w:rStyle w:val="19"/>
          <w:rFonts w:hAnsi="宋体" w:cs="宋体"/>
          <w:b/>
          <w:bCs/>
          <w:szCs w:val="21"/>
        </w:rPr>
      </w:pPr>
    </w:p>
    <w:p w14:paraId="665A95FB">
      <w:pPr>
        <w:spacing w:line="360" w:lineRule="auto"/>
        <w:rPr>
          <w:rStyle w:val="19"/>
          <w:rFonts w:hAnsi="宋体" w:cs="宋体"/>
          <w:b/>
          <w:bCs/>
          <w:szCs w:val="21"/>
        </w:rPr>
      </w:pPr>
    </w:p>
    <w:p w14:paraId="4F365AC2">
      <w:pPr>
        <w:spacing w:line="360" w:lineRule="auto"/>
        <w:rPr>
          <w:rStyle w:val="19"/>
          <w:rFonts w:hAnsi="宋体" w:cs="宋体"/>
          <w:b/>
          <w:bCs/>
          <w:szCs w:val="21"/>
        </w:rPr>
      </w:pPr>
    </w:p>
    <w:p w14:paraId="57F4D016">
      <w:pPr>
        <w:spacing w:line="360" w:lineRule="auto"/>
        <w:rPr>
          <w:rStyle w:val="19"/>
          <w:rFonts w:hAnsi="宋体" w:cs="宋体"/>
          <w:b/>
          <w:bCs/>
          <w:szCs w:val="21"/>
        </w:rPr>
      </w:pPr>
    </w:p>
    <w:p w14:paraId="43EB7F3F">
      <w:pPr>
        <w:spacing w:line="360" w:lineRule="auto"/>
        <w:rPr>
          <w:rStyle w:val="19"/>
          <w:rFonts w:hAnsi="宋体" w:cs="宋体"/>
          <w:b/>
          <w:bCs/>
          <w:szCs w:val="21"/>
        </w:rPr>
      </w:pPr>
    </w:p>
    <w:p w14:paraId="7E08B35D">
      <w:pPr>
        <w:spacing w:line="360" w:lineRule="auto"/>
        <w:rPr>
          <w:rStyle w:val="19"/>
          <w:rFonts w:hAnsi="宋体" w:cs="宋体"/>
          <w:b/>
          <w:bCs/>
          <w:szCs w:val="21"/>
        </w:rPr>
      </w:pPr>
    </w:p>
    <w:p w14:paraId="57EF6AD3">
      <w:pPr>
        <w:spacing w:line="360" w:lineRule="auto"/>
        <w:rPr>
          <w:rStyle w:val="19"/>
          <w:rFonts w:hAnsi="宋体" w:cs="宋体"/>
          <w:b/>
          <w:bCs/>
          <w:szCs w:val="21"/>
        </w:rPr>
      </w:pPr>
    </w:p>
    <w:p w14:paraId="7253FCCB">
      <w:pPr>
        <w:spacing w:line="360" w:lineRule="auto"/>
        <w:rPr>
          <w:rStyle w:val="19"/>
          <w:rFonts w:hAnsi="宋体" w:cs="宋体"/>
          <w:b/>
          <w:bCs/>
          <w:szCs w:val="21"/>
        </w:rPr>
      </w:pPr>
    </w:p>
    <w:p w14:paraId="68B76B66">
      <w:pPr>
        <w:spacing w:line="360" w:lineRule="auto"/>
        <w:rPr>
          <w:rStyle w:val="19"/>
          <w:rFonts w:hAnsi="宋体" w:cs="宋体"/>
          <w:b/>
          <w:bCs/>
          <w:szCs w:val="21"/>
        </w:rPr>
      </w:pPr>
    </w:p>
    <w:p w14:paraId="73AE9236">
      <w:pPr>
        <w:spacing w:line="360" w:lineRule="auto"/>
        <w:rPr>
          <w:rStyle w:val="19"/>
          <w:rFonts w:hAnsi="宋体" w:cs="宋体"/>
          <w:b/>
          <w:bCs/>
          <w:szCs w:val="21"/>
        </w:rPr>
      </w:pPr>
    </w:p>
    <w:p w14:paraId="3350902B">
      <w:pPr>
        <w:spacing w:line="360" w:lineRule="auto"/>
        <w:rPr>
          <w:rStyle w:val="19"/>
          <w:rFonts w:hAnsi="宋体" w:cs="宋体"/>
          <w:b/>
          <w:bCs/>
          <w:szCs w:val="21"/>
        </w:rPr>
      </w:pPr>
    </w:p>
    <w:p w14:paraId="5111E54E">
      <w:pPr>
        <w:spacing w:line="360" w:lineRule="auto"/>
        <w:rPr>
          <w:rStyle w:val="19"/>
          <w:rFonts w:hAnsi="宋体" w:cs="宋体"/>
          <w:b/>
          <w:bCs/>
          <w:szCs w:val="21"/>
        </w:rPr>
      </w:pPr>
    </w:p>
    <w:p w14:paraId="51484BFE">
      <w:pPr>
        <w:spacing w:line="360" w:lineRule="auto"/>
        <w:rPr>
          <w:rStyle w:val="19"/>
          <w:rFonts w:hAnsi="宋体" w:cs="宋体"/>
          <w:b/>
          <w:bCs/>
          <w:szCs w:val="21"/>
        </w:rPr>
      </w:pPr>
    </w:p>
    <w:p w14:paraId="0E5DF953">
      <w:pPr>
        <w:spacing w:line="360" w:lineRule="auto"/>
        <w:rPr>
          <w:rStyle w:val="19"/>
          <w:rFonts w:hAnsi="宋体" w:cs="宋体"/>
          <w:b/>
          <w:bCs/>
          <w:szCs w:val="21"/>
        </w:rPr>
      </w:pPr>
    </w:p>
    <w:p w14:paraId="684794C4">
      <w:pPr>
        <w:spacing w:line="360" w:lineRule="auto"/>
        <w:rPr>
          <w:rStyle w:val="19"/>
          <w:rFonts w:hAnsi="宋体" w:cs="宋体"/>
          <w:b/>
          <w:bCs/>
          <w:szCs w:val="21"/>
        </w:rPr>
      </w:pPr>
    </w:p>
    <w:p w14:paraId="316002F7">
      <w:pPr>
        <w:pStyle w:val="3"/>
        <w:rPr>
          <w:rStyle w:val="19"/>
          <w:rFonts w:hAnsi="宋体" w:eastAsia="宋体" w:cs="宋体"/>
          <w:b/>
          <w:bCs/>
          <w:sz w:val="32"/>
          <w:szCs w:val="28"/>
        </w:rPr>
      </w:pPr>
    </w:p>
    <w:p w14:paraId="02000B2E">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4CA6DED9">
      <w:pPr>
        <w:spacing w:line="360" w:lineRule="auto"/>
        <w:rPr>
          <w:rStyle w:val="19"/>
          <w:rFonts w:hAnsi="宋体" w:cs="宋体"/>
          <w:b/>
          <w:bCs/>
          <w:szCs w:val="21"/>
        </w:rPr>
      </w:pPr>
      <w:r>
        <w:rPr>
          <w:rStyle w:val="19"/>
          <w:rFonts w:hint="eastAsia" w:hAnsi="宋体" w:cs="宋体"/>
          <w:b/>
          <w:bCs/>
          <w:szCs w:val="21"/>
          <w:lang w:val="en-US" w:eastAsia="zh-CN"/>
        </w:rPr>
        <w:t>八</w:t>
      </w:r>
      <w:r>
        <w:rPr>
          <w:rStyle w:val="19"/>
          <w:rFonts w:hint="eastAsia" w:hAnsi="宋体" w:cs="宋体"/>
          <w:b/>
          <w:bCs/>
          <w:szCs w:val="21"/>
        </w:rPr>
        <w:t>、售后服务承诺（格式自拟）</w:t>
      </w:r>
    </w:p>
    <w:p w14:paraId="78561794">
      <w:pPr>
        <w:spacing w:line="360" w:lineRule="auto"/>
        <w:rPr>
          <w:rStyle w:val="19"/>
          <w:rFonts w:hAnsi="宋体" w:cs="宋体"/>
          <w:b/>
          <w:bCs/>
          <w:szCs w:val="21"/>
        </w:rPr>
      </w:pPr>
    </w:p>
    <w:p w14:paraId="3A12D526">
      <w:pPr>
        <w:spacing w:line="360" w:lineRule="auto"/>
        <w:rPr>
          <w:rStyle w:val="19"/>
          <w:rFonts w:hAnsi="宋体" w:cs="宋体"/>
          <w:b/>
          <w:bCs/>
          <w:szCs w:val="21"/>
        </w:rPr>
      </w:pPr>
    </w:p>
    <w:p w14:paraId="4AEE4B32">
      <w:pPr>
        <w:spacing w:line="360" w:lineRule="auto"/>
        <w:rPr>
          <w:rStyle w:val="19"/>
          <w:rFonts w:hAnsi="宋体" w:cs="宋体"/>
          <w:b/>
          <w:bCs/>
          <w:szCs w:val="21"/>
        </w:rPr>
      </w:pPr>
    </w:p>
    <w:p w14:paraId="5E1A8367">
      <w:pPr>
        <w:spacing w:line="360" w:lineRule="auto"/>
        <w:rPr>
          <w:rStyle w:val="19"/>
          <w:rFonts w:hAnsi="宋体" w:cs="宋体"/>
          <w:b/>
          <w:bCs/>
          <w:szCs w:val="21"/>
        </w:rPr>
      </w:pPr>
    </w:p>
    <w:p w14:paraId="6FA21346">
      <w:pPr>
        <w:spacing w:line="360" w:lineRule="auto"/>
        <w:rPr>
          <w:rStyle w:val="19"/>
          <w:rFonts w:hAnsi="宋体" w:cs="宋体"/>
          <w:b/>
          <w:bCs/>
          <w:szCs w:val="21"/>
        </w:rPr>
      </w:pPr>
    </w:p>
    <w:p w14:paraId="3253BB1E">
      <w:pPr>
        <w:spacing w:line="360" w:lineRule="auto"/>
        <w:rPr>
          <w:rStyle w:val="19"/>
          <w:rFonts w:hAnsi="宋体" w:cs="宋体"/>
          <w:b/>
          <w:bCs/>
          <w:szCs w:val="21"/>
        </w:rPr>
      </w:pPr>
    </w:p>
    <w:p w14:paraId="0B95D1C8">
      <w:pPr>
        <w:spacing w:line="360" w:lineRule="auto"/>
        <w:rPr>
          <w:rStyle w:val="19"/>
          <w:rFonts w:hAnsi="宋体" w:cs="宋体"/>
          <w:b/>
          <w:bCs/>
          <w:szCs w:val="21"/>
        </w:rPr>
      </w:pPr>
    </w:p>
    <w:p w14:paraId="5A3A11A7">
      <w:pPr>
        <w:spacing w:line="360" w:lineRule="auto"/>
        <w:rPr>
          <w:rStyle w:val="19"/>
          <w:rFonts w:hAnsi="宋体" w:cs="宋体"/>
          <w:b/>
          <w:bCs/>
          <w:szCs w:val="21"/>
        </w:rPr>
      </w:pPr>
    </w:p>
    <w:p w14:paraId="327F7BC8">
      <w:pPr>
        <w:spacing w:line="360" w:lineRule="auto"/>
        <w:rPr>
          <w:rStyle w:val="19"/>
          <w:rFonts w:hAnsi="宋体" w:cs="宋体"/>
          <w:b/>
          <w:bCs/>
          <w:szCs w:val="21"/>
        </w:rPr>
      </w:pPr>
    </w:p>
    <w:p w14:paraId="5F778C6E">
      <w:pPr>
        <w:spacing w:line="360" w:lineRule="auto"/>
        <w:rPr>
          <w:rStyle w:val="19"/>
          <w:rFonts w:hAnsi="宋体" w:cs="宋体"/>
          <w:b/>
          <w:bCs/>
          <w:szCs w:val="21"/>
        </w:rPr>
      </w:pPr>
    </w:p>
    <w:p w14:paraId="2B9BC478">
      <w:pPr>
        <w:spacing w:line="360" w:lineRule="auto"/>
        <w:rPr>
          <w:rStyle w:val="19"/>
          <w:rFonts w:hAnsi="宋体" w:cs="宋体"/>
          <w:b/>
          <w:bCs/>
          <w:szCs w:val="21"/>
        </w:rPr>
      </w:pPr>
    </w:p>
    <w:p w14:paraId="05863D42">
      <w:pPr>
        <w:spacing w:line="360" w:lineRule="auto"/>
        <w:rPr>
          <w:rStyle w:val="19"/>
          <w:rFonts w:hAnsi="宋体" w:cs="宋体"/>
          <w:b/>
          <w:bCs/>
          <w:szCs w:val="21"/>
        </w:rPr>
      </w:pPr>
    </w:p>
    <w:p w14:paraId="0B9BA52B">
      <w:pPr>
        <w:spacing w:line="360" w:lineRule="auto"/>
        <w:rPr>
          <w:rStyle w:val="19"/>
          <w:rFonts w:hAnsi="宋体" w:cs="宋体"/>
          <w:b/>
          <w:bCs/>
          <w:szCs w:val="21"/>
        </w:rPr>
      </w:pPr>
    </w:p>
    <w:p w14:paraId="2C88D3EB">
      <w:pPr>
        <w:spacing w:line="360" w:lineRule="auto"/>
        <w:rPr>
          <w:rStyle w:val="19"/>
          <w:rFonts w:hAnsi="宋体" w:cs="宋体"/>
          <w:b/>
          <w:bCs/>
          <w:szCs w:val="21"/>
        </w:rPr>
      </w:pPr>
    </w:p>
    <w:p w14:paraId="0740AC60">
      <w:pPr>
        <w:spacing w:line="360" w:lineRule="auto"/>
        <w:rPr>
          <w:rStyle w:val="19"/>
          <w:rFonts w:hAnsi="宋体" w:cs="宋体"/>
          <w:b/>
          <w:bCs/>
          <w:szCs w:val="21"/>
        </w:rPr>
      </w:pPr>
    </w:p>
    <w:p w14:paraId="7058E618">
      <w:pPr>
        <w:spacing w:line="360" w:lineRule="auto"/>
        <w:rPr>
          <w:rStyle w:val="19"/>
          <w:rFonts w:hAnsi="宋体" w:cs="宋体"/>
          <w:b/>
          <w:bCs/>
          <w:szCs w:val="21"/>
        </w:rPr>
      </w:pPr>
    </w:p>
    <w:p w14:paraId="06749A64">
      <w:pPr>
        <w:spacing w:line="360" w:lineRule="auto"/>
        <w:rPr>
          <w:rStyle w:val="19"/>
          <w:rFonts w:hAnsi="宋体" w:cs="宋体"/>
          <w:b/>
          <w:bCs/>
          <w:szCs w:val="21"/>
        </w:rPr>
      </w:pPr>
    </w:p>
    <w:p w14:paraId="3F0B3C63">
      <w:pPr>
        <w:spacing w:line="360" w:lineRule="auto"/>
        <w:rPr>
          <w:rStyle w:val="19"/>
          <w:rFonts w:hAnsi="宋体" w:cs="宋体"/>
          <w:b/>
          <w:bCs/>
          <w:szCs w:val="21"/>
        </w:rPr>
      </w:pPr>
    </w:p>
    <w:p w14:paraId="2A7A5737">
      <w:pPr>
        <w:pStyle w:val="18"/>
        <w:ind w:firstLine="0" w:firstLineChars="0"/>
        <w:rPr>
          <w:rStyle w:val="19"/>
          <w:rFonts w:hAnsi="宋体" w:cs="宋体" w:asciiTheme="minorHAnsi"/>
          <w:b/>
          <w:bCs/>
          <w:szCs w:val="21"/>
        </w:rPr>
      </w:pPr>
    </w:p>
    <w:p w14:paraId="1BFA4413">
      <w:pPr>
        <w:pStyle w:val="18"/>
        <w:ind w:firstLine="0" w:firstLineChars="0"/>
        <w:rPr>
          <w:rStyle w:val="19"/>
          <w:rFonts w:hAnsi="宋体" w:cs="宋体" w:asciiTheme="minorHAnsi"/>
          <w:b/>
          <w:bCs/>
          <w:szCs w:val="21"/>
        </w:rPr>
      </w:pPr>
    </w:p>
    <w:p w14:paraId="3C001377">
      <w:pPr>
        <w:pStyle w:val="18"/>
        <w:ind w:firstLine="0" w:firstLineChars="0"/>
        <w:rPr>
          <w:rStyle w:val="19"/>
          <w:rFonts w:hAnsi="宋体" w:cs="宋体" w:asciiTheme="minorHAnsi"/>
          <w:b/>
          <w:bCs/>
          <w:szCs w:val="21"/>
        </w:rPr>
      </w:pPr>
    </w:p>
    <w:p w14:paraId="29FC051C">
      <w:pPr>
        <w:pStyle w:val="18"/>
        <w:ind w:firstLine="0" w:firstLineChars="0"/>
        <w:rPr>
          <w:rStyle w:val="19"/>
          <w:rFonts w:hAnsi="宋体" w:cs="宋体" w:asciiTheme="minorHAnsi"/>
          <w:b/>
          <w:bCs/>
          <w:szCs w:val="21"/>
        </w:rPr>
      </w:pPr>
    </w:p>
    <w:p w14:paraId="37C1D7CB">
      <w:pPr>
        <w:pStyle w:val="18"/>
        <w:ind w:firstLine="0" w:firstLineChars="0"/>
        <w:rPr>
          <w:rStyle w:val="19"/>
          <w:rFonts w:hAnsi="宋体" w:cs="宋体" w:asciiTheme="minorHAnsi"/>
          <w:b/>
          <w:bCs/>
          <w:szCs w:val="21"/>
        </w:rPr>
      </w:pPr>
    </w:p>
    <w:p w14:paraId="123247C4">
      <w:pPr>
        <w:pStyle w:val="18"/>
        <w:ind w:firstLine="0" w:firstLineChars="0"/>
        <w:rPr>
          <w:rStyle w:val="19"/>
          <w:rFonts w:hAnsi="宋体" w:cs="宋体" w:asciiTheme="minorHAnsi"/>
          <w:b/>
          <w:bCs/>
          <w:szCs w:val="21"/>
        </w:rPr>
      </w:pPr>
    </w:p>
    <w:p w14:paraId="57827377">
      <w:pPr>
        <w:pStyle w:val="18"/>
        <w:ind w:firstLine="0" w:firstLineChars="0"/>
        <w:rPr>
          <w:rStyle w:val="19"/>
          <w:rFonts w:hAnsi="宋体" w:cs="宋体" w:asciiTheme="minorHAnsi"/>
          <w:b/>
          <w:bCs/>
          <w:szCs w:val="21"/>
        </w:rPr>
      </w:pPr>
    </w:p>
    <w:p w14:paraId="2A11629D">
      <w:pPr>
        <w:pStyle w:val="18"/>
        <w:ind w:firstLine="0" w:firstLineChars="0"/>
        <w:rPr>
          <w:rStyle w:val="19"/>
          <w:rFonts w:hAnsi="宋体" w:cs="宋体" w:asciiTheme="minorHAnsi"/>
          <w:b/>
          <w:bCs/>
          <w:szCs w:val="21"/>
        </w:rPr>
      </w:pPr>
    </w:p>
    <w:p w14:paraId="041B19EC">
      <w:pPr>
        <w:pStyle w:val="18"/>
        <w:ind w:firstLine="0" w:firstLineChars="0"/>
        <w:rPr>
          <w:rStyle w:val="19"/>
          <w:rFonts w:hAnsi="宋体" w:cs="宋体" w:asciiTheme="minorHAnsi"/>
          <w:b/>
          <w:bCs/>
          <w:szCs w:val="21"/>
        </w:rPr>
      </w:pPr>
    </w:p>
    <w:p w14:paraId="2395AB90">
      <w:pPr>
        <w:pStyle w:val="18"/>
        <w:ind w:firstLine="0" w:firstLineChars="0"/>
        <w:rPr>
          <w:rStyle w:val="19"/>
          <w:rFonts w:hAnsi="宋体" w:cs="宋体" w:asciiTheme="minorHAnsi"/>
          <w:b/>
          <w:bCs/>
          <w:szCs w:val="21"/>
        </w:rPr>
      </w:pPr>
    </w:p>
    <w:p w14:paraId="1CC37928">
      <w:pPr>
        <w:pStyle w:val="18"/>
        <w:ind w:firstLine="0" w:firstLineChars="0"/>
        <w:rPr>
          <w:rStyle w:val="19"/>
          <w:rFonts w:hAnsi="宋体" w:cs="宋体" w:asciiTheme="minorHAnsi"/>
          <w:b/>
          <w:bCs/>
          <w:szCs w:val="21"/>
        </w:rPr>
      </w:pPr>
    </w:p>
    <w:p w14:paraId="15406867">
      <w:pPr>
        <w:pStyle w:val="18"/>
        <w:ind w:firstLine="0" w:firstLineChars="0"/>
        <w:rPr>
          <w:rStyle w:val="19"/>
          <w:rFonts w:hAnsi="宋体" w:cs="宋体" w:asciiTheme="minorHAnsi"/>
          <w:b/>
          <w:bCs/>
          <w:szCs w:val="21"/>
        </w:rPr>
      </w:pPr>
    </w:p>
    <w:p w14:paraId="0041462A">
      <w:pPr>
        <w:pStyle w:val="18"/>
        <w:ind w:firstLine="0" w:firstLineChars="0"/>
        <w:rPr>
          <w:rStyle w:val="19"/>
          <w:rFonts w:hAnsi="宋体" w:cs="宋体" w:asciiTheme="minorHAnsi"/>
          <w:b/>
          <w:bCs/>
          <w:szCs w:val="21"/>
        </w:rPr>
      </w:pPr>
    </w:p>
    <w:p w14:paraId="20F4C26F">
      <w:pPr>
        <w:pStyle w:val="18"/>
        <w:ind w:firstLine="0" w:firstLineChars="0"/>
        <w:rPr>
          <w:rStyle w:val="19"/>
          <w:rFonts w:hAnsi="宋体" w:cs="宋体" w:asciiTheme="minorHAnsi"/>
          <w:b/>
          <w:bCs/>
          <w:szCs w:val="21"/>
        </w:rPr>
      </w:pPr>
    </w:p>
    <w:p w14:paraId="30FC8F43">
      <w:pPr>
        <w:pStyle w:val="18"/>
        <w:ind w:firstLine="0" w:firstLineChars="0"/>
        <w:rPr>
          <w:rStyle w:val="19"/>
          <w:rFonts w:hAnsi="宋体" w:cs="宋体" w:asciiTheme="minorHAnsi"/>
          <w:b/>
          <w:bCs/>
          <w:szCs w:val="21"/>
        </w:rPr>
      </w:pPr>
    </w:p>
    <w:p w14:paraId="62BCED6A">
      <w:pPr>
        <w:pStyle w:val="18"/>
        <w:ind w:firstLine="0" w:firstLineChars="0"/>
        <w:rPr>
          <w:rStyle w:val="19"/>
          <w:rFonts w:hAnsi="宋体" w:cs="宋体" w:asciiTheme="minorHAnsi"/>
          <w:b/>
          <w:bCs/>
          <w:szCs w:val="21"/>
        </w:rPr>
      </w:pPr>
    </w:p>
    <w:p w14:paraId="2D662D8D">
      <w:pPr>
        <w:pStyle w:val="18"/>
        <w:ind w:firstLine="0" w:firstLineChars="0"/>
        <w:rPr>
          <w:rStyle w:val="19"/>
          <w:rFonts w:hAnsi="宋体" w:cs="宋体" w:asciiTheme="minorHAnsi"/>
          <w:b/>
          <w:bCs/>
          <w:szCs w:val="21"/>
        </w:rPr>
      </w:pPr>
    </w:p>
    <w:p w14:paraId="1D6D7747">
      <w:pPr>
        <w:pStyle w:val="18"/>
        <w:ind w:firstLine="0" w:firstLineChars="0"/>
        <w:rPr>
          <w:rStyle w:val="19"/>
          <w:rFonts w:hAnsi="宋体" w:cs="宋体" w:asciiTheme="minorHAnsi"/>
          <w:b/>
          <w:bCs/>
          <w:szCs w:val="21"/>
        </w:rPr>
      </w:pPr>
    </w:p>
    <w:p w14:paraId="6FB32896">
      <w:pPr>
        <w:pStyle w:val="18"/>
        <w:ind w:firstLine="0" w:firstLineChars="0"/>
        <w:rPr>
          <w:rStyle w:val="19"/>
          <w:rFonts w:hAnsi="宋体" w:cs="宋体" w:asciiTheme="minorHAnsi"/>
          <w:b/>
          <w:bCs/>
          <w:szCs w:val="21"/>
        </w:rPr>
      </w:pPr>
    </w:p>
    <w:p w14:paraId="09CCE0AC">
      <w:pPr>
        <w:pStyle w:val="3"/>
        <w:rPr>
          <w:rStyle w:val="19"/>
          <w:rFonts w:hAnsi="宋体" w:eastAsia="宋体" w:cs="宋体"/>
          <w:b/>
          <w:bCs/>
          <w:sz w:val="32"/>
          <w:szCs w:val="28"/>
        </w:rPr>
      </w:pPr>
    </w:p>
    <w:p w14:paraId="32C3A648">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705B6B8F">
      <w:pPr>
        <w:keepNext w:val="0"/>
        <w:keepLines w:val="0"/>
        <w:widowControl w:val="0"/>
        <w:suppressLineNumbers w:val="0"/>
        <w:spacing w:before="0" w:beforeAutospacing="0" w:after="0" w:afterAutospacing="0" w:line="360" w:lineRule="auto"/>
        <w:ind w:right="0"/>
        <w:jc w:val="both"/>
        <w:rPr>
          <w:rFonts w:hint="eastAsia" w:ascii="宋体" w:hAnsi="宋体" w:eastAsia="宋体" w:cs="Times New Roman"/>
          <w:color w:val="000000"/>
          <w:kern w:val="2"/>
          <w:sz w:val="21"/>
          <w:szCs w:val="21"/>
        </w:rPr>
      </w:pPr>
      <w:r>
        <w:rPr>
          <w:rStyle w:val="19"/>
          <w:rFonts w:hint="eastAsia" w:hAnsi="宋体" w:cs="宋体"/>
          <w:b/>
          <w:bCs/>
          <w:szCs w:val="21"/>
          <w:lang w:val="en-US" w:eastAsia="zh-CN"/>
        </w:rPr>
        <w:t>九</w:t>
      </w:r>
      <w:r>
        <w:rPr>
          <w:rStyle w:val="19"/>
          <w:rFonts w:hint="eastAsia" w:hAnsi="宋体" w:cs="宋体"/>
          <w:b/>
          <w:bCs/>
          <w:szCs w:val="21"/>
        </w:rPr>
        <w:t>、</w:t>
      </w:r>
      <w:r>
        <w:rPr>
          <w:rFonts w:hint="eastAsia" w:ascii="宋体" w:hAnsi="宋体" w:eastAsia="宋体" w:cs="宋体"/>
          <w:color w:val="000000"/>
          <w:kern w:val="2"/>
          <w:sz w:val="21"/>
          <w:szCs w:val="21"/>
          <w:lang w:val="en-US" w:eastAsia="zh-CN" w:bidi="ar"/>
        </w:rPr>
        <w:t>★</w:t>
      </w:r>
      <w:r>
        <w:rPr>
          <w:rStyle w:val="19"/>
          <w:rFonts w:hint="eastAsia" w:hAnsi="宋体" w:cs="宋体"/>
          <w:b/>
          <w:bCs/>
          <w:szCs w:val="21"/>
        </w:rPr>
        <w:t>设备出厂合格证或合格报告</w:t>
      </w:r>
    </w:p>
    <w:p w14:paraId="1F85C577">
      <w:pPr>
        <w:keepNext w:val="0"/>
        <w:keepLines w:val="0"/>
        <w:pageBreakBefore w:val="0"/>
        <w:kinsoku/>
        <w:wordWrap/>
        <w:overflowPunct/>
        <w:bidi w:val="0"/>
        <w:spacing w:line="360" w:lineRule="auto"/>
        <w:textAlignment w:val="auto"/>
        <w:rPr>
          <w:rFonts w:ascii="宋体" w:hAnsi="宋体"/>
          <w:color w:val="000000"/>
          <w:szCs w:val="21"/>
        </w:rPr>
      </w:pPr>
    </w:p>
    <w:p w14:paraId="7D06BDF9">
      <w:pPr>
        <w:spacing w:line="360" w:lineRule="auto"/>
        <w:jc w:val="left"/>
        <w:outlineLvl w:val="1"/>
        <w:rPr>
          <w:rStyle w:val="19"/>
          <w:rFonts w:ascii="宋体" w:hAnsi="宋体" w:eastAsia="宋体" w:cs="宋体"/>
          <w:b/>
          <w:bCs/>
          <w:szCs w:val="21"/>
        </w:rPr>
      </w:pPr>
    </w:p>
    <w:p w14:paraId="4008D1F5">
      <w:pPr>
        <w:spacing w:line="360" w:lineRule="auto"/>
        <w:jc w:val="left"/>
        <w:outlineLvl w:val="1"/>
        <w:rPr>
          <w:rStyle w:val="19"/>
          <w:rFonts w:ascii="宋体" w:hAnsi="宋体" w:eastAsia="宋体" w:cs="宋体"/>
          <w:b/>
          <w:bCs/>
          <w:szCs w:val="21"/>
        </w:rPr>
      </w:pPr>
    </w:p>
    <w:p w14:paraId="3544955C">
      <w:pPr>
        <w:spacing w:line="360" w:lineRule="auto"/>
        <w:jc w:val="left"/>
        <w:outlineLvl w:val="1"/>
        <w:rPr>
          <w:rStyle w:val="19"/>
          <w:rFonts w:ascii="宋体" w:hAnsi="宋体" w:eastAsia="宋体" w:cs="宋体"/>
          <w:b/>
          <w:bCs/>
          <w:szCs w:val="21"/>
        </w:rPr>
      </w:pPr>
    </w:p>
    <w:p w14:paraId="169D4083">
      <w:pPr>
        <w:spacing w:line="360" w:lineRule="auto"/>
        <w:jc w:val="left"/>
        <w:outlineLvl w:val="1"/>
        <w:rPr>
          <w:rStyle w:val="19"/>
          <w:rFonts w:ascii="宋体" w:hAnsi="宋体" w:eastAsia="宋体" w:cs="宋体"/>
          <w:b/>
          <w:bCs/>
          <w:szCs w:val="21"/>
        </w:rPr>
      </w:pPr>
    </w:p>
    <w:p w14:paraId="2F03EA9A">
      <w:pPr>
        <w:spacing w:line="360" w:lineRule="auto"/>
        <w:jc w:val="left"/>
        <w:outlineLvl w:val="1"/>
        <w:rPr>
          <w:rStyle w:val="19"/>
          <w:rFonts w:ascii="宋体" w:hAnsi="宋体" w:eastAsia="宋体" w:cs="宋体"/>
          <w:b/>
          <w:bCs/>
          <w:szCs w:val="21"/>
        </w:rPr>
      </w:pPr>
    </w:p>
    <w:p w14:paraId="553946DD">
      <w:pPr>
        <w:spacing w:line="360" w:lineRule="auto"/>
        <w:jc w:val="left"/>
        <w:outlineLvl w:val="1"/>
        <w:rPr>
          <w:rStyle w:val="19"/>
          <w:rFonts w:ascii="宋体" w:hAnsi="宋体" w:eastAsia="宋体" w:cs="宋体"/>
          <w:b/>
          <w:bCs/>
          <w:szCs w:val="21"/>
        </w:rPr>
      </w:pPr>
    </w:p>
    <w:p w14:paraId="62E800F3">
      <w:pPr>
        <w:spacing w:line="360" w:lineRule="auto"/>
        <w:jc w:val="left"/>
        <w:outlineLvl w:val="1"/>
        <w:rPr>
          <w:rStyle w:val="19"/>
          <w:rFonts w:ascii="宋体" w:hAnsi="宋体" w:eastAsia="宋体" w:cs="宋体"/>
          <w:b/>
          <w:bCs/>
          <w:szCs w:val="21"/>
        </w:rPr>
      </w:pPr>
    </w:p>
    <w:p w14:paraId="7F30AE4F">
      <w:pPr>
        <w:spacing w:line="360" w:lineRule="auto"/>
        <w:jc w:val="left"/>
        <w:outlineLvl w:val="1"/>
        <w:rPr>
          <w:rStyle w:val="19"/>
          <w:rFonts w:ascii="宋体" w:hAnsi="宋体" w:eastAsia="宋体" w:cs="宋体"/>
          <w:b/>
          <w:bCs/>
          <w:szCs w:val="21"/>
        </w:rPr>
      </w:pPr>
    </w:p>
    <w:p w14:paraId="22F6F0D6">
      <w:pPr>
        <w:spacing w:line="360" w:lineRule="auto"/>
        <w:jc w:val="left"/>
        <w:outlineLvl w:val="1"/>
        <w:rPr>
          <w:rStyle w:val="19"/>
          <w:rFonts w:ascii="宋体" w:hAnsi="宋体" w:eastAsia="宋体" w:cs="宋体"/>
          <w:b/>
          <w:bCs/>
          <w:szCs w:val="21"/>
        </w:rPr>
      </w:pPr>
    </w:p>
    <w:p w14:paraId="06E35128">
      <w:pPr>
        <w:spacing w:line="360" w:lineRule="auto"/>
        <w:jc w:val="left"/>
        <w:outlineLvl w:val="1"/>
        <w:rPr>
          <w:rStyle w:val="19"/>
          <w:rFonts w:ascii="宋体" w:hAnsi="宋体" w:eastAsia="宋体" w:cs="宋体"/>
          <w:b/>
          <w:bCs/>
          <w:szCs w:val="21"/>
        </w:rPr>
      </w:pPr>
    </w:p>
    <w:p w14:paraId="3D086902">
      <w:pPr>
        <w:spacing w:line="360" w:lineRule="auto"/>
        <w:jc w:val="left"/>
        <w:outlineLvl w:val="1"/>
        <w:rPr>
          <w:rStyle w:val="19"/>
          <w:rFonts w:ascii="宋体" w:hAnsi="宋体" w:eastAsia="宋体" w:cs="宋体"/>
          <w:b/>
          <w:bCs/>
          <w:szCs w:val="21"/>
        </w:rPr>
      </w:pPr>
    </w:p>
    <w:p w14:paraId="14A9BC2B">
      <w:pPr>
        <w:spacing w:line="360" w:lineRule="auto"/>
        <w:jc w:val="left"/>
        <w:outlineLvl w:val="1"/>
        <w:rPr>
          <w:rStyle w:val="19"/>
          <w:rFonts w:ascii="宋体" w:hAnsi="宋体" w:eastAsia="宋体" w:cs="宋体"/>
          <w:b/>
          <w:bCs/>
          <w:szCs w:val="21"/>
        </w:rPr>
      </w:pPr>
    </w:p>
    <w:p w14:paraId="3A828789">
      <w:pPr>
        <w:spacing w:line="360" w:lineRule="auto"/>
        <w:jc w:val="left"/>
        <w:outlineLvl w:val="1"/>
        <w:rPr>
          <w:rStyle w:val="19"/>
          <w:rFonts w:ascii="宋体" w:hAnsi="宋体" w:eastAsia="宋体" w:cs="宋体"/>
          <w:b/>
          <w:bCs/>
          <w:szCs w:val="21"/>
        </w:rPr>
      </w:pPr>
    </w:p>
    <w:p w14:paraId="4936DF2D">
      <w:pPr>
        <w:spacing w:line="360" w:lineRule="auto"/>
        <w:jc w:val="left"/>
        <w:outlineLvl w:val="1"/>
        <w:rPr>
          <w:rStyle w:val="19"/>
          <w:rFonts w:ascii="宋体" w:hAnsi="宋体" w:eastAsia="宋体" w:cs="宋体"/>
          <w:b/>
          <w:bCs/>
          <w:szCs w:val="21"/>
        </w:rPr>
      </w:pPr>
    </w:p>
    <w:p w14:paraId="242200F7">
      <w:pPr>
        <w:spacing w:line="360" w:lineRule="auto"/>
        <w:jc w:val="left"/>
        <w:outlineLvl w:val="1"/>
        <w:rPr>
          <w:rStyle w:val="19"/>
          <w:rFonts w:ascii="宋体" w:hAnsi="宋体" w:eastAsia="宋体" w:cs="宋体"/>
          <w:b/>
          <w:bCs/>
          <w:szCs w:val="21"/>
        </w:rPr>
      </w:pPr>
    </w:p>
    <w:p w14:paraId="240007F9">
      <w:pPr>
        <w:spacing w:line="360" w:lineRule="auto"/>
        <w:jc w:val="left"/>
        <w:outlineLvl w:val="1"/>
        <w:rPr>
          <w:rStyle w:val="19"/>
          <w:rFonts w:ascii="宋体" w:hAnsi="宋体" w:eastAsia="宋体" w:cs="宋体"/>
          <w:b/>
          <w:bCs/>
          <w:szCs w:val="21"/>
        </w:rPr>
      </w:pPr>
    </w:p>
    <w:p w14:paraId="46BBFA56">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64439C28">
      <w:pPr>
        <w:pStyle w:val="18"/>
        <w:ind w:firstLine="0" w:firstLineChars="0"/>
        <w:rPr>
          <w:rStyle w:val="19"/>
          <w:rFonts w:hAnsi="宋体" w:cs="宋体" w:asciiTheme="minorHAnsi"/>
          <w:b/>
          <w:bCs/>
          <w:szCs w:val="21"/>
        </w:rPr>
      </w:pPr>
      <w:r>
        <w:rPr>
          <w:rStyle w:val="19"/>
          <w:rFonts w:hint="eastAsia" w:hAnsi="宋体" w:cs="宋体" w:asciiTheme="minorHAnsi"/>
          <w:b/>
          <w:bCs/>
          <w:szCs w:val="21"/>
          <w:lang w:val="en-US" w:eastAsia="zh-CN"/>
        </w:rPr>
        <w:t>十</w:t>
      </w:r>
      <w:r>
        <w:rPr>
          <w:rStyle w:val="19"/>
          <w:rFonts w:hint="eastAsia" w:hAnsi="宋体" w:cs="宋体" w:asciiTheme="minorHAnsi"/>
          <w:b/>
          <w:bCs/>
          <w:szCs w:val="21"/>
        </w:rPr>
        <w:t>、供应商认为需要提供的其他材料（如产品彩页</w:t>
      </w:r>
      <w:r>
        <w:rPr>
          <w:rStyle w:val="19"/>
          <w:rFonts w:hint="eastAsia" w:hAnsi="宋体" w:cs="宋体" w:asciiTheme="minorHAnsi"/>
          <w:b/>
          <w:bCs/>
          <w:szCs w:val="21"/>
          <w:lang w:eastAsia="zh-CN"/>
        </w:rPr>
        <w:t>、</w:t>
      </w:r>
      <w:r>
        <w:rPr>
          <w:rStyle w:val="19"/>
          <w:rFonts w:hint="eastAsia" w:hAnsi="宋体" w:cs="宋体" w:asciiTheme="minorHAnsi"/>
          <w:b/>
          <w:bCs/>
          <w:szCs w:val="21"/>
          <w:lang w:val="en-US" w:eastAsia="zh-CN"/>
        </w:rPr>
        <w:t>说明书</w:t>
      </w:r>
      <w:r>
        <w:rPr>
          <w:rStyle w:val="19"/>
          <w:rFonts w:hint="eastAsia" w:hAnsi="宋体" w:cs="宋体" w:asciiTheme="minorHAnsi"/>
          <w:b/>
          <w:bCs/>
          <w:szCs w:val="21"/>
        </w:rPr>
        <w:t>等资料，如无可删）</w:t>
      </w:r>
    </w:p>
    <w:p w14:paraId="2B0BCDF2">
      <w:pPr>
        <w:pStyle w:val="4"/>
        <w:spacing w:line="360" w:lineRule="auto"/>
        <w:jc w:val="center"/>
        <w:rPr>
          <w:rFonts w:ascii="宋体" w:hAnsi="宋体" w:eastAsia="宋体" w:cs="宋体"/>
        </w:rPr>
      </w:pPr>
    </w:p>
    <w:p w14:paraId="3E2172A3">
      <w:pPr>
        <w:pStyle w:val="4"/>
        <w:spacing w:line="360" w:lineRule="auto"/>
        <w:jc w:val="center"/>
        <w:rPr>
          <w:rFonts w:ascii="宋体" w:hAnsi="宋体" w:eastAsia="宋体" w:cs="宋体"/>
        </w:rPr>
      </w:pPr>
    </w:p>
    <w:p w14:paraId="1C553ABD">
      <w:pPr>
        <w:pStyle w:val="4"/>
        <w:spacing w:line="360" w:lineRule="auto"/>
        <w:jc w:val="center"/>
        <w:rPr>
          <w:rFonts w:ascii="宋体" w:hAnsi="宋体" w:eastAsia="宋体" w:cs="宋体"/>
        </w:rPr>
      </w:pPr>
    </w:p>
    <w:p w14:paraId="1FFE24AE">
      <w:pPr>
        <w:pStyle w:val="4"/>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3"/>
        <w:rPr>
          <w:rStyle w:val="19"/>
          <w:rFonts w:hAnsi="宋体" w:eastAsia="宋体" w:cs="宋体"/>
          <w:b/>
          <w:bCs/>
          <w:sz w:val="32"/>
          <w:szCs w:val="28"/>
        </w:rPr>
      </w:pPr>
    </w:p>
    <w:p w14:paraId="0FFF3795">
      <w:pPr>
        <w:spacing w:line="360" w:lineRule="auto"/>
        <w:jc w:val="left"/>
        <w:outlineLvl w:val="1"/>
        <w:rPr>
          <w:rStyle w:val="19"/>
          <w:rFonts w:ascii="宋体" w:hAnsi="宋体" w:eastAsia="宋体" w:cs="宋体"/>
          <w:b/>
          <w:bCs/>
          <w:szCs w:val="21"/>
        </w:rPr>
        <w:sectPr>
          <w:pgSz w:w="11900" w:h="16840"/>
          <w:pgMar w:top="1440" w:right="1800" w:bottom="1440" w:left="1800" w:header="0" w:footer="567" w:gutter="0"/>
          <w:cols w:space="720" w:num="1"/>
        </w:sectPr>
      </w:pPr>
    </w:p>
    <w:p w14:paraId="3D9906E6">
      <w:pPr>
        <w:pStyle w:val="18"/>
        <w:ind w:firstLine="0" w:firstLineChars="0"/>
        <w:rPr>
          <w:rStyle w:val="19"/>
          <w:rFonts w:hAnsi="宋体" w:cs="宋体" w:asciiTheme="minorHAnsi"/>
          <w:b/>
          <w:bCs/>
          <w:szCs w:val="21"/>
        </w:rPr>
      </w:pPr>
      <w:r>
        <w:rPr>
          <w:rStyle w:val="19"/>
          <w:rFonts w:hint="eastAsia" w:hAnsi="宋体" w:cs="宋体" w:asciiTheme="minorHAnsi"/>
          <w:b/>
          <w:bCs/>
          <w:szCs w:val="21"/>
        </w:rPr>
        <w:t>十</w:t>
      </w:r>
      <w:r>
        <w:rPr>
          <w:rStyle w:val="19"/>
          <w:rFonts w:hint="eastAsia" w:hAnsi="宋体" w:cs="宋体" w:asciiTheme="minorHAnsi"/>
          <w:b/>
          <w:bCs/>
          <w:szCs w:val="21"/>
          <w:lang w:val="en-US" w:eastAsia="zh-CN"/>
        </w:rPr>
        <w:t>一</w:t>
      </w:r>
      <w:r>
        <w:rPr>
          <w:rStyle w:val="19"/>
          <w:rFonts w:hint="eastAsia" w:hAnsi="宋体" w:cs="宋体" w:asciiTheme="minorHAnsi"/>
          <w:b/>
          <w:bCs/>
          <w:szCs w:val="21"/>
        </w:rPr>
        <w:t>、报价单</w:t>
      </w:r>
    </w:p>
    <w:p w14:paraId="1C341FE1">
      <w:pPr>
        <w:spacing w:line="360" w:lineRule="auto"/>
        <w:jc w:val="left"/>
        <w:outlineLvl w:val="1"/>
        <w:rPr>
          <w:rStyle w:val="19"/>
          <w:rFonts w:ascii="宋体" w:hAnsi="宋体" w:eastAsia="宋体" w:cs="宋体"/>
          <w:b/>
          <w:bCs/>
          <w:szCs w:val="21"/>
        </w:rPr>
      </w:pPr>
    </w:p>
    <w:p w14:paraId="5BE99235">
      <w:pPr>
        <w:pStyle w:val="18"/>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957"/>
        <w:gridCol w:w="527"/>
        <w:gridCol w:w="1831"/>
        <w:gridCol w:w="585"/>
        <w:gridCol w:w="585"/>
        <w:gridCol w:w="1006"/>
        <w:gridCol w:w="849"/>
        <w:gridCol w:w="849"/>
        <w:gridCol w:w="759"/>
      </w:tblGrid>
      <w:tr w14:paraId="01A3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37" w:type="pct"/>
            <w:vAlign w:val="center"/>
          </w:tcPr>
          <w:p w14:paraId="68F8AF81">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kern w:val="0"/>
                <w:szCs w:val="21"/>
              </w:rPr>
            </w:pPr>
            <w:r>
              <w:rPr>
                <w:rFonts w:hint="eastAsia" w:ascii="宋体" w:hAnsi="宋体" w:eastAsia="宋体" w:cs="宋体"/>
                <w:b/>
                <w:bCs/>
                <w:kern w:val="0"/>
                <w:szCs w:val="21"/>
              </w:rPr>
              <w:t>序号</w:t>
            </w:r>
          </w:p>
        </w:tc>
        <w:tc>
          <w:tcPr>
            <w:tcW w:w="562" w:type="pct"/>
            <w:vAlign w:val="center"/>
          </w:tcPr>
          <w:p w14:paraId="1D2FC5B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采购项目</w:t>
            </w:r>
          </w:p>
        </w:tc>
        <w:tc>
          <w:tcPr>
            <w:tcW w:w="309" w:type="pct"/>
            <w:vAlign w:val="center"/>
          </w:tcPr>
          <w:p w14:paraId="7D35B64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kern w:val="0"/>
                <w:szCs w:val="21"/>
              </w:rPr>
            </w:pPr>
            <w:r>
              <w:rPr>
                <w:rFonts w:hint="eastAsia" w:ascii="宋体" w:hAnsi="宋体" w:eastAsia="宋体" w:cs="宋体"/>
                <w:b/>
                <w:bCs/>
                <w:kern w:val="0"/>
                <w:szCs w:val="21"/>
                <w:lang w:val="en-US" w:eastAsia="zh-CN"/>
              </w:rPr>
              <w:t>品牌</w:t>
            </w:r>
          </w:p>
        </w:tc>
        <w:tc>
          <w:tcPr>
            <w:tcW w:w="1074" w:type="pct"/>
            <w:vAlign w:val="center"/>
          </w:tcPr>
          <w:p w14:paraId="5E50135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eastAsia="zh-CN"/>
              </w:rPr>
            </w:pPr>
            <w:r>
              <w:rPr>
                <w:rFonts w:hint="eastAsia" w:ascii="宋体" w:hAnsi="宋体" w:eastAsia="宋体" w:cs="宋体"/>
                <w:b/>
                <w:bCs/>
                <w:kern w:val="0"/>
                <w:szCs w:val="21"/>
                <w:lang w:val="en-US" w:eastAsia="zh-CN"/>
              </w:rPr>
              <w:t>规格</w:t>
            </w:r>
          </w:p>
        </w:tc>
        <w:tc>
          <w:tcPr>
            <w:tcW w:w="343" w:type="pct"/>
            <w:vAlign w:val="center"/>
          </w:tcPr>
          <w:p w14:paraId="7428B9BB">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单位</w:t>
            </w:r>
          </w:p>
        </w:tc>
        <w:tc>
          <w:tcPr>
            <w:tcW w:w="343" w:type="pct"/>
            <w:vAlign w:val="center"/>
          </w:tcPr>
          <w:p w14:paraId="458F75E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p>
        </w:tc>
        <w:tc>
          <w:tcPr>
            <w:tcW w:w="590" w:type="pct"/>
            <w:vAlign w:val="center"/>
          </w:tcPr>
          <w:p w14:paraId="078A6D6F">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单价上限</w:t>
            </w:r>
          </w:p>
          <w:p w14:paraId="39007F9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（元）</w:t>
            </w:r>
          </w:p>
        </w:tc>
        <w:tc>
          <w:tcPr>
            <w:tcW w:w="498" w:type="pct"/>
            <w:vAlign w:val="center"/>
          </w:tcPr>
          <w:p w14:paraId="6C3B69FF">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单价</w:t>
            </w:r>
          </w:p>
          <w:p w14:paraId="1485187D">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（元）</w:t>
            </w:r>
          </w:p>
        </w:tc>
        <w:tc>
          <w:tcPr>
            <w:tcW w:w="498" w:type="pct"/>
            <w:vAlign w:val="center"/>
          </w:tcPr>
          <w:p w14:paraId="7389613D">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小计</w:t>
            </w:r>
          </w:p>
          <w:p w14:paraId="3A2819C5">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bCs/>
                <w:kern w:val="0"/>
                <w:szCs w:val="21"/>
              </w:rPr>
            </w:pPr>
            <w:r>
              <w:rPr>
                <w:rFonts w:hint="eastAsia" w:ascii="宋体" w:hAnsi="宋体" w:eastAsia="宋体" w:cs="宋体"/>
                <w:b/>
                <w:bCs/>
                <w:kern w:val="0"/>
                <w:szCs w:val="21"/>
              </w:rPr>
              <w:t>（元）</w:t>
            </w:r>
          </w:p>
        </w:tc>
        <w:tc>
          <w:tcPr>
            <w:tcW w:w="444" w:type="pct"/>
            <w:vAlign w:val="center"/>
          </w:tcPr>
          <w:p w14:paraId="46BCCB1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质保期</w:t>
            </w:r>
          </w:p>
        </w:tc>
      </w:tr>
      <w:tr w14:paraId="1C50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7" w:type="pct"/>
            <w:vAlign w:val="center"/>
          </w:tcPr>
          <w:p w14:paraId="288604F3">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default" w:ascii="仿宋" w:hAnsi="仿宋" w:eastAsia="仿宋" w:cs="仿宋"/>
                <w:color w:val="000000"/>
                <w:sz w:val="21"/>
                <w:szCs w:val="24"/>
              </w:rPr>
            </w:pPr>
            <w:r>
              <w:rPr>
                <w:rFonts w:hint="eastAsia" w:ascii="仿宋" w:hAnsi="仿宋" w:eastAsia="仿宋" w:cs="仿宋"/>
                <w:color w:val="000000"/>
                <w:kern w:val="0"/>
                <w:sz w:val="21"/>
                <w:szCs w:val="24"/>
              </w:rPr>
              <w:t>1</w:t>
            </w:r>
          </w:p>
        </w:tc>
        <w:tc>
          <w:tcPr>
            <w:tcW w:w="562" w:type="pct"/>
            <w:shd w:val="clear" w:color="auto" w:fill="auto"/>
            <w:vAlign w:val="center"/>
          </w:tcPr>
          <w:p w14:paraId="0AFC6F7B">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电视机</w:t>
            </w:r>
          </w:p>
        </w:tc>
        <w:tc>
          <w:tcPr>
            <w:tcW w:w="309" w:type="pct"/>
            <w:shd w:val="clear" w:color="auto" w:fill="auto"/>
            <w:vAlign w:val="center"/>
          </w:tcPr>
          <w:p w14:paraId="21AF11E7">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1074" w:type="pct"/>
            <w:shd w:val="clear" w:color="auto" w:fill="auto"/>
            <w:vAlign w:val="center"/>
          </w:tcPr>
          <w:p w14:paraId="249B8DBC">
            <w:pPr>
              <w:pStyle w:val="24"/>
              <w:keepNext w:val="0"/>
              <w:keepLines w:val="0"/>
              <w:suppressLineNumbers w:val="0"/>
              <w:snapToGrid w:val="0"/>
              <w:spacing w:before="62" w:beforeAutospacing="0" w:after="0" w:afterAutospacing="0"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343" w:type="pct"/>
            <w:vAlign w:val="center"/>
          </w:tcPr>
          <w:p w14:paraId="76D52059">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r>
              <w:rPr>
                <w:rFonts w:hint="eastAsia" w:ascii="宋体" w:hAnsi="宋体" w:eastAsia="宋体" w:cs="宋体"/>
                <w:i w:val="0"/>
                <w:iCs w:val="0"/>
                <w:color w:val="auto"/>
                <w:kern w:val="0"/>
                <w:sz w:val="21"/>
                <w:szCs w:val="21"/>
                <w:u w:val="none"/>
                <w:lang w:val="en-US" w:eastAsia="zh-CN" w:bidi="ar"/>
              </w:rPr>
              <w:t>台</w:t>
            </w:r>
          </w:p>
        </w:tc>
        <w:tc>
          <w:tcPr>
            <w:tcW w:w="343" w:type="pct"/>
            <w:vAlign w:val="center"/>
          </w:tcPr>
          <w:p w14:paraId="2C97EE51">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r>
              <w:rPr>
                <w:rFonts w:hint="eastAsia" w:ascii="宋体" w:hAnsi="宋体" w:eastAsia="宋体" w:cs="宋体"/>
                <w:i w:val="0"/>
                <w:iCs w:val="0"/>
                <w:color w:val="auto"/>
                <w:kern w:val="0"/>
                <w:sz w:val="21"/>
                <w:szCs w:val="21"/>
                <w:u w:val="none"/>
                <w:lang w:val="en-US" w:eastAsia="zh-CN" w:bidi="ar"/>
              </w:rPr>
              <w:t>6</w:t>
            </w:r>
          </w:p>
        </w:tc>
        <w:tc>
          <w:tcPr>
            <w:tcW w:w="590" w:type="pct"/>
            <w:vAlign w:val="center"/>
          </w:tcPr>
          <w:p w14:paraId="0E6DEC41">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r>
              <w:rPr>
                <w:rFonts w:hint="eastAsia" w:ascii="宋体" w:hAnsi="宋体" w:eastAsia="宋体" w:cs="宋体"/>
                <w:i w:val="0"/>
                <w:iCs w:val="0"/>
                <w:color w:val="auto"/>
                <w:kern w:val="0"/>
                <w:sz w:val="21"/>
                <w:szCs w:val="21"/>
                <w:u w:val="none"/>
                <w:lang w:val="en-US" w:eastAsia="zh-CN" w:bidi="ar"/>
              </w:rPr>
              <w:t>1800</w:t>
            </w:r>
          </w:p>
        </w:tc>
        <w:tc>
          <w:tcPr>
            <w:tcW w:w="498" w:type="pct"/>
            <w:vAlign w:val="center"/>
          </w:tcPr>
          <w:p w14:paraId="41045943">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p>
        </w:tc>
        <w:tc>
          <w:tcPr>
            <w:tcW w:w="498" w:type="pct"/>
            <w:vAlign w:val="center"/>
          </w:tcPr>
          <w:p w14:paraId="3447CBA5">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c>
          <w:tcPr>
            <w:tcW w:w="444" w:type="pct"/>
            <w:vAlign w:val="center"/>
          </w:tcPr>
          <w:p w14:paraId="3B735FCE">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r>
      <w:tr w14:paraId="233E6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7" w:type="pct"/>
            <w:vAlign w:val="center"/>
          </w:tcPr>
          <w:p w14:paraId="367DD4CB">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r>
              <w:rPr>
                <w:rFonts w:hint="eastAsia" w:ascii="仿宋" w:hAnsi="仿宋" w:eastAsia="仿宋" w:cs="仿宋"/>
                <w:color w:val="000000"/>
                <w:kern w:val="0"/>
                <w:sz w:val="21"/>
                <w:szCs w:val="24"/>
                <w:lang w:val="en-US" w:eastAsia="zh-CN"/>
              </w:rPr>
              <w:t>2</w:t>
            </w:r>
          </w:p>
        </w:tc>
        <w:tc>
          <w:tcPr>
            <w:tcW w:w="562" w:type="pct"/>
            <w:shd w:val="clear" w:color="auto" w:fill="auto"/>
            <w:vAlign w:val="center"/>
          </w:tcPr>
          <w:p w14:paraId="016488F4">
            <w:pPr>
              <w:keepNext w:val="0"/>
              <w:keepLines w:val="0"/>
              <w:widowControl/>
              <w:suppressLineNumbers w:val="0"/>
              <w:snapToGrid w:val="0"/>
              <w:spacing w:before="0" w:beforeAutospacing="0" w:after="0" w:afterAutospacing="0"/>
              <w:ind w:left="0" w:right="0"/>
              <w:jc w:val="center"/>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微波炉</w:t>
            </w:r>
          </w:p>
        </w:tc>
        <w:tc>
          <w:tcPr>
            <w:tcW w:w="309" w:type="pct"/>
            <w:shd w:val="clear" w:color="auto" w:fill="auto"/>
            <w:vAlign w:val="center"/>
          </w:tcPr>
          <w:p w14:paraId="006EA520">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1074" w:type="pct"/>
            <w:shd w:val="clear" w:color="auto" w:fill="auto"/>
            <w:vAlign w:val="center"/>
          </w:tcPr>
          <w:p w14:paraId="60A29023">
            <w:pPr>
              <w:pStyle w:val="24"/>
              <w:keepNext w:val="0"/>
              <w:keepLines w:val="0"/>
              <w:suppressLineNumbers w:val="0"/>
              <w:snapToGrid w:val="0"/>
              <w:spacing w:before="62" w:beforeAutospacing="0" w:after="0" w:afterAutospacing="0"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343" w:type="pct"/>
            <w:vAlign w:val="center"/>
          </w:tcPr>
          <w:p w14:paraId="149171C3">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4"/>
                <w:lang w:val="en-US" w:eastAsia="zh-CN"/>
              </w:rPr>
            </w:pPr>
            <w:r>
              <w:rPr>
                <w:rFonts w:hint="eastAsia" w:ascii="宋体" w:hAnsi="宋体" w:eastAsia="宋体" w:cs="宋体"/>
                <w:i w:val="0"/>
                <w:iCs w:val="0"/>
                <w:color w:val="auto"/>
                <w:kern w:val="0"/>
                <w:sz w:val="21"/>
                <w:szCs w:val="21"/>
                <w:u w:val="none"/>
                <w:lang w:val="en-US" w:eastAsia="zh-CN" w:bidi="ar"/>
              </w:rPr>
              <w:t>台</w:t>
            </w:r>
          </w:p>
        </w:tc>
        <w:tc>
          <w:tcPr>
            <w:tcW w:w="343" w:type="pct"/>
            <w:vAlign w:val="center"/>
          </w:tcPr>
          <w:p w14:paraId="3E07D9D2">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4"/>
                <w:lang w:val="en-US" w:eastAsia="zh-CN"/>
              </w:rPr>
            </w:pPr>
            <w:r>
              <w:rPr>
                <w:rFonts w:hint="eastAsia" w:ascii="宋体" w:hAnsi="宋体" w:eastAsia="宋体" w:cs="宋体"/>
                <w:i w:val="0"/>
                <w:iCs w:val="0"/>
                <w:color w:val="auto"/>
                <w:kern w:val="0"/>
                <w:sz w:val="21"/>
                <w:szCs w:val="21"/>
                <w:u w:val="none"/>
                <w:lang w:val="en-US" w:eastAsia="zh-CN" w:bidi="ar"/>
              </w:rPr>
              <w:t>40</w:t>
            </w:r>
          </w:p>
        </w:tc>
        <w:tc>
          <w:tcPr>
            <w:tcW w:w="590" w:type="pct"/>
            <w:vAlign w:val="center"/>
          </w:tcPr>
          <w:p w14:paraId="30B9F9FD">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r>
              <w:rPr>
                <w:rFonts w:hint="eastAsia" w:ascii="宋体" w:hAnsi="宋体" w:eastAsia="宋体" w:cs="宋体"/>
                <w:i w:val="0"/>
                <w:iCs w:val="0"/>
                <w:color w:val="auto"/>
                <w:kern w:val="0"/>
                <w:sz w:val="21"/>
                <w:szCs w:val="21"/>
                <w:u w:val="none"/>
                <w:lang w:val="en-US" w:eastAsia="zh-CN" w:bidi="ar"/>
              </w:rPr>
              <w:t>400</w:t>
            </w:r>
          </w:p>
        </w:tc>
        <w:tc>
          <w:tcPr>
            <w:tcW w:w="498" w:type="pct"/>
            <w:vAlign w:val="center"/>
          </w:tcPr>
          <w:p w14:paraId="67AC3443">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p>
        </w:tc>
        <w:tc>
          <w:tcPr>
            <w:tcW w:w="498" w:type="pct"/>
            <w:vAlign w:val="center"/>
          </w:tcPr>
          <w:p w14:paraId="7A95F8AA">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c>
          <w:tcPr>
            <w:tcW w:w="444" w:type="pct"/>
            <w:vAlign w:val="center"/>
          </w:tcPr>
          <w:p w14:paraId="6206984A">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r>
      <w:tr w14:paraId="3A69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7" w:type="pct"/>
            <w:vAlign w:val="center"/>
          </w:tcPr>
          <w:p w14:paraId="327F5512">
            <w:pPr>
              <w:keepNext w:val="0"/>
              <w:keepLines w:val="0"/>
              <w:widowControl/>
              <w:suppressLineNumbers w:val="0"/>
              <w:snapToGrid w:val="0"/>
              <w:spacing w:before="0" w:beforeAutospacing="0" w:after="0" w:afterAutospacing="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r>
              <w:rPr>
                <w:rFonts w:hint="eastAsia" w:ascii="仿宋" w:hAnsi="仿宋" w:eastAsia="仿宋" w:cs="仿宋"/>
                <w:color w:val="000000"/>
                <w:kern w:val="0"/>
                <w:sz w:val="21"/>
                <w:szCs w:val="24"/>
                <w:lang w:val="en-US" w:eastAsia="zh-CN"/>
              </w:rPr>
              <w:t>3</w:t>
            </w:r>
          </w:p>
        </w:tc>
        <w:tc>
          <w:tcPr>
            <w:tcW w:w="562" w:type="pct"/>
            <w:shd w:val="clear" w:color="auto" w:fill="auto"/>
            <w:vAlign w:val="center"/>
          </w:tcPr>
          <w:p w14:paraId="619F1E25">
            <w:pPr>
              <w:keepNext w:val="0"/>
              <w:keepLines w:val="0"/>
              <w:widowControl/>
              <w:suppressLineNumbers w:val="0"/>
              <w:snapToGrid w:val="0"/>
              <w:spacing w:before="0" w:beforeAutospacing="0" w:after="0" w:afterAutospacing="0"/>
              <w:ind w:left="0" w:right="0"/>
              <w:jc w:val="center"/>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烧水壶</w:t>
            </w:r>
          </w:p>
        </w:tc>
        <w:tc>
          <w:tcPr>
            <w:tcW w:w="309" w:type="pct"/>
            <w:shd w:val="clear" w:color="auto" w:fill="auto"/>
            <w:vAlign w:val="center"/>
          </w:tcPr>
          <w:p w14:paraId="44CADF5D">
            <w:pPr>
              <w:keepNext w:val="0"/>
              <w:keepLines w:val="0"/>
              <w:suppressLineNumbers w:val="0"/>
              <w:snapToGrid w:val="0"/>
              <w:spacing w:before="0" w:beforeAutospacing="0" w:after="0" w:afterAutospacing="0"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1074" w:type="pct"/>
            <w:shd w:val="clear" w:color="auto" w:fill="auto"/>
            <w:vAlign w:val="center"/>
          </w:tcPr>
          <w:p w14:paraId="114CF485">
            <w:pPr>
              <w:pStyle w:val="24"/>
              <w:keepNext w:val="0"/>
              <w:keepLines w:val="0"/>
              <w:suppressLineNumbers w:val="0"/>
              <w:snapToGrid w:val="0"/>
              <w:spacing w:before="62" w:beforeAutospacing="0" w:after="0" w:afterAutospacing="0"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343" w:type="pct"/>
            <w:vAlign w:val="center"/>
          </w:tcPr>
          <w:p w14:paraId="4D25188E">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4"/>
                <w:lang w:val="en-US" w:eastAsia="zh-CN"/>
              </w:rPr>
            </w:pPr>
            <w:r>
              <w:rPr>
                <w:rFonts w:hint="eastAsia" w:ascii="宋体" w:hAnsi="宋体" w:eastAsia="宋体" w:cs="宋体"/>
                <w:i w:val="0"/>
                <w:iCs w:val="0"/>
                <w:color w:val="auto"/>
                <w:kern w:val="0"/>
                <w:sz w:val="21"/>
                <w:szCs w:val="21"/>
                <w:u w:val="none"/>
                <w:lang w:val="en-US" w:eastAsia="zh-CN" w:bidi="ar"/>
              </w:rPr>
              <w:t>个</w:t>
            </w:r>
          </w:p>
        </w:tc>
        <w:tc>
          <w:tcPr>
            <w:tcW w:w="343" w:type="pct"/>
            <w:vAlign w:val="center"/>
          </w:tcPr>
          <w:p w14:paraId="0B4C5881">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4"/>
                <w:lang w:val="en-US" w:eastAsia="zh-CN"/>
              </w:rPr>
            </w:pPr>
            <w:r>
              <w:rPr>
                <w:rFonts w:hint="eastAsia" w:ascii="宋体" w:hAnsi="宋体" w:eastAsia="宋体" w:cs="宋体"/>
                <w:i w:val="0"/>
                <w:iCs w:val="0"/>
                <w:color w:val="auto"/>
                <w:kern w:val="0"/>
                <w:sz w:val="21"/>
                <w:szCs w:val="21"/>
                <w:u w:val="none"/>
                <w:lang w:val="en-US" w:eastAsia="zh-CN" w:bidi="ar"/>
              </w:rPr>
              <w:t>40</w:t>
            </w:r>
          </w:p>
        </w:tc>
        <w:tc>
          <w:tcPr>
            <w:tcW w:w="590" w:type="pct"/>
            <w:vAlign w:val="center"/>
          </w:tcPr>
          <w:p w14:paraId="282384C9">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r>
              <w:rPr>
                <w:rFonts w:hint="eastAsia" w:ascii="宋体" w:hAnsi="宋体" w:eastAsia="宋体" w:cs="宋体"/>
                <w:i w:val="0"/>
                <w:iCs w:val="0"/>
                <w:color w:val="auto"/>
                <w:kern w:val="0"/>
                <w:sz w:val="21"/>
                <w:szCs w:val="21"/>
                <w:u w:val="none"/>
                <w:lang w:val="en-US" w:eastAsia="zh-CN" w:bidi="ar"/>
              </w:rPr>
              <w:t>100</w:t>
            </w:r>
          </w:p>
        </w:tc>
        <w:tc>
          <w:tcPr>
            <w:tcW w:w="498" w:type="pct"/>
            <w:vAlign w:val="center"/>
          </w:tcPr>
          <w:p w14:paraId="08216A4D">
            <w:pPr>
              <w:keepNext w:val="0"/>
              <w:keepLines w:val="0"/>
              <w:widowControl/>
              <w:suppressLineNumbers w:val="0"/>
              <w:snapToGrid w:val="0"/>
              <w:spacing w:before="0" w:beforeAutospacing="0" w:after="0" w:afterAutospacing="0"/>
              <w:ind w:left="0" w:right="0"/>
              <w:jc w:val="center"/>
              <w:textAlignment w:val="center"/>
              <w:rPr>
                <w:rFonts w:hint="default" w:ascii="仿宋" w:hAnsi="仿宋" w:eastAsia="仿宋" w:cs="仿宋"/>
                <w:color w:val="000000"/>
                <w:sz w:val="21"/>
                <w:szCs w:val="21"/>
              </w:rPr>
            </w:pPr>
          </w:p>
        </w:tc>
        <w:tc>
          <w:tcPr>
            <w:tcW w:w="498" w:type="pct"/>
            <w:vAlign w:val="center"/>
          </w:tcPr>
          <w:p w14:paraId="4470DD09">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c>
          <w:tcPr>
            <w:tcW w:w="444" w:type="pct"/>
            <w:vAlign w:val="center"/>
          </w:tcPr>
          <w:p w14:paraId="5650394C">
            <w:pPr>
              <w:keepNext w:val="0"/>
              <w:keepLines w:val="0"/>
              <w:suppressLineNumbers w:val="0"/>
              <w:snapToGrid w:val="0"/>
              <w:spacing w:before="0" w:beforeAutospacing="0" w:after="0" w:afterAutospacing="0"/>
              <w:ind w:left="0" w:leftChars="0" w:right="0" w:rightChars="0" w:firstLine="0" w:firstLineChars="0"/>
              <w:jc w:val="right"/>
              <w:rPr>
                <w:rFonts w:hint="default" w:ascii="仿宋" w:hAnsi="仿宋" w:eastAsia="仿宋" w:cs="仿宋"/>
                <w:color w:val="000000"/>
                <w:sz w:val="21"/>
                <w:szCs w:val="21"/>
              </w:rPr>
            </w:pPr>
          </w:p>
        </w:tc>
      </w:tr>
      <w:tr w14:paraId="7C5D5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99" w:type="pct"/>
            <w:gridSpan w:val="2"/>
            <w:vAlign w:val="center"/>
          </w:tcPr>
          <w:p w14:paraId="20FF21D9">
            <w:pPr>
              <w:keepNext w:val="0"/>
              <w:keepLines w:val="0"/>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lang w:val="en-US" w:eastAsia="zh-CN"/>
              </w:rPr>
              <w:t>合计（元）</w:t>
            </w:r>
          </w:p>
        </w:tc>
        <w:tc>
          <w:tcPr>
            <w:tcW w:w="4100" w:type="pct"/>
            <w:gridSpan w:val="8"/>
            <w:vAlign w:val="center"/>
          </w:tcPr>
          <w:p w14:paraId="237954FD">
            <w:pPr>
              <w:keepNext w:val="0"/>
              <w:keepLines w:val="0"/>
              <w:suppressLineNumbers w:val="0"/>
              <w:snapToGrid w:val="0"/>
              <w:spacing w:before="0" w:beforeAutospacing="0" w:after="0" w:afterAutospacing="0"/>
              <w:ind w:left="0" w:leftChars="0" w:right="0" w:rightChars="0" w:firstLine="0" w:firstLineChars="0"/>
              <w:jc w:val="center"/>
              <w:rPr>
                <w:rFonts w:hint="eastAsia" w:ascii="仿宋" w:hAnsi="仿宋" w:eastAsia="仿宋" w:cs="仿宋"/>
                <w:b/>
                <w:color w:val="000000"/>
                <w:sz w:val="21"/>
                <w:szCs w:val="21"/>
                <w:lang w:val="en-US" w:eastAsia="zh-CN"/>
              </w:rPr>
            </w:pPr>
          </w:p>
        </w:tc>
      </w:tr>
    </w:tbl>
    <w:p w14:paraId="0C15FF61">
      <w:pPr>
        <w:widowControl/>
        <w:spacing w:line="360" w:lineRule="auto"/>
        <w:jc w:val="left"/>
        <w:rPr>
          <w:rFonts w:ascii="宋体" w:hAnsi="宋体" w:eastAsia="宋体" w:cs="宋体"/>
          <w:sz w:val="24"/>
          <w:szCs w:val="24"/>
          <w:lang w:val="zh-TW" w:eastAsia="zh-TW"/>
        </w:rPr>
      </w:pPr>
    </w:p>
    <w:p w14:paraId="14C7E467">
      <w:pPr>
        <w:widowControl/>
        <w:spacing w:line="360" w:lineRule="auto"/>
        <w:jc w:val="left"/>
        <w:rPr>
          <w:rFonts w:ascii="宋体" w:hAnsi="宋体" w:eastAsia="宋体" w:cs="宋体"/>
          <w:sz w:val="24"/>
          <w:szCs w:val="24"/>
          <w:lang w:val="zh-TW" w:eastAsia="zh-TW"/>
        </w:rPr>
      </w:pPr>
      <w:bookmarkStart w:id="16" w:name="_GoBack"/>
      <w:bookmarkEnd w:id="16"/>
    </w:p>
    <w:p w14:paraId="16B2387B">
      <w:pPr>
        <w:widowControl/>
        <w:spacing w:line="360" w:lineRule="auto"/>
        <w:jc w:val="left"/>
        <w:rPr>
          <w:rFonts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47E05973">
      <w:pPr>
        <w:spacing w:line="360" w:lineRule="auto"/>
        <w:jc w:val="left"/>
        <w:rPr>
          <w:rFonts w:ascii="宋体" w:hAnsi="宋体" w:eastAsia="宋体" w:cs="宋体"/>
          <w:sz w:val="24"/>
          <w:szCs w:val="24"/>
        </w:rPr>
      </w:pPr>
    </w:p>
    <w:p w14:paraId="46B6E8BE">
      <w:pPr>
        <w:spacing w:line="360" w:lineRule="auto"/>
        <w:jc w:val="left"/>
        <w:rPr>
          <w:rFonts w:ascii="宋体" w:hAnsi="宋体" w:eastAsia="宋体" w:cs="宋体"/>
          <w:sz w:val="24"/>
          <w:szCs w:val="24"/>
        </w:rPr>
      </w:pPr>
    </w:p>
    <w:sectPr>
      <w:headerReference r:id="rId2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9ECDB">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71B83">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1928">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9CF37">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D8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BC371">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2810B4"/>
    <w:rsid w:val="021D5D8F"/>
    <w:rsid w:val="056C21C8"/>
    <w:rsid w:val="06744454"/>
    <w:rsid w:val="079103FC"/>
    <w:rsid w:val="094D472E"/>
    <w:rsid w:val="09D37DDB"/>
    <w:rsid w:val="0ADA106B"/>
    <w:rsid w:val="0C752452"/>
    <w:rsid w:val="0CA21D1B"/>
    <w:rsid w:val="0CCD43BF"/>
    <w:rsid w:val="0FA32362"/>
    <w:rsid w:val="109B7A67"/>
    <w:rsid w:val="12E94708"/>
    <w:rsid w:val="147A71AE"/>
    <w:rsid w:val="164B3423"/>
    <w:rsid w:val="181464FC"/>
    <w:rsid w:val="1ABB15C8"/>
    <w:rsid w:val="1B302BD7"/>
    <w:rsid w:val="1E840AC7"/>
    <w:rsid w:val="20B87907"/>
    <w:rsid w:val="20E33B6F"/>
    <w:rsid w:val="20FE31B4"/>
    <w:rsid w:val="21620EBE"/>
    <w:rsid w:val="235F3BE9"/>
    <w:rsid w:val="25754019"/>
    <w:rsid w:val="263565D7"/>
    <w:rsid w:val="266B527C"/>
    <w:rsid w:val="26B62310"/>
    <w:rsid w:val="26BC7A25"/>
    <w:rsid w:val="28DF6635"/>
    <w:rsid w:val="29241B7C"/>
    <w:rsid w:val="29792012"/>
    <w:rsid w:val="2A473181"/>
    <w:rsid w:val="2D670E53"/>
    <w:rsid w:val="2F0F75BD"/>
    <w:rsid w:val="322E5C68"/>
    <w:rsid w:val="328808C1"/>
    <w:rsid w:val="331F3816"/>
    <w:rsid w:val="335464C2"/>
    <w:rsid w:val="33DA0B02"/>
    <w:rsid w:val="33E04C8F"/>
    <w:rsid w:val="36E33B5E"/>
    <w:rsid w:val="3A5A5133"/>
    <w:rsid w:val="3ACD2F93"/>
    <w:rsid w:val="3DD84CED"/>
    <w:rsid w:val="3E35213F"/>
    <w:rsid w:val="3E6B5D05"/>
    <w:rsid w:val="3EB0028C"/>
    <w:rsid w:val="3EB72B54"/>
    <w:rsid w:val="3F967699"/>
    <w:rsid w:val="426C4E45"/>
    <w:rsid w:val="4354121F"/>
    <w:rsid w:val="43655275"/>
    <w:rsid w:val="446F15A2"/>
    <w:rsid w:val="470C4606"/>
    <w:rsid w:val="47C83823"/>
    <w:rsid w:val="490E789E"/>
    <w:rsid w:val="490F4F35"/>
    <w:rsid w:val="49E22908"/>
    <w:rsid w:val="4A5F2AFE"/>
    <w:rsid w:val="4B7A033A"/>
    <w:rsid w:val="4DAE7B79"/>
    <w:rsid w:val="50CB7645"/>
    <w:rsid w:val="52C85C92"/>
    <w:rsid w:val="53BC3594"/>
    <w:rsid w:val="54585977"/>
    <w:rsid w:val="576C719B"/>
    <w:rsid w:val="5AA45688"/>
    <w:rsid w:val="5C0E1B80"/>
    <w:rsid w:val="5F3A3F0B"/>
    <w:rsid w:val="612D28B6"/>
    <w:rsid w:val="65037FF2"/>
    <w:rsid w:val="68F16986"/>
    <w:rsid w:val="6A3B747A"/>
    <w:rsid w:val="6B4C6025"/>
    <w:rsid w:val="6BB6035B"/>
    <w:rsid w:val="6C561999"/>
    <w:rsid w:val="6F145826"/>
    <w:rsid w:val="70922C0A"/>
    <w:rsid w:val="72D245E7"/>
    <w:rsid w:val="750E3C20"/>
    <w:rsid w:val="76BE71B6"/>
    <w:rsid w:val="77146A1E"/>
    <w:rsid w:val="79801E52"/>
    <w:rsid w:val="79D14349"/>
    <w:rsid w:val="7A995229"/>
    <w:rsid w:val="7B11178B"/>
    <w:rsid w:val="7B26298F"/>
    <w:rsid w:val="7C270BB8"/>
    <w:rsid w:val="7C9B3550"/>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spacing w:line="360" w:lineRule="auto"/>
      <w:ind w:left="608" w:hanging="608"/>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Plain Text"/>
    <w:basedOn w:val="1"/>
    <w:qFormat/>
    <w:uiPriority w:val="0"/>
    <w:rPr>
      <w:rFonts w:ascii="宋体" w:hAnsi="Courier New" w:cs="Courier New"/>
      <w:kern w:val="0"/>
      <w:sz w:val="20"/>
      <w:szCs w:val="21"/>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link w:val="23"/>
    <w:qFormat/>
    <w:uiPriority w:val="99"/>
    <w:pPr>
      <w:tabs>
        <w:tab w:val="center" w:pos="4153"/>
        <w:tab w:val="right" w:pos="8306"/>
      </w:tabs>
      <w:snapToGrid w:val="0"/>
      <w:jc w:val="left"/>
    </w:pPr>
    <w:rPr>
      <w:sz w:val="18"/>
    </w:rPr>
  </w:style>
  <w:style w:type="paragraph" w:styleId="11">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5"/>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rPr>
  </w:style>
  <w:style w:type="character" w:customStyle="1" w:styleId="19">
    <w:name w:val="正文文本缩进 2 Char"/>
    <w:link w:val="9"/>
    <w:autoRedefine/>
    <w:qFormat/>
    <w:uiPriority w:val="0"/>
    <w:rPr>
      <w:szCs w:val="20"/>
    </w:rPr>
  </w:style>
  <w:style w:type="paragraph" w:customStyle="1" w:styleId="20">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 w:type="character" w:customStyle="1" w:styleId="22">
    <w:name w:val="页眉 Char"/>
    <w:basedOn w:val="16"/>
    <w:link w:val="11"/>
    <w:qFormat/>
    <w:uiPriority w:val="0"/>
    <w:rPr>
      <w:rFonts w:asciiTheme="minorHAnsi" w:hAnsiTheme="minorHAnsi" w:eastAsiaTheme="minorEastAsia" w:cstheme="minorBidi"/>
      <w:kern w:val="2"/>
      <w:sz w:val="18"/>
      <w:szCs w:val="18"/>
    </w:rPr>
  </w:style>
  <w:style w:type="character" w:customStyle="1" w:styleId="23">
    <w:name w:val="页脚 Char"/>
    <w:basedOn w:val="16"/>
    <w:link w:val="10"/>
    <w:qFormat/>
    <w:uiPriority w:val="99"/>
    <w:rPr>
      <w:rFonts w:asciiTheme="minorHAnsi" w:hAnsiTheme="minorHAnsi" w:eastAsiaTheme="minorEastAsia" w:cstheme="minorBidi"/>
      <w:kern w:val="2"/>
      <w:sz w:val="18"/>
      <w:szCs w:val="22"/>
    </w:rPr>
  </w:style>
  <w:style w:type="paragraph" w:customStyle="1" w:styleId="24">
    <w:name w:val="Table Text"/>
    <w:basedOn w:val="1"/>
    <w:semiHidden/>
    <w:qFormat/>
    <w:uiPriority w:val="0"/>
    <w:rPr>
      <w:rFonts w:ascii="宋体" w:hAnsi="宋体" w:eastAsia="宋体" w:cs="宋体"/>
      <w:sz w:val="20"/>
      <w:szCs w:val="20"/>
      <w:lang w:val="en-US" w:eastAsia="en-US" w:bidi="ar-SA"/>
    </w:rPr>
  </w:style>
  <w:style w:type="paragraph" w:customStyle="1" w:styleId="25">
    <w:name w:val="列出段落2"/>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theme" Target="theme/theme1.xml"/><Relationship Id="rId25" Type="http://schemas.openxmlformats.org/officeDocument/2006/relationships/header" Target="header13.xml"/><Relationship Id="rId24" Type="http://schemas.openxmlformats.org/officeDocument/2006/relationships/footer" Target="footer10.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15</Pages>
  <Words>1270</Words>
  <Characters>1322</Characters>
  <Lines>1</Lines>
  <Paragraphs>1</Paragraphs>
  <TotalTime>0</TotalTime>
  <ScaleCrop>false</ScaleCrop>
  <LinksUpToDate>false</LinksUpToDate>
  <CharactersWithSpaces>1488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2026-04-07T07:05:33Z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