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146761F7">
      <w:pPr>
        <w:tabs>
          <w:tab w:val="left" w:pos="420"/>
          <w:tab w:val="left" w:pos="6660"/>
        </w:tabs>
        <w:spacing w:line="360" w:lineRule="auto"/>
        <w:jc w:val="center"/>
        <w:rPr>
          <w:rFonts w:hint="eastAsia" w:ascii="黑体" w:hAnsi="黑体" w:eastAsia="黑体" w:cs="黑体"/>
          <w:b/>
          <w:color w:val="auto"/>
          <w:sz w:val="48"/>
          <w:szCs w:val="48"/>
          <w:u w:val="none"/>
          <w:lang w:val="en-US" w:eastAsia="zh-CN"/>
        </w:rPr>
      </w:pPr>
      <w:r>
        <w:rPr>
          <w:rFonts w:hint="eastAsia" w:ascii="黑体" w:hAnsi="黑体" w:eastAsia="黑体" w:cs="黑体"/>
          <w:b/>
          <w:color w:val="auto"/>
          <w:sz w:val="48"/>
          <w:szCs w:val="48"/>
          <w:u w:val="none"/>
          <w:lang w:val="en-US" w:eastAsia="zh-CN"/>
        </w:rPr>
        <w:t>化州市妇幼保健院防水刮灰修缮零星项目</w:t>
      </w:r>
    </w:p>
    <w:p w14:paraId="1DC93B31">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HZFY-202605</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5"/>
        <w:rPr>
          <w:rFonts w:hint="eastAsia" w:ascii="新宋体" w:hAnsi="新宋体" w:eastAsia="新宋体"/>
          <w:b/>
          <w:bCs/>
          <w:szCs w:val="21"/>
        </w:rPr>
      </w:pPr>
    </w:p>
    <w:p w14:paraId="4AC691F6">
      <w:pPr>
        <w:pStyle w:val="5"/>
        <w:rPr>
          <w:rFonts w:hint="eastAsia" w:ascii="新宋体" w:hAnsi="新宋体" w:eastAsia="新宋体"/>
          <w:b/>
          <w:bCs/>
          <w:szCs w:val="21"/>
        </w:rPr>
      </w:pPr>
    </w:p>
    <w:p w14:paraId="081BE28C">
      <w:pPr>
        <w:pStyle w:val="5"/>
        <w:rPr>
          <w:rFonts w:hint="eastAsia" w:ascii="新宋体" w:hAnsi="新宋体" w:eastAsia="新宋体"/>
          <w:b/>
          <w:bCs/>
          <w:szCs w:val="21"/>
        </w:rPr>
      </w:pPr>
    </w:p>
    <w:p w14:paraId="46E67AC5">
      <w:pPr>
        <w:pStyle w:val="5"/>
        <w:rPr>
          <w:rFonts w:hint="eastAsia" w:ascii="新宋体" w:hAnsi="新宋体" w:eastAsia="新宋体"/>
          <w:b/>
          <w:bCs/>
          <w:szCs w:val="21"/>
        </w:rPr>
      </w:pPr>
    </w:p>
    <w:p w14:paraId="096D715A">
      <w:pPr>
        <w:pStyle w:val="5"/>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1</w:t>
      </w:r>
      <w:r>
        <w:rPr>
          <w:rFonts w:hint="eastAsia" w:ascii="新宋体" w:hAnsi="新宋体" w:eastAsia="新宋体"/>
          <w:b/>
          <w:bCs/>
          <w:sz w:val="32"/>
          <w:szCs w:val="32"/>
        </w:rPr>
        <w:t>月</w:t>
      </w:r>
    </w:p>
    <w:p w14:paraId="75C4EE02">
      <w:pPr>
        <w:snapToGrid w:val="0"/>
        <w:spacing w:line="360" w:lineRule="auto"/>
        <w:jc w:val="both"/>
        <w:textAlignment w:val="baseline"/>
        <w:rPr>
          <w:rStyle w:val="15"/>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5"/>
          <w:rFonts w:ascii="Arial" w:hAnsi="Arial" w:eastAsia="宋体"/>
          <w:color w:val="auto"/>
          <w:sz w:val="21"/>
          <w:szCs w:val="21"/>
          <w:lang w:val="en-US" w:eastAsia="zh-CN" w:bidi="ar-SA"/>
        </w:rPr>
      </w:pPr>
      <w:r>
        <w:rPr>
          <w:rFonts w:hint="eastAsia" w:ascii="宋体" w:hAnsi="宋体"/>
          <w:b/>
          <w:color w:val="auto"/>
          <w:sz w:val="36"/>
          <w:szCs w:val="36"/>
          <w:u w:val="none"/>
          <w:lang w:val="en-US" w:eastAsia="zh-CN"/>
        </w:rPr>
        <w:t>化州市妇幼保健院防水刮灰修缮零星项目</w:t>
      </w:r>
      <w:r>
        <w:rPr>
          <w:rStyle w:val="15"/>
          <w:rFonts w:hint="eastAsia" w:cs="Times New Roman"/>
          <w:b/>
          <w:bCs/>
          <w:color w:val="auto"/>
          <w:sz w:val="36"/>
          <w:szCs w:val="36"/>
          <w:lang w:val="en-US" w:eastAsia="zh-CN" w:bidi="ar-SA"/>
        </w:rPr>
        <w:t>采购</w:t>
      </w:r>
      <w:r>
        <w:rPr>
          <w:rStyle w:val="15"/>
          <w:rFonts w:ascii="Calibri" w:hAnsi="Calibri" w:cs="Times New Roman"/>
          <w:b/>
          <w:bCs/>
          <w:color w:val="auto"/>
          <w:sz w:val="36"/>
          <w:szCs w:val="36"/>
          <w:lang w:val="en-US" w:eastAsia="zh-CN" w:bidi="ar-SA"/>
        </w:rPr>
        <w:t>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5"/>
          <w:rFonts w:hint="eastAsia" w:ascii="宋体" w:hAnsi="宋体"/>
          <w:color w:val="auto"/>
          <w:sz w:val="22"/>
          <w:szCs w:val="22"/>
          <w:lang w:val="en-US" w:eastAsia="zh-CN" w:bidi="ar-SA"/>
        </w:rPr>
      </w:pPr>
      <w:r>
        <w:rPr>
          <w:rStyle w:val="15"/>
          <w:rFonts w:hint="eastAsia" w:ascii="宋体" w:hAnsi="宋体"/>
          <w:color w:val="auto"/>
          <w:sz w:val="22"/>
          <w:szCs w:val="22"/>
          <w:lang w:val="en-US" w:eastAsia="zh-CN" w:bidi="ar-SA"/>
        </w:rPr>
        <w:t xml:space="preserve">    </w:t>
      </w:r>
    </w:p>
    <w:p w14:paraId="13B1DB9D">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5"/>
          <w:rFonts w:hint="default" w:ascii="宋体" w:hAnsi="宋体" w:eastAsia="宋体" w:cs="宋体"/>
          <w:b w:val="0"/>
          <w:bCs/>
          <w:color w:val="auto"/>
          <w:sz w:val="22"/>
          <w:szCs w:val="22"/>
          <w:lang w:val="en-US" w:eastAsia="zh-CN" w:bidi="ar-SA"/>
        </w:rPr>
      </w:pPr>
      <w:r>
        <w:rPr>
          <w:rStyle w:val="15"/>
          <w:rFonts w:hint="eastAsia" w:ascii="宋体" w:hAnsi="宋体"/>
          <w:color w:val="auto"/>
          <w:sz w:val="22"/>
          <w:szCs w:val="22"/>
          <w:lang w:val="en-US" w:eastAsia="zh-CN" w:bidi="ar-SA"/>
        </w:rPr>
        <w:t>化州市</w:t>
      </w:r>
      <w:r>
        <w:rPr>
          <w:rStyle w:val="15"/>
          <w:rFonts w:ascii="宋体" w:hAnsi="宋体" w:eastAsia="宋体"/>
          <w:color w:val="auto"/>
          <w:sz w:val="22"/>
          <w:szCs w:val="22"/>
          <w:lang w:val="en-US" w:eastAsia="zh-CN" w:bidi="ar-SA"/>
        </w:rPr>
        <w:t>妇幼保健院</w:t>
      </w:r>
      <w:r>
        <w:rPr>
          <w:rStyle w:val="15"/>
          <w:rFonts w:ascii="宋体" w:hAnsi="宋体" w:eastAsia="宋体" w:cs="宋体"/>
          <w:bCs/>
          <w:color w:val="auto"/>
          <w:sz w:val="22"/>
          <w:szCs w:val="22"/>
          <w:lang w:val="en-US" w:eastAsia="zh-CN" w:bidi="ar-SA"/>
        </w:rPr>
        <w:t>（以下简称“</w:t>
      </w:r>
      <w:r>
        <w:rPr>
          <w:rStyle w:val="15"/>
          <w:rFonts w:hint="eastAsia" w:ascii="宋体" w:hAnsi="宋体" w:cs="宋体"/>
          <w:bCs/>
          <w:color w:val="auto"/>
          <w:sz w:val="22"/>
          <w:szCs w:val="22"/>
          <w:lang w:val="en-US" w:eastAsia="zh-CN" w:bidi="ar-SA"/>
        </w:rPr>
        <w:t>采购人</w:t>
      </w:r>
      <w:r>
        <w:rPr>
          <w:rStyle w:val="15"/>
          <w:rFonts w:ascii="宋体" w:hAnsi="宋体" w:eastAsia="宋体" w:cs="宋体"/>
          <w:bCs/>
          <w:color w:val="auto"/>
          <w:sz w:val="22"/>
          <w:szCs w:val="22"/>
          <w:lang w:val="en-US" w:eastAsia="zh-CN" w:bidi="ar-SA"/>
        </w:rPr>
        <w:t>”）</w:t>
      </w:r>
      <w:r>
        <w:rPr>
          <w:rStyle w:val="15"/>
          <w:rFonts w:ascii="宋体" w:hAnsi="宋体" w:eastAsia="宋体" w:cs="宋体"/>
          <w:bCs/>
          <w:color w:val="auto"/>
          <w:sz w:val="22"/>
          <w:szCs w:val="22"/>
          <w:lang w:val="zh-CN" w:eastAsia="zh-CN" w:bidi="ar-SA"/>
        </w:rPr>
        <w:t>拟</w:t>
      </w:r>
      <w:r>
        <w:rPr>
          <w:rStyle w:val="15"/>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化州市妇幼保健院防水刮灰修缮零星项目</w:t>
      </w:r>
      <w:r>
        <w:rPr>
          <w:rStyle w:val="15"/>
          <w:rFonts w:ascii="宋体" w:hAnsi="宋体" w:eastAsia="宋体" w:cs="宋体"/>
          <w:b/>
          <w:bCs w:val="0"/>
          <w:color w:val="auto"/>
          <w:sz w:val="22"/>
          <w:szCs w:val="22"/>
          <w:u w:val="single"/>
          <w:lang w:val="en-US" w:eastAsia="zh-CN" w:bidi="ar-SA"/>
        </w:rPr>
        <w:t>（项目编号：</w:t>
      </w:r>
      <w:r>
        <w:rPr>
          <w:rStyle w:val="15"/>
          <w:rFonts w:hint="eastAsia" w:ascii="宋体" w:hAnsi="宋体" w:cs="宋体"/>
          <w:b/>
          <w:bCs w:val="0"/>
          <w:color w:val="auto"/>
          <w:sz w:val="22"/>
          <w:szCs w:val="22"/>
          <w:u w:val="single"/>
          <w:lang w:val="en-US" w:eastAsia="zh-CN" w:bidi="ar-SA"/>
        </w:rPr>
        <w:t>HZFY-202605）</w:t>
      </w:r>
      <w:r>
        <w:rPr>
          <w:rStyle w:val="15"/>
          <w:rFonts w:ascii="宋体" w:hAnsi="宋体" w:eastAsia="宋体" w:cs="宋体"/>
          <w:b w:val="0"/>
          <w:bCs/>
          <w:color w:val="auto"/>
          <w:sz w:val="22"/>
          <w:szCs w:val="22"/>
          <w:lang w:val="en-US" w:eastAsia="zh-CN" w:bidi="ar-SA"/>
        </w:rPr>
        <w:t>）进行</w:t>
      </w:r>
      <w:r>
        <w:rPr>
          <w:rStyle w:val="15"/>
          <w:rFonts w:hint="eastAsia" w:ascii="宋体" w:hAnsi="宋体" w:cs="宋体"/>
          <w:b w:val="0"/>
          <w:bCs/>
          <w:color w:val="auto"/>
          <w:sz w:val="22"/>
          <w:szCs w:val="22"/>
          <w:lang w:val="en-US" w:eastAsia="zh-CN" w:bidi="ar-SA"/>
        </w:rPr>
        <w:t>议价</w:t>
      </w:r>
      <w:r>
        <w:rPr>
          <w:rStyle w:val="15"/>
          <w:rFonts w:ascii="宋体" w:hAnsi="宋体" w:eastAsia="宋体" w:cs="宋体"/>
          <w:b w:val="0"/>
          <w:bCs/>
          <w:color w:val="auto"/>
          <w:sz w:val="22"/>
          <w:szCs w:val="22"/>
          <w:lang w:val="en-US" w:eastAsia="zh-CN" w:bidi="ar-SA"/>
        </w:rPr>
        <w:t>采购，欢迎符合资格条件的供应商按本公告的有关内容进行报价</w:t>
      </w:r>
      <w:r>
        <w:rPr>
          <w:rStyle w:val="15"/>
          <w:rFonts w:hint="eastAsia" w:ascii="宋体" w:hAnsi="宋体" w:cs="宋体"/>
          <w:b w:val="0"/>
          <w:bCs/>
          <w:color w:val="auto"/>
          <w:sz w:val="22"/>
          <w:szCs w:val="22"/>
          <w:lang w:val="en-US" w:eastAsia="zh-CN" w:bidi="ar-SA"/>
        </w:rPr>
        <w:t>。</w:t>
      </w:r>
    </w:p>
    <w:p w14:paraId="4F5E14AC">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5"/>
          <w:rFonts w:hint="eastAsia" w:ascii="宋体" w:hAnsi="宋体" w:eastAsia="宋体" w:cs="宋体"/>
          <w:b/>
          <w:color w:val="auto"/>
          <w:sz w:val="22"/>
          <w:szCs w:val="22"/>
          <w:lang w:val="en-US" w:eastAsia="zh-CN" w:bidi="ar-SA"/>
        </w:rPr>
      </w:pPr>
      <w:r>
        <w:rPr>
          <w:rStyle w:val="15"/>
          <w:rFonts w:hint="eastAsia" w:ascii="宋体" w:hAnsi="宋体" w:cs="宋体"/>
          <w:b/>
          <w:bCs/>
          <w:sz w:val="22"/>
          <w:szCs w:val="22"/>
          <w:lang w:val="en-US" w:eastAsia="zh-CN" w:bidi="ar-SA"/>
        </w:rPr>
        <w:t>一、</w:t>
      </w:r>
      <w:r>
        <w:rPr>
          <w:rStyle w:val="15"/>
          <w:rFonts w:hint="eastAsia" w:ascii="宋体" w:hAnsi="宋体" w:eastAsia="宋体" w:cs="宋体"/>
          <w:b/>
          <w:sz w:val="22"/>
          <w:szCs w:val="22"/>
          <w:lang w:val="en-US" w:eastAsia="zh-CN" w:bidi="ar-SA"/>
        </w:rPr>
        <w:t>响应供应商资格要求</w:t>
      </w:r>
    </w:p>
    <w:p w14:paraId="4D611890">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b w:val="0"/>
          <w:bCs/>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1.</w:t>
      </w:r>
      <w:r>
        <w:rPr>
          <w:rStyle w:val="15"/>
          <w:rFonts w:hint="eastAsia" w:ascii="宋体" w:hAnsi="宋体" w:eastAsia="宋体" w:cs="宋体"/>
          <w:b w:val="0"/>
          <w:bCs/>
          <w:sz w:val="22"/>
          <w:szCs w:val="22"/>
          <w:lang w:val="en-US" w:eastAsia="zh-CN" w:bidi="ar-SA"/>
        </w:rPr>
        <w:t>响应供应商</w:t>
      </w:r>
      <w:r>
        <w:rPr>
          <w:rStyle w:val="15"/>
          <w:rFonts w:hint="eastAsia" w:ascii="宋体" w:hAnsi="宋体" w:eastAsia="宋体" w:cs="宋体"/>
          <w:b w:val="0"/>
          <w:bCs/>
          <w:color w:val="auto"/>
          <w:kern w:val="0"/>
          <w:sz w:val="22"/>
          <w:szCs w:val="22"/>
          <w:lang w:val="en-US" w:eastAsia="zh-CN" w:bidi="ar-SA"/>
        </w:rPr>
        <w:t>须</w:t>
      </w:r>
      <w:r>
        <w:rPr>
          <w:rStyle w:val="15"/>
          <w:rFonts w:hint="eastAsia" w:ascii="宋体" w:hAnsi="宋体" w:eastAsia="宋体" w:cs="宋体"/>
          <w:b w:val="0"/>
          <w:bCs/>
          <w:color w:val="auto"/>
          <w:sz w:val="22"/>
          <w:szCs w:val="22"/>
          <w:lang w:val="zh-CN" w:eastAsia="zh-CN" w:bidi="ar-SA"/>
        </w:rPr>
        <w:t>具备</w:t>
      </w:r>
      <w:r>
        <w:rPr>
          <w:rStyle w:val="15"/>
          <w:rFonts w:hint="eastAsia" w:ascii="宋体" w:hAnsi="宋体" w:eastAsia="宋体" w:cs="宋体"/>
          <w:b w:val="0"/>
          <w:bCs/>
          <w:color w:val="auto"/>
          <w:kern w:val="0"/>
          <w:sz w:val="22"/>
          <w:szCs w:val="22"/>
          <w:lang w:val="en-US" w:eastAsia="zh-CN" w:bidi="ar-SA"/>
        </w:rPr>
        <w:t>《政府采购法》第二十二条规定的条件。</w:t>
      </w:r>
    </w:p>
    <w:p w14:paraId="0C3C615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b w:val="0"/>
          <w:bCs/>
          <w:color w:val="auto"/>
          <w:kern w:val="0"/>
          <w:sz w:val="22"/>
          <w:szCs w:val="22"/>
          <w:lang w:val="en-US" w:eastAsia="zh-CN" w:bidi="ar-SA"/>
        </w:rPr>
      </w:pPr>
      <w:r>
        <w:rPr>
          <w:rStyle w:val="15"/>
          <w:rFonts w:hint="eastAsia" w:ascii="宋体" w:hAnsi="宋体" w:eastAsia="宋体" w:cs="宋体"/>
          <w:b w:val="0"/>
          <w:bCs/>
          <w:color w:val="auto"/>
          <w:kern w:val="0"/>
          <w:sz w:val="22"/>
          <w:szCs w:val="22"/>
          <w:lang w:val="en-US" w:eastAsia="zh-CN" w:bidi="ar-SA"/>
        </w:rPr>
        <w:t>2.</w:t>
      </w:r>
      <w:r>
        <w:rPr>
          <w:rStyle w:val="15"/>
          <w:rFonts w:hint="eastAsia" w:ascii="宋体" w:hAnsi="宋体" w:eastAsia="宋体" w:cs="宋体"/>
          <w:b w:val="0"/>
          <w:bCs/>
          <w:sz w:val="22"/>
          <w:szCs w:val="22"/>
          <w:lang w:val="en-US" w:eastAsia="zh-CN" w:bidi="ar-SA"/>
        </w:rPr>
        <w:t>提供在中华人民共和国境内注册的法人或其他组织的营业执照或事业单位法人证书或社会团体法人登记证书复印件（加盖公章）。</w:t>
      </w:r>
    </w:p>
    <w:p w14:paraId="35D3D92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3.响应供应商的经营范围须与项目相符。</w:t>
      </w:r>
    </w:p>
    <w:p w14:paraId="37539ADC">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4.</w:t>
      </w:r>
      <w:r>
        <w:rPr>
          <w:rStyle w:val="15"/>
          <w:rFonts w:hint="eastAsia" w:ascii="宋体" w:hAnsi="宋体" w:eastAsia="宋体" w:cs="宋体"/>
          <w:color w:val="auto"/>
          <w:kern w:val="0"/>
          <w:sz w:val="22"/>
          <w:szCs w:val="22"/>
          <w:lang w:val="zh-CN" w:eastAsia="zh-CN" w:bidi="ar-SA"/>
        </w:rPr>
        <w:t>供应商于投标截止日前未被列入“信用中国”网站(www.creditchina.gov.cn)“中国政府采购网”（www.ccgp.gov.cn）“记录失信被执行人或重大税收违法案件当事人名单或政府采购严重违法失信行为”记录名单（提供截图证明）。</w:t>
      </w:r>
    </w:p>
    <w:p w14:paraId="24E860D7">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eastAsia" w:ascii="宋体" w:hAnsi="宋体" w:eastAsia="宋体" w:cs="宋体"/>
          <w:color w:val="auto"/>
          <w:kern w:val="0"/>
          <w:sz w:val="22"/>
          <w:szCs w:val="22"/>
          <w:lang w:val="en-US" w:eastAsia="zh-CN" w:bidi="ar-SA"/>
        </w:rPr>
      </w:pPr>
      <w:r>
        <w:rPr>
          <w:rStyle w:val="15"/>
          <w:rFonts w:hint="eastAsia" w:ascii="宋体" w:hAnsi="宋体" w:eastAsia="宋体" w:cs="宋体"/>
          <w:color w:val="auto"/>
          <w:kern w:val="0"/>
          <w:sz w:val="22"/>
          <w:szCs w:val="22"/>
          <w:lang w:val="en-US" w:eastAsia="zh-CN" w:bidi="ar-SA"/>
        </w:rPr>
        <w:t>5.单位负责人为同一人或者存在直接控股、管理关系的不同供应商，不得参加同一合同项下的采购活动。（提供《响应供应商资格信用承诺函》）。</w:t>
      </w:r>
    </w:p>
    <w:p w14:paraId="5CFC7BA4">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5"/>
          <w:rFonts w:hint="default" w:ascii="宋体" w:hAnsi="宋体" w:eastAsia="宋体" w:cs="宋体"/>
          <w:color w:val="auto"/>
          <w:kern w:val="0"/>
          <w:sz w:val="22"/>
          <w:szCs w:val="22"/>
          <w:lang w:val="en-US" w:eastAsia="zh-CN" w:bidi="ar-SA"/>
        </w:rPr>
      </w:pPr>
      <w:r>
        <w:rPr>
          <w:rStyle w:val="15"/>
          <w:rFonts w:hint="eastAsia" w:ascii="宋体" w:hAnsi="宋体" w:cs="宋体"/>
          <w:color w:val="auto"/>
          <w:kern w:val="0"/>
          <w:sz w:val="22"/>
          <w:szCs w:val="22"/>
          <w:lang w:val="en-US" w:eastAsia="zh-CN" w:bidi="ar-SA"/>
        </w:rPr>
        <w:t>6.</w:t>
      </w:r>
      <w:r>
        <w:rPr>
          <w:rFonts w:hint="eastAsia" w:ascii="宋体" w:hAnsi="宋体" w:cs="宋体"/>
          <w:color w:val="auto"/>
          <w:spacing w:val="0"/>
          <w:sz w:val="22"/>
          <w:szCs w:val="22"/>
          <w:lang w:val="en-US" w:eastAsia="zh-CN"/>
        </w:rPr>
        <w:t>需具备广东政府采购智慧云平台电子卖场定点供应商资格。</w:t>
      </w:r>
    </w:p>
    <w:p w14:paraId="042B376B">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5"/>
          <w:rFonts w:hint="eastAsia" w:ascii="宋体" w:hAnsi="宋体" w:cs="宋体"/>
          <w:b/>
          <w:color w:val="auto"/>
          <w:sz w:val="22"/>
          <w:szCs w:val="22"/>
          <w:lang w:val="en-US" w:eastAsia="zh-CN" w:bidi="ar-SA"/>
        </w:rPr>
      </w:pPr>
      <w:r>
        <w:rPr>
          <w:rStyle w:val="15"/>
          <w:rFonts w:hint="eastAsia" w:ascii="宋体" w:hAnsi="宋体" w:cs="宋体"/>
          <w:b/>
          <w:color w:val="auto"/>
          <w:sz w:val="22"/>
          <w:szCs w:val="22"/>
          <w:lang w:val="en-US" w:eastAsia="zh-CN" w:bidi="ar-SA"/>
        </w:rPr>
        <w:t>二、</w:t>
      </w:r>
      <w:r>
        <w:rPr>
          <w:rStyle w:val="15"/>
          <w:rFonts w:hint="eastAsia" w:ascii="宋体" w:hAnsi="宋体" w:eastAsia="宋体" w:cs="宋体"/>
          <w:b/>
          <w:color w:val="auto"/>
          <w:sz w:val="22"/>
          <w:szCs w:val="22"/>
          <w:lang w:val="en-US" w:eastAsia="zh-CN" w:bidi="ar-SA"/>
        </w:rPr>
        <w:t>项目</w:t>
      </w:r>
      <w:r>
        <w:rPr>
          <w:rStyle w:val="15"/>
          <w:rFonts w:hint="eastAsia" w:ascii="宋体" w:hAnsi="宋体" w:cs="宋体"/>
          <w:b/>
          <w:color w:val="auto"/>
          <w:sz w:val="22"/>
          <w:szCs w:val="22"/>
          <w:lang w:val="en-US" w:eastAsia="zh-CN" w:bidi="ar-SA"/>
        </w:rPr>
        <w:t>内容</w:t>
      </w:r>
    </w:p>
    <w:p w14:paraId="0C7C6147">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Fonts w:hint="default" w:ascii="宋体" w:hAnsi="宋体" w:cs="宋体"/>
          <w:b w:val="0"/>
          <w:bCs w:val="0"/>
          <w:color w:val="auto"/>
          <w:sz w:val="22"/>
          <w:szCs w:val="22"/>
          <w:u w:val="none" w:color="auto"/>
          <w:lang w:val="en-US" w:eastAsia="zh-CN"/>
        </w:rPr>
      </w:pPr>
      <w:r>
        <w:rPr>
          <w:rStyle w:val="15"/>
          <w:rFonts w:hint="eastAsia" w:ascii="宋体" w:hAnsi="宋体" w:eastAsia="宋体" w:cs="宋体"/>
          <w:b w:val="0"/>
          <w:bCs w:val="0"/>
          <w:color w:val="auto"/>
          <w:kern w:val="0"/>
          <w:sz w:val="21"/>
          <w:szCs w:val="21"/>
          <w:lang w:val="en-US" w:eastAsia="zh-CN" w:bidi="ar-SA"/>
        </w:rPr>
        <w:t>（一）</w:t>
      </w:r>
      <w:r>
        <w:rPr>
          <w:rFonts w:hint="eastAsia" w:ascii="宋体" w:hAnsi="宋体" w:eastAsia="宋体" w:cs="宋体"/>
          <w:b w:val="0"/>
          <w:bCs w:val="0"/>
          <w:color w:val="auto"/>
          <w:sz w:val="22"/>
          <w:szCs w:val="22"/>
          <w:u w:val="none" w:color="auto"/>
          <w:lang w:val="en-US" w:eastAsia="zh-CN"/>
        </w:rPr>
        <w:t>采购项目名称：</w:t>
      </w:r>
      <w:r>
        <w:rPr>
          <w:rFonts w:hint="eastAsia" w:ascii="宋体" w:hAnsi="宋体" w:cs="宋体"/>
          <w:b w:val="0"/>
          <w:bCs w:val="0"/>
          <w:color w:val="auto"/>
          <w:sz w:val="22"/>
          <w:szCs w:val="22"/>
          <w:u w:val="none" w:color="auto"/>
          <w:lang w:val="en-US" w:eastAsia="zh-CN"/>
        </w:rPr>
        <w:t>化州市妇幼保健院防水刮灰修缮零星项目</w:t>
      </w:r>
    </w:p>
    <w:p w14:paraId="4C05CA18">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5"/>
          <w:rFonts w:hint="eastAsia" w:ascii="宋体" w:hAnsi="宋体" w:cs="宋体"/>
          <w:b w:val="0"/>
          <w:bCs w:val="0"/>
          <w:sz w:val="21"/>
          <w:szCs w:val="21"/>
          <w:lang w:val="en-US" w:eastAsia="zh-CN" w:bidi="ar-SA"/>
        </w:rPr>
      </w:pP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color w:val="auto"/>
          <w:kern w:val="0"/>
          <w:sz w:val="21"/>
          <w:szCs w:val="21"/>
          <w:lang w:val="en-US" w:eastAsia="zh-CN" w:bidi="ar-SA"/>
        </w:rPr>
        <w:t>二</w:t>
      </w: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sz w:val="21"/>
          <w:szCs w:val="21"/>
          <w:lang w:val="en-US" w:eastAsia="zh-CN" w:bidi="ar-SA"/>
        </w:rPr>
        <w:t>服务期：合同签订之日起15天内</w:t>
      </w:r>
    </w:p>
    <w:p w14:paraId="7596BF6B">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5"/>
          <w:rFonts w:hint="default" w:ascii="宋体" w:hAnsi="宋体" w:cs="宋体"/>
          <w:b w:val="0"/>
          <w:bCs w:val="0"/>
          <w:sz w:val="21"/>
          <w:szCs w:val="21"/>
          <w:lang w:val="en-US" w:eastAsia="zh-CN" w:bidi="ar-SA"/>
        </w:rPr>
      </w:pP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color w:val="auto"/>
          <w:kern w:val="0"/>
          <w:sz w:val="21"/>
          <w:szCs w:val="21"/>
          <w:lang w:val="en-US" w:eastAsia="zh-CN" w:bidi="ar-SA"/>
        </w:rPr>
        <w:t>三</w:t>
      </w:r>
      <w:r>
        <w:rPr>
          <w:rStyle w:val="15"/>
          <w:rFonts w:hint="eastAsia" w:ascii="宋体" w:hAnsi="宋体" w:eastAsia="宋体" w:cs="宋体"/>
          <w:b w:val="0"/>
          <w:bCs w:val="0"/>
          <w:color w:val="auto"/>
          <w:kern w:val="0"/>
          <w:sz w:val="21"/>
          <w:szCs w:val="21"/>
          <w:lang w:val="en-US" w:eastAsia="zh-CN" w:bidi="ar-SA"/>
        </w:rPr>
        <w:t>）</w:t>
      </w:r>
      <w:r>
        <w:rPr>
          <w:rStyle w:val="15"/>
          <w:rFonts w:hint="eastAsia" w:ascii="宋体" w:hAnsi="宋体" w:cs="宋体"/>
          <w:b w:val="0"/>
          <w:bCs w:val="0"/>
          <w:color w:val="auto"/>
          <w:kern w:val="0"/>
          <w:sz w:val="21"/>
          <w:szCs w:val="21"/>
          <w:lang w:val="en-US" w:eastAsia="zh-CN" w:bidi="ar-SA"/>
        </w:rPr>
        <w:t>最高限价： 19552.69元</w:t>
      </w:r>
    </w:p>
    <w:p w14:paraId="0E47DBC2">
      <w:pPr>
        <w:pStyle w:val="4"/>
        <w:keepNext w:val="0"/>
        <w:keepLines w:val="0"/>
        <w:pageBreakBefore w:val="0"/>
        <w:kinsoku/>
        <w:wordWrap/>
        <w:overflowPunct/>
        <w:topLinePunct w:val="0"/>
        <w:bidi w:val="0"/>
        <w:spacing w:line="360" w:lineRule="auto"/>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三、报名须知</w:t>
      </w:r>
    </w:p>
    <w:p w14:paraId="2C79F904">
      <w:pPr>
        <w:pStyle w:val="4"/>
        <w:keepNext w:val="0"/>
        <w:keepLines w:val="0"/>
        <w:pageBreakBefore w:val="0"/>
        <w:kinsoku/>
        <w:wordWrap/>
        <w:overflowPunct/>
        <w:topLinePunct w:val="0"/>
        <w:bidi w:val="0"/>
        <w:spacing w:line="360" w:lineRule="auto"/>
        <w:ind w:left="0" w:leftChars="0" w:firstLine="420" w:firstLineChars="0"/>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1.递交材料须密封，封面应当写明项目名称、供应商名称、联系人及联系电话(若材料使用快递方式递交，须先用文件袋装好材料密封，再放进快递文件袋）。</w:t>
      </w:r>
    </w:p>
    <w:p w14:paraId="23306349">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2.递交报价文件时间:2026年3月2日至2026年3月4</w:t>
      </w:r>
      <w:bookmarkStart w:id="14" w:name="_GoBack"/>
      <w:bookmarkEnd w:id="14"/>
      <w:r>
        <w:rPr>
          <w:rStyle w:val="15"/>
          <w:rFonts w:hint="eastAsia" w:ascii="宋体" w:hAnsi="宋体" w:cs="宋体"/>
          <w:b w:val="0"/>
          <w:bCs w:val="0"/>
          <w:color w:val="auto"/>
          <w:sz w:val="22"/>
          <w:szCs w:val="22"/>
          <w:highlight w:val="none"/>
          <w:lang w:val="en-US" w:eastAsia="zh-CN" w:bidi="ar-SA"/>
        </w:rPr>
        <w:t>日，上午8:00-11:30，下午2:30-5:30，节假日除外。</w:t>
      </w:r>
    </w:p>
    <w:p w14:paraId="4A32EF32">
      <w:pPr>
        <w:pStyle w:val="4"/>
        <w:keepNext w:val="0"/>
        <w:keepLines w:val="0"/>
        <w:pageBreakBefore w:val="0"/>
        <w:kinsoku/>
        <w:wordWrap/>
        <w:overflowPunct/>
        <w:topLinePunct w:val="0"/>
        <w:bidi w:val="0"/>
        <w:spacing w:line="360" w:lineRule="auto"/>
        <w:rPr>
          <w:rStyle w:val="15"/>
          <w:rFonts w:hint="default"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3.报价文件纸质版加盖公章交至化州市河西街道办北岸安庆路五横巷1号化州市妇幼保健院1号楼7楼招标采购科。</w:t>
      </w:r>
    </w:p>
    <w:p w14:paraId="4F234486">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4.报名需提交资料：响应文件</w:t>
      </w:r>
    </w:p>
    <w:p w14:paraId="643CBC6F">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5.报名费用：免费</w:t>
      </w:r>
    </w:p>
    <w:p w14:paraId="2AB0CA99">
      <w:pPr>
        <w:pStyle w:val="4"/>
        <w:keepNext w:val="0"/>
        <w:keepLines w:val="0"/>
        <w:pageBreakBefore w:val="0"/>
        <w:kinsoku/>
        <w:wordWrap/>
        <w:overflowPunct/>
        <w:topLinePunct w:val="0"/>
        <w:bidi w:val="0"/>
        <w:spacing w:line="360" w:lineRule="auto"/>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四、我院拒绝接受以下报价资料：</w:t>
      </w:r>
    </w:p>
    <w:p w14:paraId="0F7AAF03">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1.报名截止时间后才递交的报价资料。</w:t>
      </w:r>
    </w:p>
    <w:p w14:paraId="10C3E61D">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2.不符合项目相应资质的供应商报价资料。</w:t>
      </w:r>
    </w:p>
    <w:p w14:paraId="48DD8370">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3.不满足报名需求提交资料要求的报价资料。</w:t>
      </w:r>
    </w:p>
    <w:p w14:paraId="6CCD4999">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4.同一供应商重复递交的报价资料。</w:t>
      </w:r>
    </w:p>
    <w:p w14:paraId="1249F53C">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5.虚假的报价资料。</w:t>
      </w:r>
    </w:p>
    <w:p w14:paraId="7A4B1719">
      <w:pPr>
        <w:pStyle w:val="4"/>
        <w:keepNext w:val="0"/>
        <w:keepLines w:val="0"/>
        <w:pageBreakBefore w:val="0"/>
        <w:kinsoku/>
        <w:wordWrap/>
        <w:overflowPunct/>
        <w:topLinePunct w:val="0"/>
        <w:bidi w:val="0"/>
        <w:spacing w:line="360" w:lineRule="auto"/>
        <w:ind w:left="0" w:leftChars="0" w:firstLine="420" w:firstLineChars="0"/>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五、联系事项：</w:t>
      </w:r>
    </w:p>
    <w:p w14:paraId="546980C4">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采购人：化州市妇幼保健院</w:t>
      </w:r>
    </w:p>
    <w:p w14:paraId="3BC1433A">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地址：化州市河西街道办北岸安庆路五横巷1号</w:t>
      </w:r>
    </w:p>
    <w:p w14:paraId="2A992F82">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联系人：李先生</w:t>
      </w:r>
    </w:p>
    <w:p w14:paraId="49D5A9FD">
      <w:pPr>
        <w:pStyle w:val="4"/>
        <w:keepNext w:val="0"/>
        <w:keepLines w:val="0"/>
        <w:pageBreakBefore w:val="0"/>
        <w:kinsoku/>
        <w:wordWrap/>
        <w:overflowPunct/>
        <w:topLinePunct w:val="0"/>
        <w:bidi w:val="0"/>
        <w:spacing w:line="360" w:lineRule="auto"/>
        <w:rPr>
          <w:rStyle w:val="15"/>
          <w:rFonts w:hint="eastAsia" w:ascii="宋体" w:hAnsi="宋体" w:cs="宋体"/>
          <w:b w:val="0"/>
          <w:bCs w:val="0"/>
          <w:color w:val="auto"/>
          <w:sz w:val="22"/>
          <w:szCs w:val="22"/>
          <w:highlight w:val="none"/>
          <w:lang w:val="en-US" w:eastAsia="zh-CN" w:bidi="ar-SA"/>
        </w:rPr>
      </w:pPr>
      <w:r>
        <w:rPr>
          <w:rStyle w:val="15"/>
          <w:rFonts w:hint="eastAsia" w:ascii="宋体" w:hAnsi="宋体" w:cs="宋体"/>
          <w:b w:val="0"/>
          <w:bCs w:val="0"/>
          <w:color w:val="auto"/>
          <w:sz w:val="22"/>
          <w:szCs w:val="22"/>
          <w:highlight w:val="none"/>
          <w:lang w:val="en-US" w:eastAsia="zh-CN" w:bidi="ar-SA"/>
        </w:rPr>
        <w:t>联系电话：0668-7222968</w:t>
      </w:r>
    </w:p>
    <w:p w14:paraId="3E650354">
      <w:pPr>
        <w:pStyle w:val="4"/>
        <w:keepNext w:val="0"/>
        <w:keepLines w:val="0"/>
        <w:pageBreakBefore w:val="0"/>
        <w:kinsoku/>
        <w:wordWrap/>
        <w:overflowPunct/>
        <w:topLinePunct w:val="0"/>
        <w:bidi w:val="0"/>
        <w:spacing w:line="360" w:lineRule="auto"/>
        <w:jc w:val="both"/>
        <w:rPr>
          <w:rStyle w:val="15"/>
          <w:rFonts w:hint="eastAsia" w:ascii="宋体" w:hAnsi="宋体" w:cs="宋体"/>
          <w:b w:val="0"/>
          <w:bCs w:val="0"/>
          <w:color w:val="auto"/>
          <w:sz w:val="22"/>
          <w:szCs w:val="22"/>
          <w:highlight w:val="none"/>
          <w:lang w:val="en-US" w:eastAsia="zh-CN" w:bidi="ar-SA"/>
        </w:rPr>
      </w:pPr>
    </w:p>
    <w:p w14:paraId="2ADAAD58">
      <w:pPr>
        <w:pStyle w:val="4"/>
        <w:keepNext w:val="0"/>
        <w:keepLines w:val="0"/>
        <w:pageBreakBefore w:val="0"/>
        <w:kinsoku/>
        <w:wordWrap/>
        <w:overflowPunct/>
        <w:topLinePunct w:val="0"/>
        <w:bidi w:val="0"/>
        <w:spacing w:line="360" w:lineRule="auto"/>
        <w:jc w:val="both"/>
        <w:rPr>
          <w:rStyle w:val="15"/>
          <w:rFonts w:hint="eastAsia" w:ascii="宋体" w:hAnsi="宋体" w:cs="宋体"/>
          <w:b w:val="0"/>
          <w:bCs w:val="0"/>
          <w:color w:val="auto"/>
          <w:sz w:val="22"/>
          <w:szCs w:val="22"/>
          <w:highlight w:val="none"/>
          <w:lang w:val="en-US" w:eastAsia="zh-CN" w:bidi="ar-SA"/>
        </w:rPr>
      </w:pPr>
    </w:p>
    <w:p w14:paraId="5ED5104E">
      <w:pPr>
        <w:pStyle w:val="4"/>
        <w:keepNext w:val="0"/>
        <w:keepLines w:val="0"/>
        <w:pageBreakBefore w:val="0"/>
        <w:kinsoku/>
        <w:wordWrap/>
        <w:overflowPunct/>
        <w:topLinePunct w:val="0"/>
        <w:bidi w:val="0"/>
        <w:spacing w:line="360" w:lineRule="auto"/>
        <w:jc w:val="both"/>
        <w:rPr>
          <w:rStyle w:val="15"/>
          <w:rFonts w:hint="default" w:ascii="宋体" w:hAnsi="宋体" w:cs="宋体"/>
          <w:b w:val="0"/>
          <w:bCs w:val="0"/>
          <w:color w:val="auto"/>
          <w:sz w:val="22"/>
          <w:szCs w:val="22"/>
          <w:highlight w:val="none"/>
          <w:lang w:val="en-US" w:eastAsia="zh-CN" w:bidi="ar-SA"/>
        </w:rPr>
      </w:pPr>
    </w:p>
    <w:p w14:paraId="33E7446E">
      <w:pPr>
        <w:pStyle w:val="4"/>
        <w:keepNext w:val="0"/>
        <w:keepLines w:val="0"/>
        <w:pageBreakBefore w:val="0"/>
        <w:kinsoku/>
        <w:wordWrap/>
        <w:overflowPunct/>
        <w:topLinePunct w:val="0"/>
        <w:bidi w:val="0"/>
        <w:spacing w:line="360" w:lineRule="auto"/>
        <w:jc w:val="right"/>
        <w:rPr>
          <w:rStyle w:val="15"/>
          <w:rFonts w:hint="eastAsia" w:ascii="宋体" w:hAnsi="宋体" w:cs="宋体"/>
          <w:b/>
          <w:bCs/>
          <w:color w:val="auto"/>
          <w:sz w:val="22"/>
          <w:szCs w:val="22"/>
          <w:highlight w:val="none"/>
          <w:lang w:val="en-US" w:eastAsia="zh-CN" w:bidi="ar-SA"/>
        </w:rPr>
      </w:pPr>
      <w:r>
        <w:rPr>
          <w:rStyle w:val="15"/>
          <w:rFonts w:hint="eastAsia" w:ascii="宋体" w:hAnsi="宋体" w:cs="宋体"/>
          <w:b/>
          <w:bCs/>
          <w:color w:val="auto"/>
          <w:sz w:val="22"/>
          <w:szCs w:val="22"/>
          <w:highlight w:val="none"/>
          <w:lang w:val="en-US" w:eastAsia="zh-CN" w:bidi="ar-SA"/>
        </w:rPr>
        <w:t>化州市妇幼保健院</w:t>
      </w:r>
    </w:p>
    <w:p w14:paraId="6F47FD55">
      <w:pPr>
        <w:pStyle w:val="4"/>
        <w:keepNext w:val="0"/>
        <w:keepLines w:val="0"/>
        <w:pageBreakBefore w:val="0"/>
        <w:kinsoku/>
        <w:wordWrap/>
        <w:overflowPunct/>
        <w:topLinePunct w:val="0"/>
        <w:bidi w:val="0"/>
        <w:spacing w:line="360" w:lineRule="auto"/>
        <w:jc w:val="right"/>
        <w:rPr>
          <w:rStyle w:val="15"/>
          <w:rFonts w:hint="eastAsia" w:ascii="宋体" w:hAnsi="宋体" w:eastAsia="宋体" w:cs="宋体"/>
          <w:b/>
          <w:bCs/>
          <w:color w:val="auto"/>
          <w:sz w:val="22"/>
          <w:szCs w:val="22"/>
          <w:lang w:val="en-US" w:eastAsia="zh-CN" w:bidi="ar-SA"/>
        </w:rPr>
      </w:pPr>
      <w:r>
        <w:rPr>
          <w:rStyle w:val="15"/>
          <w:rFonts w:hint="eastAsia" w:ascii="宋体" w:hAnsi="宋体" w:cs="宋体"/>
          <w:b/>
          <w:bCs/>
          <w:color w:val="auto"/>
          <w:sz w:val="22"/>
          <w:szCs w:val="22"/>
          <w:highlight w:val="none"/>
          <w:lang w:val="en-US" w:eastAsia="zh-CN" w:bidi="ar-SA"/>
        </w:rPr>
        <w:t> 2026年3月</w:t>
      </w:r>
    </w:p>
    <w:p w14:paraId="7BC13E00">
      <w:pPr>
        <w:pStyle w:val="4"/>
        <w:jc w:val="right"/>
        <w:rPr>
          <w:rStyle w:val="15"/>
          <w:rFonts w:hint="eastAsia" w:ascii="宋体" w:hAnsi="宋体" w:eastAsia="宋体" w:cs="宋体"/>
          <w:b/>
          <w:color w:val="auto"/>
          <w:sz w:val="21"/>
          <w:szCs w:val="21"/>
          <w:lang w:val="en-US" w:eastAsia="zh-CN" w:bidi="ar-SA"/>
        </w:rPr>
      </w:pPr>
    </w:p>
    <w:p w14:paraId="09CB5E35">
      <w:r>
        <w:br w:type="page"/>
      </w:r>
    </w:p>
    <w:p w14:paraId="683652B3">
      <w:pPr>
        <w:pStyle w:val="5"/>
        <w:jc w:val="center"/>
        <w:rPr>
          <w:rStyle w:val="15"/>
          <w:rFonts w:ascii="Calibri" w:hAnsi="Calibri"/>
          <w:b/>
          <w:bCs/>
          <w:color w:val="auto"/>
          <w:sz w:val="44"/>
          <w:szCs w:val="44"/>
          <w:shd w:val="clear" w:color="auto" w:fill="auto"/>
          <w:lang w:val="en-US" w:eastAsia="zh-CN" w:bidi="ar-SA"/>
        </w:rPr>
      </w:pPr>
      <w:r>
        <w:rPr>
          <w:rStyle w:val="15"/>
          <w:rFonts w:hint="eastAsia" w:ascii="Calibri" w:hAnsi="Calibri"/>
          <w:b/>
          <w:bCs/>
          <w:color w:val="auto"/>
          <w:sz w:val="44"/>
          <w:szCs w:val="44"/>
          <w:shd w:val="clear" w:color="auto" w:fill="auto"/>
          <w:lang w:val="en-US" w:eastAsia="zh-CN" w:bidi="ar-SA"/>
        </w:rPr>
        <w:t>报价文件（响应文件）格式</w:t>
      </w:r>
    </w:p>
    <w:p w14:paraId="730BFBCA">
      <w:pPr>
        <w:pStyle w:val="5"/>
        <w:jc w:val="center"/>
        <w:rPr>
          <w:rStyle w:val="15"/>
          <w:rFonts w:ascii="Calibri" w:hAnsi="Calibri"/>
          <w:b/>
          <w:bCs/>
          <w:sz w:val="11"/>
          <w:szCs w:val="11"/>
          <w:shd w:val="clear" w:color="FFFFFF" w:fill="D9D9D9"/>
          <w:lang w:val="en-US" w:eastAsia="zh-CN" w:bidi="ar-SA"/>
        </w:rPr>
      </w:pP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5"/>
              <w:spacing w:line="360" w:lineRule="auto"/>
              <w:ind w:firstLine="480" w:firstLineChars="150"/>
              <w:rPr>
                <w:rFonts w:hint="eastAsia" w:ascii="仿宋_GB2312" w:eastAsia="仿宋_GB2312"/>
                <w:b/>
                <w:sz w:val="32"/>
              </w:rPr>
            </w:pPr>
          </w:p>
          <w:p w14:paraId="1475483E">
            <w:pPr>
              <w:pStyle w:val="5"/>
              <w:spacing w:line="360" w:lineRule="auto"/>
              <w:ind w:firstLine="480" w:firstLineChars="150"/>
              <w:rPr>
                <w:rFonts w:hint="eastAsia" w:ascii="仿宋_GB2312" w:eastAsia="仿宋_GB2312"/>
                <w:b/>
                <w:sz w:val="32"/>
              </w:rPr>
            </w:pPr>
          </w:p>
          <w:p w14:paraId="7EE3402C">
            <w:pPr>
              <w:pStyle w:val="5"/>
              <w:spacing w:line="360" w:lineRule="auto"/>
              <w:ind w:firstLine="480" w:firstLineChars="150"/>
              <w:rPr>
                <w:rFonts w:hint="eastAsia" w:ascii="仿宋_GB2312" w:eastAsia="仿宋_GB2312"/>
                <w:b/>
                <w:sz w:val="32"/>
              </w:rPr>
            </w:pPr>
          </w:p>
          <w:p w14:paraId="666F6D05">
            <w:pPr>
              <w:pStyle w:val="5"/>
              <w:spacing w:line="360" w:lineRule="auto"/>
              <w:ind w:firstLine="480" w:firstLineChars="150"/>
              <w:rPr>
                <w:rFonts w:hint="eastAsia" w:ascii="仿宋_GB2312" w:eastAsia="仿宋_GB2312"/>
                <w:b/>
                <w:sz w:val="32"/>
              </w:rPr>
            </w:pPr>
          </w:p>
          <w:p w14:paraId="005E828E">
            <w:pPr>
              <w:pStyle w:val="5"/>
              <w:spacing w:line="360" w:lineRule="auto"/>
              <w:jc w:val="center"/>
              <w:rPr>
                <w:rFonts w:hint="eastAsia" w:ascii="黑体" w:eastAsia="黑体"/>
                <w:b/>
                <w:sz w:val="72"/>
                <w:szCs w:val="72"/>
                <w:lang w:eastAsia="zh-CN"/>
              </w:rPr>
            </w:pPr>
          </w:p>
          <w:p w14:paraId="3A8513BD">
            <w:pPr>
              <w:pStyle w:val="5"/>
              <w:spacing w:line="360" w:lineRule="auto"/>
              <w:jc w:val="center"/>
              <w:rPr>
                <w:rFonts w:hint="eastAsia" w:ascii="黑体" w:eastAsia="黑体"/>
                <w:b/>
                <w:sz w:val="72"/>
                <w:szCs w:val="72"/>
                <w:lang w:eastAsia="zh-CN"/>
              </w:rPr>
            </w:pPr>
          </w:p>
          <w:p w14:paraId="586CBAF9">
            <w:pPr>
              <w:pStyle w:val="5"/>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5"/>
              <w:spacing w:line="360" w:lineRule="auto"/>
              <w:rPr>
                <w:rFonts w:hint="eastAsia" w:ascii="仿宋_GB2312" w:eastAsia="仿宋_GB2312"/>
                <w:b/>
                <w:sz w:val="32"/>
              </w:rPr>
            </w:pPr>
          </w:p>
          <w:p w14:paraId="7101D0E7">
            <w:pPr>
              <w:pStyle w:val="5"/>
              <w:spacing w:line="360" w:lineRule="auto"/>
              <w:rPr>
                <w:rFonts w:hint="eastAsia" w:ascii="仿宋_GB2312" w:eastAsia="仿宋_GB2312"/>
                <w:b/>
                <w:sz w:val="32"/>
              </w:rPr>
            </w:pPr>
          </w:p>
          <w:p w14:paraId="5AD2C591">
            <w:pPr>
              <w:pStyle w:val="5"/>
              <w:spacing w:line="360" w:lineRule="auto"/>
              <w:rPr>
                <w:rFonts w:hint="eastAsia" w:ascii="仿宋_GB2312" w:eastAsia="仿宋_GB2312"/>
                <w:b/>
                <w:sz w:val="32"/>
              </w:rPr>
            </w:pPr>
          </w:p>
          <w:p w14:paraId="26AA94B0">
            <w:pPr>
              <w:pStyle w:val="5"/>
              <w:spacing w:line="360" w:lineRule="auto"/>
              <w:rPr>
                <w:rFonts w:hint="eastAsia" w:ascii="仿宋_GB2312" w:eastAsia="仿宋_GB2312"/>
                <w:b/>
                <w:sz w:val="32"/>
              </w:rPr>
            </w:pPr>
          </w:p>
          <w:p w14:paraId="76805B24">
            <w:pPr>
              <w:pStyle w:val="5"/>
              <w:spacing w:line="360" w:lineRule="auto"/>
              <w:rPr>
                <w:rFonts w:hint="eastAsia" w:ascii="仿宋_GB2312" w:eastAsia="仿宋_GB2312"/>
                <w:b/>
                <w:sz w:val="32"/>
              </w:rPr>
            </w:pPr>
          </w:p>
          <w:p w14:paraId="0FCE1EA9">
            <w:pPr>
              <w:pStyle w:val="5"/>
              <w:spacing w:line="360" w:lineRule="auto"/>
              <w:rPr>
                <w:rFonts w:hint="eastAsia" w:ascii="仿宋_GB2312" w:eastAsia="仿宋_GB2312"/>
                <w:b/>
                <w:sz w:val="32"/>
              </w:rPr>
            </w:pPr>
          </w:p>
          <w:p w14:paraId="626FB0EE">
            <w:pPr>
              <w:pStyle w:val="5"/>
              <w:spacing w:line="360" w:lineRule="auto"/>
              <w:rPr>
                <w:rFonts w:hint="eastAsia" w:ascii="仿宋_GB2312" w:eastAsia="仿宋_GB2312"/>
                <w:b/>
                <w:sz w:val="32"/>
              </w:rPr>
            </w:pPr>
          </w:p>
          <w:p w14:paraId="31D3862C">
            <w:pPr>
              <w:pStyle w:val="5"/>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HZFY-202605</w:t>
            </w:r>
          </w:p>
          <w:p w14:paraId="4E6A0902">
            <w:pPr>
              <w:pStyle w:val="5"/>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_GB2312" w:eastAsia="仿宋_GB2312"/>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eastAsia="仿宋_GB2312"/>
                <w:b/>
                <w:sz w:val="28"/>
                <w:szCs w:val="28"/>
                <w:lang w:val="en-US" w:eastAsia="zh-CN"/>
              </w:rPr>
              <w:t>化州市妇幼保健院防水刮灰修缮零星项目</w:t>
            </w:r>
          </w:p>
          <w:p w14:paraId="67BA1BB0">
            <w:pPr>
              <w:pStyle w:val="5"/>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eastAsia" w:ascii="仿宋_GB2312" w:eastAsia="仿宋_GB2312"/>
                <w:b/>
                <w:sz w:val="28"/>
                <w:szCs w:val="28"/>
              </w:rPr>
            </w:pPr>
            <w:r>
              <w:rPr>
                <w:rFonts w:hint="eastAsia" w:ascii="仿宋_GB2312" w:eastAsia="仿宋_GB2312"/>
                <w:b/>
                <w:sz w:val="28"/>
                <w:szCs w:val="28"/>
              </w:rPr>
              <w:t>响应供应商名称：</w:t>
            </w:r>
          </w:p>
          <w:p w14:paraId="3004CE93">
            <w:pPr>
              <w:pStyle w:val="5"/>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eastAsia" w:ascii="仿宋_GB2312" w:eastAsia="仿宋_GB2312"/>
                <w:b/>
                <w:sz w:val="28"/>
                <w:szCs w:val="28"/>
              </w:rPr>
            </w:pPr>
            <w:r>
              <w:rPr>
                <w:rFonts w:hint="eastAsia" w:ascii="仿宋_GB2312" w:eastAsia="仿宋_GB2312"/>
                <w:b/>
                <w:sz w:val="28"/>
                <w:szCs w:val="28"/>
              </w:rPr>
              <w:t>响应供应商地址：</w:t>
            </w:r>
          </w:p>
          <w:p w14:paraId="06D590DA">
            <w:pPr>
              <w:pStyle w:val="5"/>
              <w:keepNext w:val="0"/>
              <w:keepLines w:val="0"/>
              <w:pageBreakBefore w:val="0"/>
              <w:widowControl/>
              <w:kinsoku/>
              <w:wordWrap/>
              <w:overflowPunct/>
              <w:topLinePunct w:val="0"/>
              <w:autoSpaceDE/>
              <w:autoSpaceDN/>
              <w:bidi w:val="0"/>
              <w:adjustRightInd/>
              <w:snapToGrid/>
              <w:spacing w:line="360" w:lineRule="auto"/>
              <w:ind w:firstLine="280" w:firstLineChars="100"/>
              <w:textAlignment w:val="baseline"/>
              <w:rPr>
                <w:rFonts w:hint="eastAsia" w:ascii="仿宋_GB2312" w:eastAsia="仿宋_GB2312"/>
                <w:b/>
                <w:sz w:val="32"/>
              </w:rPr>
            </w:pPr>
            <w:r>
              <w:rPr>
                <w:rFonts w:hint="eastAsia" w:ascii="仿宋_GB2312" w:eastAsia="仿宋_GB2312"/>
                <w:b/>
                <w:sz w:val="28"/>
                <w:szCs w:val="28"/>
                <w:lang w:val="en-US" w:eastAsia="zh-CN"/>
              </w:rPr>
              <w:t>联系人/电话：</w:t>
            </w:r>
            <w:r>
              <w:rPr>
                <w:rFonts w:hint="eastAsia" w:ascii="仿宋_GB2312" w:eastAsia="仿宋_GB2312"/>
                <w:b/>
                <w:sz w:val="28"/>
                <w:szCs w:val="28"/>
              </w:rPr>
              <w:t xml:space="preserve">          </w:t>
            </w:r>
          </w:p>
        </w:tc>
      </w:tr>
    </w:tbl>
    <w:p w14:paraId="7CC767EC">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0" w:name="_Toc361761305"/>
      <w:bookmarkStart w:id="1" w:name="_Toc237145559"/>
      <w:bookmarkStart w:id="2" w:name="_Toc50691029"/>
      <w:bookmarkStart w:id="3" w:name="_Toc50703722"/>
      <w:bookmarkStart w:id="4" w:name="_Toc43264516"/>
      <w:r>
        <w:rPr>
          <w:rFonts w:hint="eastAsia" w:ascii="Arial" w:hAnsi="Arial" w:eastAsia="黑体" w:cs="Times New Roman"/>
          <w:b w:val="0"/>
          <w:sz w:val="32"/>
          <w:szCs w:val="32"/>
          <w:lang w:val="en-US" w:eastAsia="zh-CN" w:bidi="ar-SA"/>
        </w:rPr>
        <w:t>响应供应商资格信用承诺函</w:t>
      </w:r>
      <w:bookmarkEnd w:id="0"/>
      <w:bookmarkEnd w:id="1"/>
    </w:p>
    <w:p w14:paraId="4E9D7845">
      <w:pPr>
        <w:keepNext w:val="0"/>
        <w:keepLines w:val="0"/>
        <w:pageBreakBefore w:val="0"/>
        <w:widowControl/>
        <w:kinsoku/>
        <w:wordWrap/>
        <w:overflowPunct/>
        <w:topLinePunct w:val="0"/>
        <w:autoSpaceDE/>
        <w:autoSpaceDN/>
        <w:bidi w:val="0"/>
        <w:adjustRightInd/>
        <w:spacing w:line="440" w:lineRule="exact"/>
        <w:rPr>
          <w:rFonts w:hint="eastAsia"/>
          <w:b/>
          <w:bCs/>
          <w:sz w:val="21"/>
          <w:szCs w:val="21"/>
        </w:rPr>
      </w:pPr>
      <w:r>
        <w:rPr>
          <w:rFonts w:hint="eastAsia"/>
          <w:b/>
          <w:bCs/>
          <w:sz w:val="21"/>
          <w:szCs w:val="21"/>
          <w:lang w:val="en-US" w:eastAsia="zh-CN"/>
        </w:rPr>
        <w:t>化州市</w:t>
      </w:r>
      <w:r>
        <w:rPr>
          <w:rFonts w:hint="eastAsia"/>
          <w:b/>
          <w:bCs/>
          <w:sz w:val="21"/>
          <w:szCs w:val="21"/>
        </w:rPr>
        <w:t>妇幼保健院：</w:t>
      </w:r>
    </w:p>
    <w:p w14:paraId="395AEF9B">
      <w:pPr>
        <w:keepNext w:val="0"/>
        <w:keepLines w:val="0"/>
        <w:pageBreakBefore w:val="0"/>
        <w:widowControl/>
        <w:kinsoku/>
        <w:wordWrap/>
        <w:overflowPunct/>
        <w:topLinePunct w:val="0"/>
        <w:autoSpaceDE/>
        <w:autoSpaceDN/>
        <w:bidi w:val="0"/>
        <w:adjustRightInd/>
        <w:spacing w:line="440" w:lineRule="exact"/>
        <w:ind w:firstLine="420" w:firstLineChars="200"/>
        <w:rPr>
          <w:rFonts w:hint="eastAsia"/>
          <w:sz w:val="21"/>
          <w:szCs w:val="21"/>
        </w:rPr>
      </w:pPr>
      <w:r>
        <w:rPr>
          <w:rFonts w:hint="eastAsia"/>
          <w:sz w:val="21"/>
          <w:szCs w:val="21"/>
        </w:rPr>
        <w:t>关于贵</w:t>
      </w:r>
      <w:r>
        <w:rPr>
          <w:rFonts w:hint="eastAsia"/>
          <w:sz w:val="21"/>
          <w:szCs w:val="21"/>
          <w:lang w:eastAsia="zh-CN"/>
        </w:rPr>
        <w:t>单位</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rPr>
        <w:t>年</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rPr>
        <w:t>月</w:t>
      </w:r>
      <w:r>
        <w:rPr>
          <w:rFonts w:hint="eastAsia"/>
          <w:sz w:val="21"/>
          <w:szCs w:val="21"/>
          <w:u w:val="single"/>
        </w:rPr>
        <w:t>　</w:t>
      </w:r>
      <w:r>
        <w:rPr>
          <w:rFonts w:hint="eastAsia"/>
          <w:sz w:val="21"/>
          <w:szCs w:val="21"/>
          <w:u w:val="single"/>
          <w:lang w:val="en-US" w:eastAsia="zh-CN"/>
        </w:rPr>
        <w:t xml:space="preserve">  </w:t>
      </w:r>
      <w:r>
        <w:rPr>
          <w:rFonts w:hint="eastAsia"/>
          <w:sz w:val="21"/>
          <w:szCs w:val="21"/>
          <w:u w:val="single"/>
        </w:rPr>
        <w:t>　</w:t>
      </w:r>
      <w:r>
        <w:rPr>
          <w:rFonts w:hint="eastAsia"/>
          <w:sz w:val="21"/>
          <w:szCs w:val="21"/>
        </w:rPr>
        <w:t>日发布</w:t>
      </w:r>
      <w:r>
        <w:rPr>
          <w:rFonts w:hint="eastAsia"/>
          <w:sz w:val="21"/>
          <w:szCs w:val="21"/>
          <w:lang w:eastAsia="zh-CN"/>
        </w:rPr>
        <w:t>的</w:t>
      </w:r>
      <w:r>
        <w:rPr>
          <w:rFonts w:hint="eastAsia"/>
          <w:sz w:val="21"/>
          <w:szCs w:val="21"/>
          <w:lang w:val="en-US" w:eastAsia="zh-CN"/>
        </w:rPr>
        <w:t xml:space="preserve"> </w:t>
      </w:r>
      <w:r>
        <w:rPr>
          <w:rFonts w:hint="eastAsia"/>
          <w:b/>
          <w:bCs/>
          <w:sz w:val="21"/>
          <w:szCs w:val="21"/>
          <w:u w:val="single"/>
        </w:rPr>
        <w:t>化州市妇幼保健院防水刮灰修缮零星项目</w:t>
      </w:r>
      <w:r>
        <w:rPr>
          <w:rStyle w:val="15"/>
          <w:rFonts w:hint="eastAsia" w:ascii="宋体" w:hAnsi="宋体" w:eastAsia="宋体" w:cs="宋体"/>
          <w:b/>
          <w:bCs/>
          <w:sz w:val="21"/>
          <w:szCs w:val="21"/>
          <w:u w:val="single" w:color="auto"/>
          <w:lang w:val="en-US" w:eastAsia="zh-CN" w:bidi="ar-SA"/>
        </w:rPr>
        <w:t>（</w:t>
      </w:r>
      <w:r>
        <w:rPr>
          <w:rFonts w:hint="eastAsia" w:ascii="宋体" w:hAnsi="宋体" w:eastAsia="宋体" w:cs="宋体"/>
          <w:b/>
          <w:sz w:val="21"/>
          <w:szCs w:val="21"/>
          <w:u w:val="single" w:color="auto"/>
        </w:rPr>
        <w:t>项目编号：</w:t>
      </w:r>
      <w:r>
        <w:rPr>
          <w:rFonts w:hint="eastAsia" w:ascii="宋体" w:hAnsi="宋体" w:cs="宋体"/>
          <w:b/>
          <w:sz w:val="21"/>
          <w:szCs w:val="21"/>
          <w:u w:val="single" w:color="auto"/>
          <w:lang w:val="en-US" w:eastAsia="zh-CN"/>
        </w:rPr>
        <w:t>HZFY-202605</w:t>
      </w:r>
      <w:r>
        <w:rPr>
          <w:rStyle w:val="15"/>
          <w:rFonts w:hint="eastAsia" w:ascii="宋体" w:hAnsi="宋体" w:eastAsia="宋体" w:cs="宋体"/>
          <w:b/>
          <w:bCs/>
          <w:sz w:val="21"/>
          <w:szCs w:val="21"/>
          <w:u w:val="single" w:color="auto"/>
          <w:lang w:val="en-US" w:eastAsia="zh-CN" w:bidi="ar-SA"/>
        </w:rPr>
        <w:t>）</w:t>
      </w:r>
      <w:r>
        <w:rPr>
          <w:sz w:val="21"/>
          <w:szCs w:val="21"/>
          <w:u w:val="single"/>
        </w:rPr>
        <w:t xml:space="preserve"> </w:t>
      </w:r>
      <w:bookmarkEnd w:id="2"/>
      <w:bookmarkEnd w:id="3"/>
      <w:bookmarkEnd w:id="4"/>
      <w:r>
        <w:rPr>
          <w:rFonts w:hint="eastAsia"/>
          <w:sz w:val="21"/>
          <w:szCs w:val="21"/>
          <w:lang w:eastAsia="zh-CN"/>
        </w:rPr>
        <w:t>采购</w:t>
      </w:r>
      <w:r>
        <w:rPr>
          <w:rFonts w:hint="eastAsia"/>
          <w:sz w:val="21"/>
          <w:szCs w:val="21"/>
        </w:rPr>
        <w:t>公告，本公司</w:t>
      </w:r>
      <w:r>
        <w:rPr>
          <w:rFonts w:hint="eastAsia"/>
          <w:sz w:val="21"/>
          <w:szCs w:val="21"/>
          <w:lang w:eastAsia="zh-CN"/>
        </w:rPr>
        <w:t>自</w:t>
      </w:r>
      <w:r>
        <w:rPr>
          <w:rFonts w:hint="eastAsia"/>
          <w:sz w:val="21"/>
          <w:szCs w:val="21"/>
        </w:rPr>
        <w:t>愿意参加投标</w:t>
      </w:r>
      <w:r>
        <w:rPr>
          <w:rFonts w:hint="eastAsia"/>
          <w:sz w:val="21"/>
          <w:szCs w:val="21"/>
          <w:lang w:eastAsia="zh-CN"/>
        </w:rPr>
        <w:t>报价</w:t>
      </w:r>
      <w:r>
        <w:rPr>
          <w:rFonts w:hint="eastAsia"/>
          <w:sz w:val="21"/>
          <w:szCs w:val="21"/>
        </w:rPr>
        <w:t>，并</w:t>
      </w:r>
      <w:r>
        <w:rPr>
          <w:rFonts w:hint="eastAsia"/>
          <w:sz w:val="21"/>
          <w:szCs w:val="21"/>
          <w:lang w:eastAsia="zh-CN"/>
        </w:rPr>
        <w:t>郑重承诺</w:t>
      </w:r>
      <w:r>
        <w:rPr>
          <w:rFonts w:hint="eastAsia"/>
          <w:sz w:val="21"/>
          <w:szCs w:val="21"/>
        </w:rPr>
        <w:t>：</w:t>
      </w:r>
    </w:p>
    <w:p w14:paraId="5EFD8B65">
      <w:pPr>
        <w:pStyle w:val="16"/>
        <w:keepNext w:val="0"/>
        <w:keepLines w:val="0"/>
        <w:pageBreakBefore w:val="0"/>
        <w:widowControl/>
        <w:kinsoku/>
        <w:wordWrap/>
        <w:overflowPunct/>
        <w:topLinePunct w:val="0"/>
        <w:autoSpaceDE/>
        <w:autoSpaceDN/>
        <w:bidi w:val="0"/>
        <w:adjustRightInd/>
        <w:snapToGrid w:val="0"/>
        <w:spacing w:line="440" w:lineRule="exact"/>
        <w:ind w:left="0" w:leftChars="0" w:right="0" w:rightChars="0" w:firstLine="420" w:firstLineChars="200"/>
        <w:jc w:val="both"/>
        <w:textAlignment w:val="auto"/>
        <w:outlineLvl w:val="9"/>
        <w:rPr>
          <w:rFonts w:hint="eastAsia" w:ascii="宋体" w:hAnsi="宋体" w:eastAsia="宋体" w:cs="宋体"/>
          <w:bCs/>
          <w:sz w:val="21"/>
          <w:szCs w:val="21"/>
        </w:rPr>
      </w:pPr>
      <w:r>
        <w:rPr>
          <w:rFonts w:hint="eastAsia" w:ascii="宋体" w:hAnsi="宋体" w:eastAsia="宋体" w:cs="宋体"/>
          <w:sz w:val="21"/>
          <w:szCs w:val="21"/>
        </w:rPr>
        <w:t>一、本公司（企业）</w:t>
      </w:r>
      <w:r>
        <w:rPr>
          <w:rFonts w:hint="eastAsia" w:ascii="宋体" w:hAnsi="宋体" w:eastAsia="宋体" w:cs="宋体"/>
          <w:bCs/>
          <w:sz w:val="21"/>
          <w:szCs w:val="21"/>
        </w:rPr>
        <w:t>具备《中华人民共和国政府采购法》第二十二条规定的条件。</w:t>
      </w:r>
    </w:p>
    <w:p w14:paraId="09A51D58">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（一）具有独立承担民事责任的能力；</w:t>
      </w:r>
    </w:p>
    <w:p w14:paraId="73F7C1A3">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 xml:space="preserve">（二）具有良好的商业信誉和健全的财务会计制度； </w:t>
      </w:r>
    </w:p>
    <w:p w14:paraId="28EFA58C">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（三）具有履行合同所必需的设备和专业技术能力；</w:t>
      </w:r>
    </w:p>
    <w:p w14:paraId="679ACA6A">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（四）有依法缴纳税收和社会保险资金的良好记录；</w:t>
      </w:r>
    </w:p>
    <w:p w14:paraId="742111BB">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（五）参加政府采购活动前三年内，在经营活动中没有重大违法记录；</w:t>
      </w:r>
    </w:p>
    <w:p w14:paraId="0E342331">
      <w:pPr>
        <w:keepNext w:val="0"/>
        <w:keepLines w:val="0"/>
        <w:pageBreakBefore w:val="0"/>
        <w:widowControl/>
        <w:kinsoku/>
        <w:wordWrap/>
        <w:overflowPunct/>
        <w:topLinePunct w:val="0"/>
        <w:autoSpaceDE/>
        <w:autoSpaceDN/>
        <w:bidi w:val="0"/>
        <w:adjustRightInd/>
        <w:spacing w:line="440" w:lineRule="exact"/>
        <w:ind w:left="0" w:leftChars="0" w:right="0" w:rightChars="0" w:firstLine="420" w:firstLineChars="200"/>
        <w:jc w:val="both"/>
        <w:textAlignment w:val="auto"/>
        <w:outlineLvl w:val="9"/>
        <w:rPr>
          <w:rFonts w:hint="eastAsia" w:ascii="宋体" w:hAnsi="宋体" w:eastAsia="宋体" w:cs="宋体"/>
          <w:kern w:val="0"/>
          <w:sz w:val="21"/>
          <w:szCs w:val="21"/>
        </w:rPr>
      </w:pPr>
      <w:r>
        <w:rPr>
          <w:rFonts w:hint="eastAsia" w:ascii="宋体" w:hAnsi="宋体" w:eastAsia="宋体" w:cs="宋体"/>
          <w:kern w:val="0"/>
          <w:sz w:val="21"/>
          <w:szCs w:val="21"/>
        </w:rPr>
        <w:t>（六）法律、行政法规规定的其他条件。</w:t>
      </w:r>
    </w:p>
    <w:p w14:paraId="04A9BC83">
      <w:pPr>
        <w:pStyle w:val="16"/>
        <w:keepNext w:val="0"/>
        <w:keepLines w:val="0"/>
        <w:pageBreakBefore w:val="0"/>
        <w:widowControl/>
        <w:kinsoku/>
        <w:wordWrap/>
        <w:overflowPunct/>
        <w:topLinePunct w:val="0"/>
        <w:autoSpaceDE/>
        <w:autoSpaceDN/>
        <w:bidi w:val="0"/>
        <w:adjustRightInd/>
        <w:snapToGrid w:val="0"/>
        <w:spacing w:line="440" w:lineRule="exact"/>
        <w:ind w:firstLine="0" w:firstLineChars="0"/>
        <w:textAlignment w:val="auto"/>
        <w:rPr>
          <w:rFonts w:hint="eastAsia" w:ascii="宋体" w:hAnsi="宋体" w:eastAsia="宋体" w:cs="宋体"/>
          <w:bCs/>
          <w:sz w:val="21"/>
          <w:szCs w:val="21"/>
        </w:rPr>
      </w:pPr>
      <w:r>
        <w:rPr>
          <w:rFonts w:hint="eastAsia" w:ascii="宋体" w:hAnsi="宋体" w:eastAsia="宋体" w:cs="宋体"/>
          <w:sz w:val="21"/>
          <w:szCs w:val="21"/>
        </w:rPr>
        <w:t>　　二、根据《财政部关于信息系统建设项目采购有关问题的通知》（财库[2011]59号）的规定，本公司（企业）及附属机构，并非受托为本项目或者其中分项目的前期工作提供设计、编制规范、进行管理等服务的</w:t>
      </w:r>
      <w:r>
        <w:rPr>
          <w:rFonts w:hint="eastAsia" w:ascii="宋体" w:hAnsi="宋体" w:eastAsia="宋体" w:cs="宋体"/>
          <w:sz w:val="21"/>
          <w:szCs w:val="21"/>
          <w:lang w:eastAsia="zh-CN"/>
        </w:rPr>
        <w:t>供应商</w:t>
      </w:r>
      <w:r>
        <w:rPr>
          <w:rFonts w:hint="eastAsia" w:ascii="宋体" w:hAnsi="宋体" w:eastAsia="宋体" w:cs="宋体"/>
          <w:sz w:val="21"/>
          <w:szCs w:val="21"/>
        </w:rPr>
        <w:t>。</w:t>
      </w:r>
    </w:p>
    <w:p w14:paraId="76B51265">
      <w:pPr>
        <w:pStyle w:val="16"/>
        <w:keepNext w:val="0"/>
        <w:keepLines w:val="0"/>
        <w:pageBreakBefore w:val="0"/>
        <w:widowControl/>
        <w:kinsoku/>
        <w:wordWrap/>
        <w:overflowPunct/>
        <w:topLinePunct w:val="0"/>
        <w:autoSpaceDE/>
        <w:autoSpaceDN/>
        <w:bidi w:val="0"/>
        <w:adjustRightInd/>
        <w:snapToGrid w:val="0"/>
        <w:spacing w:line="440" w:lineRule="exact"/>
        <w:ind w:firstLine="0" w:firstLineChars="0"/>
        <w:textAlignment w:val="auto"/>
        <w:rPr>
          <w:rFonts w:hint="eastAsia" w:ascii="宋体" w:hAnsi="宋体" w:eastAsia="宋体" w:cs="宋体"/>
          <w:sz w:val="21"/>
          <w:szCs w:val="21"/>
        </w:rPr>
      </w:pPr>
      <w:r>
        <w:rPr>
          <w:rFonts w:hint="eastAsia" w:ascii="宋体" w:hAnsi="宋体" w:eastAsia="宋体" w:cs="宋体"/>
          <w:bCs/>
          <w:sz w:val="21"/>
          <w:szCs w:val="21"/>
        </w:rPr>
        <w:t>　　三、根据《中华人民共和国政府采购法实施条例》的规定，本公司（企业）如为采购项目提供整体设计、规范编制或者项目管理、监理、检测等服务的</w:t>
      </w:r>
      <w:r>
        <w:rPr>
          <w:rFonts w:hint="eastAsia" w:ascii="宋体" w:hAnsi="宋体" w:eastAsia="宋体" w:cs="宋体"/>
          <w:bCs/>
          <w:sz w:val="21"/>
          <w:szCs w:val="21"/>
          <w:lang w:eastAsia="zh-CN"/>
        </w:rPr>
        <w:t>供应商</w:t>
      </w:r>
      <w:r>
        <w:rPr>
          <w:rFonts w:hint="eastAsia" w:ascii="宋体" w:hAnsi="宋体" w:eastAsia="宋体" w:cs="宋体"/>
          <w:bCs/>
          <w:sz w:val="21"/>
          <w:szCs w:val="21"/>
        </w:rPr>
        <w:t>，不再参加该采购项目的其他采购活动。</w:t>
      </w:r>
    </w:p>
    <w:p w14:paraId="1A03473F">
      <w:pPr>
        <w:pStyle w:val="16"/>
        <w:keepNext w:val="0"/>
        <w:keepLines w:val="0"/>
        <w:pageBreakBefore w:val="0"/>
        <w:widowControl/>
        <w:kinsoku/>
        <w:wordWrap/>
        <w:overflowPunct/>
        <w:topLinePunct w:val="0"/>
        <w:autoSpaceDE/>
        <w:autoSpaceDN/>
        <w:bidi w:val="0"/>
        <w:adjustRightInd/>
        <w:snapToGrid w:val="0"/>
        <w:spacing w:line="440" w:lineRule="exact"/>
        <w:ind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　　四、我方承诺单位负责人为同一人或者存在直接控股、管理关系的不同</w:t>
      </w:r>
      <w:r>
        <w:rPr>
          <w:rFonts w:hint="eastAsia" w:ascii="宋体" w:hAnsi="宋体" w:eastAsia="宋体" w:cs="宋体"/>
          <w:sz w:val="21"/>
          <w:szCs w:val="21"/>
          <w:lang w:eastAsia="zh-CN"/>
        </w:rPr>
        <w:t>供应商</w:t>
      </w:r>
      <w:r>
        <w:rPr>
          <w:rFonts w:hint="eastAsia" w:ascii="宋体" w:hAnsi="宋体" w:eastAsia="宋体" w:cs="宋体"/>
          <w:sz w:val="21"/>
          <w:szCs w:val="21"/>
        </w:rPr>
        <w:t>，不得同时参加本采购项目投标。</w:t>
      </w:r>
    </w:p>
    <w:p w14:paraId="4DC8B64C">
      <w:pPr>
        <w:keepNext w:val="0"/>
        <w:keepLines w:val="0"/>
        <w:pageBreakBefore w:val="0"/>
        <w:widowControl/>
        <w:kinsoku/>
        <w:wordWrap/>
        <w:overflowPunct/>
        <w:topLinePunct w:val="0"/>
        <w:autoSpaceDE/>
        <w:autoSpaceDN/>
        <w:bidi w:val="0"/>
        <w:adjustRightInd/>
        <w:snapToGrid w:val="0"/>
        <w:spacing w:line="440" w:lineRule="exact"/>
        <w:ind w:firstLine="424" w:firstLineChars="202"/>
        <w:textAlignment w:val="auto"/>
        <w:rPr>
          <w:rFonts w:hint="eastAsia" w:ascii="宋体" w:hAnsi="宋体" w:cs="宋体"/>
          <w:sz w:val="21"/>
          <w:szCs w:val="21"/>
          <w:lang w:val="zh-CN"/>
        </w:rPr>
      </w:pPr>
      <w:r>
        <w:rPr>
          <w:rFonts w:hint="eastAsia" w:ascii="宋体" w:hAnsi="宋体" w:cs="宋体"/>
          <w:sz w:val="21"/>
          <w:szCs w:val="21"/>
          <w:lang w:eastAsia="zh-CN"/>
        </w:rPr>
        <w:t>五、本公司非</w:t>
      </w:r>
      <w:r>
        <w:rPr>
          <w:rFonts w:hint="eastAsia" w:ascii="宋体" w:hAnsi="宋体" w:eastAsia="宋体" w:cs="宋体"/>
          <w:sz w:val="21"/>
          <w:szCs w:val="21"/>
          <w:lang w:val="zh-CN"/>
        </w:rPr>
        <w:t>联合体投标</w:t>
      </w:r>
      <w:r>
        <w:rPr>
          <w:rFonts w:hint="eastAsia" w:ascii="宋体" w:hAnsi="宋体" w:cs="宋体"/>
          <w:sz w:val="21"/>
          <w:szCs w:val="21"/>
          <w:lang w:val="zh-CN"/>
        </w:rPr>
        <w:t>公司。</w:t>
      </w:r>
    </w:p>
    <w:p w14:paraId="4D89C566">
      <w:pPr>
        <w:keepNext w:val="0"/>
        <w:keepLines w:val="0"/>
        <w:pageBreakBefore w:val="0"/>
        <w:widowControl/>
        <w:kinsoku/>
        <w:wordWrap/>
        <w:overflowPunct/>
        <w:topLinePunct w:val="0"/>
        <w:autoSpaceDE/>
        <w:autoSpaceDN/>
        <w:bidi w:val="0"/>
        <w:adjustRightInd/>
        <w:snapToGrid w:val="0"/>
        <w:spacing w:line="440" w:lineRule="exact"/>
        <w:ind w:firstLine="424" w:firstLineChars="202"/>
        <w:textAlignment w:val="auto"/>
        <w:rPr>
          <w:rFonts w:hint="eastAsia" w:ascii="宋体" w:hAnsi="宋体" w:eastAsia="宋体" w:cs="宋体"/>
          <w:sz w:val="21"/>
          <w:szCs w:val="21"/>
        </w:rPr>
      </w:pPr>
      <w:r>
        <w:rPr>
          <w:rFonts w:hint="eastAsia" w:ascii="宋体" w:hAnsi="宋体" w:cs="宋体"/>
          <w:color w:val="auto"/>
          <w:szCs w:val="21"/>
          <w:lang w:eastAsia="zh-CN"/>
        </w:rPr>
        <w:t>六、本项目由本公司独立完成，项目不分包或转包。</w:t>
      </w:r>
    </w:p>
    <w:p w14:paraId="70922CB2">
      <w:pPr>
        <w:keepNext w:val="0"/>
        <w:keepLines w:val="0"/>
        <w:pageBreakBefore w:val="0"/>
        <w:widowControl/>
        <w:kinsoku/>
        <w:wordWrap/>
        <w:overflowPunct/>
        <w:topLinePunct w:val="0"/>
        <w:autoSpaceDE/>
        <w:autoSpaceDN/>
        <w:bidi w:val="0"/>
        <w:adjustRightInd/>
        <w:snapToGrid w:val="0"/>
        <w:spacing w:line="440" w:lineRule="exact"/>
        <w:ind w:firstLine="424" w:firstLineChars="202"/>
        <w:textAlignment w:val="auto"/>
        <w:rPr>
          <w:rFonts w:hint="eastAsia" w:ascii="宋体" w:hAnsi="宋体" w:eastAsia="宋体" w:cs="宋体"/>
          <w:sz w:val="21"/>
          <w:szCs w:val="21"/>
        </w:rPr>
      </w:pPr>
      <w:r>
        <w:rPr>
          <w:rFonts w:hint="eastAsia" w:ascii="宋体" w:hAnsi="宋体" w:eastAsia="宋体" w:cs="宋体"/>
          <w:sz w:val="21"/>
          <w:szCs w:val="21"/>
        </w:rPr>
        <w:t>本公司（企业）</w:t>
      </w:r>
      <w:r>
        <w:rPr>
          <w:rFonts w:hint="eastAsia" w:ascii="宋体" w:hAnsi="宋体" w:cs="宋体"/>
          <w:sz w:val="21"/>
          <w:szCs w:val="21"/>
          <w:lang w:eastAsia="zh-CN"/>
        </w:rPr>
        <w:t>对上述承诺的真实性负</w:t>
      </w:r>
      <w:r>
        <w:rPr>
          <w:rFonts w:hint="eastAsia" w:ascii="宋体" w:hAnsi="宋体" w:eastAsia="宋体" w:cs="宋体"/>
          <w:sz w:val="21"/>
          <w:szCs w:val="21"/>
          <w:lang w:eastAsia="zh-CN"/>
        </w:rPr>
        <w:t>责，</w:t>
      </w:r>
      <w:r>
        <w:rPr>
          <w:rFonts w:hint="eastAsia" w:ascii="宋体" w:hAnsi="宋体" w:eastAsia="宋体" w:cs="宋体"/>
          <w:sz w:val="21"/>
          <w:szCs w:val="21"/>
        </w:rPr>
        <w:t>在评审环节结束后，自愿接受</w:t>
      </w:r>
      <w:r>
        <w:rPr>
          <w:rFonts w:hint="eastAsia" w:ascii="宋体" w:hAnsi="宋体" w:cs="宋体"/>
          <w:sz w:val="21"/>
          <w:szCs w:val="21"/>
          <w:lang w:eastAsia="zh-CN"/>
        </w:rPr>
        <w:t>采购人</w:t>
      </w:r>
      <w:r>
        <w:rPr>
          <w:rFonts w:hint="eastAsia" w:ascii="宋体" w:hAnsi="宋体" w:eastAsia="宋体" w:cs="宋体"/>
          <w:sz w:val="21"/>
          <w:szCs w:val="21"/>
        </w:rPr>
        <w:t>单位的检查核验，配合提供相关证明材料，证明符合《中华人民共和国政府采购法》规定的供应商基本资格条件。</w:t>
      </w:r>
      <w:r>
        <w:rPr>
          <w:rFonts w:hint="eastAsia" w:ascii="宋体" w:hAnsi="宋体" w:eastAsia="宋体" w:cs="宋体"/>
          <w:sz w:val="21"/>
          <w:szCs w:val="21"/>
          <w:lang w:eastAsia="zh-CN"/>
        </w:rPr>
        <w:t>本公司（企业）</w:t>
      </w:r>
      <w:r>
        <w:rPr>
          <w:rFonts w:hint="eastAsia" w:ascii="宋体" w:hAnsi="宋体" w:eastAsia="宋体" w:cs="宋体"/>
          <w:sz w:val="21"/>
          <w:szCs w:val="21"/>
        </w:rPr>
        <w:t>承诺在本次招标采购活动中，如有违法、违规、弄虚作假行为，所造成的损失、不良后果及法律责任，一律由我公司（企业）承担。</w:t>
      </w:r>
    </w:p>
    <w:p w14:paraId="64AD616A">
      <w:pPr>
        <w:keepNext w:val="0"/>
        <w:keepLines w:val="0"/>
        <w:pageBreakBefore w:val="0"/>
        <w:widowControl/>
        <w:kinsoku/>
        <w:wordWrap/>
        <w:overflowPunct/>
        <w:topLinePunct w:val="0"/>
        <w:autoSpaceDE/>
        <w:autoSpaceDN/>
        <w:bidi w:val="0"/>
        <w:adjustRightInd/>
        <w:spacing w:line="440" w:lineRule="exact"/>
        <w:ind w:firstLine="420"/>
        <w:textAlignment w:val="auto"/>
        <w:rPr>
          <w:sz w:val="21"/>
          <w:szCs w:val="21"/>
        </w:rPr>
      </w:pPr>
      <w:r>
        <w:rPr>
          <w:rFonts w:hint="eastAsia" w:ascii="宋体" w:hAnsi="宋体" w:eastAsia="宋体" w:cs="宋体"/>
          <w:sz w:val="21"/>
          <w:szCs w:val="21"/>
        </w:rPr>
        <w:t>特此</w:t>
      </w:r>
      <w:r>
        <w:rPr>
          <w:rFonts w:hint="eastAsia" w:ascii="宋体" w:hAnsi="宋体" w:cs="宋体"/>
          <w:sz w:val="21"/>
          <w:szCs w:val="21"/>
          <w:lang w:eastAsia="zh-CN"/>
        </w:rPr>
        <w:t>承诺</w:t>
      </w:r>
      <w:r>
        <w:rPr>
          <w:rFonts w:hint="eastAsia" w:ascii="宋体" w:hAnsi="宋体" w:eastAsia="宋体" w:cs="宋体"/>
          <w:sz w:val="21"/>
          <w:szCs w:val="21"/>
        </w:rPr>
        <w:t>！</w:t>
      </w:r>
    </w:p>
    <w:p w14:paraId="2225FFCE">
      <w:pPr>
        <w:keepNext w:val="0"/>
        <w:keepLines w:val="0"/>
        <w:pageBreakBefore w:val="0"/>
        <w:widowControl/>
        <w:kinsoku/>
        <w:wordWrap/>
        <w:overflowPunct/>
        <w:topLinePunct w:val="0"/>
        <w:autoSpaceDE/>
        <w:autoSpaceDN/>
        <w:bidi w:val="0"/>
        <w:adjustRightInd/>
        <w:spacing w:line="440" w:lineRule="exact"/>
        <w:rPr>
          <w:rFonts w:hint="eastAsia"/>
          <w:sz w:val="21"/>
          <w:szCs w:val="21"/>
        </w:rPr>
      </w:pPr>
    </w:p>
    <w:p w14:paraId="5963368A">
      <w:pPr>
        <w:keepNext w:val="0"/>
        <w:keepLines w:val="0"/>
        <w:pageBreakBefore w:val="0"/>
        <w:widowControl/>
        <w:kinsoku/>
        <w:wordWrap/>
        <w:overflowPunct/>
        <w:topLinePunct w:val="0"/>
        <w:autoSpaceDE/>
        <w:autoSpaceDN/>
        <w:bidi w:val="0"/>
        <w:adjustRightInd/>
        <w:spacing w:line="440" w:lineRule="exact"/>
        <w:ind w:firstLine="420"/>
        <w:rPr>
          <w:rFonts w:hint="eastAsia"/>
          <w:sz w:val="21"/>
          <w:szCs w:val="21"/>
        </w:rPr>
      </w:pPr>
      <w:r>
        <w:rPr>
          <w:rFonts w:hint="eastAsia"/>
          <w:sz w:val="21"/>
          <w:szCs w:val="21"/>
        </w:rPr>
        <w:t>单位名称</w:t>
      </w:r>
      <w:r>
        <w:rPr>
          <w:rFonts w:hint="eastAsia"/>
          <w:sz w:val="21"/>
          <w:szCs w:val="21"/>
          <w:lang w:eastAsia="zh-CN"/>
        </w:rPr>
        <w:t>（公章）</w:t>
      </w:r>
      <w:r>
        <w:rPr>
          <w:rFonts w:hint="eastAsia"/>
          <w:sz w:val="21"/>
          <w:szCs w:val="21"/>
        </w:rPr>
        <w:t>：　　　　　　　　　　法定代表人</w:t>
      </w:r>
      <w:r>
        <w:rPr>
          <w:rFonts w:hint="eastAsia"/>
          <w:sz w:val="21"/>
          <w:szCs w:val="21"/>
          <w:lang w:eastAsia="zh-CN"/>
        </w:rPr>
        <w:t>或授权代表</w:t>
      </w:r>
      <w:r>
        <w:rPr>
          <w:rFonts w:hint="eastAsia"/>
          <w:sz w:val="21"/>
          <w:szCs w:val="21"/>
        </w:rPr>
        <w:t>（签</w:t>
      </w:r>
      <w:r>
        <w:rPr>
          <w:rFonts w:hint="eastAsia"/>
          <w:sz w:val="21"/>
          <w:szCs w:val="21"/>
          <w:lang w:eastAsia="zh-CN"/>
        </w:rPr>
        <w:t>名或签章</w:t>
      </w:r>
      <w:r>
        <w:rPr>
          <w:rFonts w:hint="eastAsia"/>
          <w:sz w:val="21"/>
          <w:szCs w:val="21"/>
        </w:rPr>
        <w:t>）：</w:t>
      </w:r>
    </w:p>
    <w:p w14:paraId="3375BF6F">
      <w:pPr>
        <w:keepNext w:val="0"/>
        <w:keepLines w:val="0"/>
        <w:pageBreakBefore w:val="0"/>
        <w:widowControl/>
        <w:kinsoku/>
        <w:wordWrap/>
        <w:overflowPunct/>
        <w:topLinePunct w:val="0"/>
        <w:autoSpaceDE/>
        <w:autoSpaceDN/>
        <w:bidi w:val="0"/>
        <w:adjustRightInd/>
        <w:spacing w:line="440" w:lineRule="exact"/>
        <w:ind w:firstLine="420"/>
        <w:rPr>
          <w:rFonts w:hint="eastAsia" w:eastAsia="宋体"/>
          <w:sz w:val="21"/>
          <w:szCs w:val="21"/>
          <w:lang w:eastAsia="zh-CN"/>
        </w:rPr>
      </w:pPr>
      <w:r>
        <w:rPr>
          <w:rFonts w:hint="eastAsia"/>
          <w:sz w:val="21"/>
          <w:szCs w:val="21"/>
          <w:lang w:eastAsia="zh-CN"/>
        </w:rPr>
        <w:t>统一社会信用代码：</w:t>
      </w:r>
    </w:p>
    <w:p w14:paraId="2112015F">
      <w:pPr>
        <w:keepNext w:val="0"/>
        <w:keepLines w:val="0"/>
        <w:pageBreakBefore w:val="0"/>
        <w:widowControl/>
        <w:kinsoku/>
        <w:wordWrap/>
        <w:overflowPunct/>
        <w:topLinePunct w:val="0"/>
        <w:autoSpaceDE/>
        <w:autoSpaceDN/>
        <w:bidi w:val="0"/>
        <w:adjustRightInd/>
        <w:spacing w:line="440" w:lineRule="exact"/>
        <w:ind w:firstLine="420"/>
        <w:rPr>
          <w:rFonts w:hint="eastAsia" w:eastAsia="宋体"/>
          <w:lang w:eastAsia="zh-CN"/>
        </w:rPr>
        <w:sectPr>
          <w:headerReference r:id="rId7" w:type="default"/>
          <w:pgSz w:w="11906" w:h="16838"/>
          <w:pgMar w:top="1134" w:right="1304" w:bottom="1134" w:left="1417" w:header="685" w:footer="567" w:gutter="0"/>
          <w:lnNumType w:countBy="0"/>
          <w:pgNumType w:fmt="decimal"/>
          <w:cols w:space="720" w:num="1"/>
          <w:rtlGutter w:val="0"/>
          <w:docGrid w:type="linesAndChars" w:linePitch="312" w:charSpace="0"/>
        </w:sectPr>
      </w:pPr>
      <w:r>
        <w:rPr>
          <w:rFonts w:hint="eastAsia"/>
          <w:sz w:val="21"/>
          <w:szCs w:val="21"/>
        </w:rPr>
        <w:t>单位地址：　　　　　　　　　　　　　</w:t>
      </w:r>
      <w:r>
        <w:rPr>
          <w:rFonts w:hint="eastAsia"/>
          <w:sz w:val="21"/>
          <w:szCs w:val="21"/>
          <w:lang w:val="en-US" w:eastAsia="zh-CN"/>
        </w:rPr>
        <w:t xml:space="preserve">                      </w:t>
      </w:r>
      <w:r>
        <w:rPr>
          <w:rFonts w:hint="eastAsia"/>
          <w:sz w:val="21"/>
          <w:szCs w:val="21"/>
        </w:rPr>
        <w:t>日期</w:t>
      </w:r>
      <w:r>
        <w:rPr>
          <w:rFonts w:hint="eastAsia"/>
          <w:sz w:val="21"/>
          <w:szCs w:val="21"/>
          <w:lang w:eastAsia="zh-CN"/>
        </w:rPr>
        <w:t>：</w:t>
      </w:r>
    </w:p>
    <w:p w14:paraId="6D40E735">
      <w:pPr>
        <w:numPr>
          <w:ilvl w:val="0"/>
          <w:numId w:val="0"/>
        </w:numPr>
        <w:spacing w:line="400" w:lineRule="exact"/>
        <w:ind w:leftChars="0"/>
        <w:rPr>
          <w:rFonts w:hint="eastAsia"/>
          <w:bCs/>
        </w:rPr>
      </w:pPr>
      <w:bookmarkStart w:id="5" w:name="_Toc50737297"/>
      <w:bookmarkStart w:id="6" w:name="_Toc50736477"/>
      <w:bookmarkStart w:id="7" w:name="_Toc50737329"/>
      <w:bookmarkStart w:id="8" w:name="_Toc170645734"/>
      <w:bookmarkStart w:id="9" w:name="_Toc361761306"/>
      <w:bookmarkStart w:id="10" w:name="_Toc52165081"/>
    </w:p>
    <w:bookmarkEnd w:id="5"/>
    <w:bookmarkEnd w:id="6"/>
    <w:bookmarkEnd w:id="7"/>
    <w:bookmarkEnd w:id="8"/>
    <w:bookmarkEnd w:id="9"/>
    <w:bookmarkEnd w:id="10"/>
    <w:p w14:paraId="43E0C9BC">
      <w:pPr>
        <w:rPr>
          <w:rFonts w:hint="eastAsia"/>
          <w:b w:val="0"/>
          <w:lang w:val="en-US" w:eastAsia="zh-CN"/>
        </w:rPr>
      </w:pPr>
      <w:bookmarkStart w:id="11" w:name="_Toc321408668"/>
      <w:bookmarkStart w:id="12" w:name="_Toc361761309"/>
      <w:bookmarkStart w:id="13" w:name="_Toc173647298"/>
    </w:p>
    <w:p w14:paraId="035AF6C4">
      <w:pPr>
        <w:rPr>
          <w:rFonts w:hint="eastAsia"/>
          <w:b w:val="0"/>
          <w:lang w:val="en-US" w:eastAsia="zh-CN"/>
        </w:rPr>
      </w:pPr>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1"/>
      <w:bookmarkEnd w:id="12"/>
    </w:p>
    <w:p w14:paraId="356A079B">
      <w:pPr>
        <w:spacing w:line="400" w:lineRule="exact"/>
        <w:ind w:firstLine="210" w:firstLineChars="100"/>
        <w:rPr>
          <w:rFonts w:hint="default" w:ascii="宋体" w:hAnsi="宋体" w:eastAsia="宋体"/>
          <w:sz w:val="21"/>
          <w:szCs w:val="21"/>
          <w:lang w:val="en-US" w:eastAsia="zh-CN"/>
        </w:rPr>
      </w:pPr>
      <w:r>
        <w:rPr>
          <w:rFonts w:hint="eastAsia" w:ascii="宋体" w:hAnsi="宋体"/>
          <w:sz w:val="21"/>
          <w:szCs w:val="21"/>
          <w:u w:val="none"/>
          <w:lang w:eastAsia="zh-CN"/>
        </w:rPr>
        <w:t>响应</w:t>
      </w:r>
      <w:r>
        <w:rPr>
          <w:rFonts w:hint="eastAsia" w:ascii="宋体" w:hAnsi="宋体"/>
          <w:sz w:val="21"/>
          <w:szCs w:val="21"/>
          <w:lang w:eastAsia="zh-CN"/>
        </w:rPr>
        <w:t>供应商</w:t>
      </w:r>
      <w:r>
        <w:rPr>
          <w:rFonts w:hint="eastAsia" w:ascii="宋体" w:hAnsi="宋体"/>
          <w:sz w:val="21"/>
          <w:szCs w:val="21"/>
        </w:rPr>
        <w:t>名称：</w:t>
      </w:r>
      <w:r>
        <w:rPr>
          <w:rFonts w:hint="eastAsia" w:ascii="宋体" w:hAnsi="宋体"/>
          <w:sz w:val="21"/>
          <w:szCs w:val="21"/>
          <w:lang w:val="en-US" w:eastAsia="zh-CN"/>
        </w:rPr>
        <w:t xml:space="preserve">                                         </w:t>
      </w:r>
      <w:r>
        <w:rPr>
          <w:rFonts w:hint="eastAsia" w:ascii="宋体" w:hAnsi="宋体"/>
          <w:sz w:val="21"/>
          <w:szCs w:val="21"/>
        </w:rPr>
        <w:t>项目编号：</w:t>
      </w:r>
      <w:r>
        <w:rPr>
          <w:rFonts w:hint="eastAsia" w:ascii="宋体" w:hAnsi="宋体"/>
          <w:color w:val="auto"/>
          <w:sz w:val="21"/>
          <w:szCs w:val="21"/>
          <w:lang w:val="en-US" w:eastAsia="zh-CN"/>
        </w:rPr>
        <w:t>HZFY-202605</w:t>
      </w:r>
    </w:p>
    <w:tbl>
      <w:tblPr>
        <w:tblStyle w:val="11"/>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3544"/>
        <w:gridCol w:w="2531"/>
        <w:gridCol w:w="1564"/>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2531"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564"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314EE96E">
            <w:pPr>
              <w:jc w:val="center"/>
              <w:rPr>
                <w:rFonts w:hint="eastAsia" w:ascii="宋体" w:hAnsi="宋体" w:eastAsia="宋体" w:cs="宋体"/>
                <w:sz w:val="21"/>
                <w:szCs w:val="21"/>
              </w:rPr>
            </w:pPr>
            <w:r>
              <w:rPr>
                <w:rFonts w:hint="eastAsia" w:ascii="宋体" w:hAnsi="宋体" w:eastAsia="宋体" w:cs="宋体"/>
                <w:sz w:val="21"/>
                <w:szCs w:val="21"/>
              </w:rPr>
              <w:t>1</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3A5A86D8">
            <w:pPr>
              <w:widowControl/>
              <w:jc w:val="center"/>
              <w:textAlignment w:val="center"/>
              <w:rPr>
                <w:rFonts w:hint="default" w:ascii="宋体" w:hAnsi="宋体" w:eastAsia="宋体" w:cs="宋体"/>
                <w:kern w:val="0"/>
                <w:sz w:val="21"/>
                <w:szCs w:val="21"/>
                <w:lang w:val="en-US" w:bidi="ar"/>
              </w:rPr>
            </w:pPr>
            <w:r>
              <w:rPr>
                <w:rFonts w:hint="eastAsia"/>
              </w:rPr>
              <w:t>化州市妇幼保健院防水刮灰修缮零星项目</w:t>
            </w:r>
          </w:p>
        </w:tc>
        <w:tc>
          <w:tcPr>
            <w:tcW w:w="2531" w:type="dxa"/>
            <w:tcBorders>
              <w:top w:val="single" w:color="auto" w:sz="4" w:space="0"/>
              <w:left w:val="single" w:color="auto" w:sz="4" w:space="0"/>
              <w:bottom w:val="single" w:color="auto" w:sz="4" w:space="0"/>
              <w:right w:val="single" w:color="auto" w:sz="4" w:space="0"/>
            </w:tcBorders>
            <w:noWrap w:val="0"/>
            <w:vAlign w:val="center"/>
          </w:tcPr>
          <w:p w14:paraId="3C825D3E">
            <w:pPr>
              <w:keepNext w:val="0"/>
              <w:keepLines w:val="0"/>
              <w:widowControl/>
              <w:suppressLineNumbers w:val="0"/>
              <w:jc w:val="center"/>
              <w:textAlignment w:val="center"/>
              <w:rPr>
                <w:rFonts w:hint="eastAsia" w:ascii="宋体" w:hAnsi="宋体" w:eastAsia="宋体" w:cs="宋体"/>
                <w:kern w:val="0"/>
                <w:sz w:val="21"/>
                <w:szCs w:val="21"/>
                <w:lang w:val="en-US" w:eastAsia="zh-CN" w:bidi="ar"/>
              </w:rPr>
            </w:pPr>
          </w:p>
        </w:tc>
        <w:tc>
          <w:tcPr>
            <w:tcW w:w="1564"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B1AEDE4">
            <w:pPr>
              <w:jc w:val="center"/>
              <w:rPr>
                <w:rFonts w:hint="eastAsia" w:ascii="宋体" w:hAnsi="宋体" w:eastAsia="宋体" w:cs="宋体"/>
                <w:sz w:val="21"/>
                <w:szCs w:val="21"/>
                <w:lang w:val="en-US" w:eastAsia="zh-CN"/>
              </w:rPr>
            </w:pPr>
          </w:p>
        </w:tc>
        <w:tc>
          <w:tcPr>
            <w:tcW w:w="3544" w:type="dxa"/>
            <w:tcBorders>
              <w:top w:val="single" w:color="auto" w:sz="4" w:space="0"/>
              <w:left w:val="single" w:color="auto" w:sz="4" w:space="0"/>
              <w:bottom w:val="single" w:color="auto" w:sz="4" w:space="0"/>
              <w:right w:val="single" w:color="auto" w:sz="4" w:space="0"/>
            </w:tcBorders>
            <w:noWrap w:val="0"/>
            <w:vAlign w:val="center"/>
          </w:tcPr>
          <w:p w14:paraId="78DB8A8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4095" w:type="dxa"/>
            <w:gridSpan w:val="2"/>
            <w:tcBorders>
              <w:top w:val="single" w:color="auto" w:sz="4" w:space="0"/>
              <w:left w:val="single" w:color="auto" w:sz="4" w:space="0"/>
              <w:bottom w:val="single" w:color="auto" w:sz="4" w:space="0"/>
              <w:right w:val="single" w:color="auto" w:sz="4" w:space="0"/>
            </w:tcBorders>
            <w:noWrap w:val="0"/>
            <w:vAlign w:val="center"/>
          </w:tcPr>
          <w:p w14:paraId="15091E8E">
            <w:pPr>
              <w:widowControl/>
              <w:jc w:val="center"/>
              <w:textAlignment w:val="center"/>
              <w:rPr>
                <w:rFonts w:hint="eastAsia" w:ascii="宋体" w:hAnsi="宋体" w:eastAsia="宋体" w:cs="宋体"/>
                <w:kern w:val="0"/>
                <w:sz w:val="21"/>
                <w:szCs w:val="21"/>
                <w:lang w:val="en-US" w:eastAsia="zh-CN" w:bidi="ar"/>
              </w:rPr>
            </w:pPr>
          </w:p>
        </w:tc>
      </w:tr>
    </w:tbl>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5"/>
          <w:rFonts w:hint="eastAsia" w:ascii="宋体" w:hAnsi="宋体" w:eastAsia="宋体" w:cs="宋体"/>
          <w:b/>
          <w:sz w:val="21"/>
          <w:szCs w:val="21"/>
          <w:lang w:val="en-US" w:eastAsia="zh-CN" w:bidi="ar-SA"/>
        </w:rPr>
      </w:pPr>
      <w:r>
        <w:rPr>
          <w:rStyle w:val="15"/>
          <w:rFonts w:hint="eastAsia" w:ascii="宋体" w:hAnsi="宋体" w:cs="宋体"/>
          <w:b w:val="0"/>
          <w:bCs w:val="0"/>
          <w:color w:val="auto"/>
          <w:sz w:val="22"/>
          <w:szCs w:val="22"/>
          <w:highlight w:val="none"/>
          <w:lang w:val="en-US" w:eastAsia="zh-CN" w:bidi="ar-SA"/>
        </w:rPr>
        <w:t>注：报价需包含项目的全部费用，采购人不再支付成交价以外的其它费用。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140AF79">
      <w:pPr>
        <w:rPr>
          <w:rFonts w:hint="eastAsia"/>
          <w:color w:val="000000" w:themeColor="text1"/>
          <w:sz w:val="21"/>
          <w:szCs w:val="21"/>
          <w14:textFill>
            <w14:solidFill>
              <w14:schemeClr w14:val="tx1"/>
            </w14:solidFill>
          </w14:textFill>
        </w:rPr>
      </w:pPr>
    </w:p>
    <w:p w14:paraId="37E70D5C">
      <w:pPr>
        <w:spacing w:line="500" w:lineRule="exact"/>
        <w:rPr>
          <w:rFonts w:hint="eastAsia" w:ascii="宋体" w:hAnsi="宋体"/>
          <w:color w:val="000000" w:themeColor="text1"/>
          <w:sz w:val="21"/>
          <w:szCs w:val="21"/>
          <w14:textFill>
            <w14:solidFill>
              <w14:schemeClr w14:val="tx1"/>
            </w14:solidFill>
          </w14:textFill>
        </w:rPr>
      </w:pPr>
    </w:p>
    <w:p w14:paraId="798EB848">
      <w:pPr>
        <w:spacing w:line="500" w:lineRule="exact"/>
        <w:rPr>
          <w:rFonts w:hint="eastAsia" w:ascii="宋体" w:hAnsi="宋体"/>
          <w:u w:val="single"/>
        </w:rPr>
      </w:pPr>
      <w:r>
        <w:rPr>
          <w:rFonts w:hint="eastAsia" w:ascii="宋体" w:hAnsi="宋体"/>
          <w:lang w:eastAsia="zh-CN"/>
        </w:rPr>
        <w:t>响应供应商</w:t>
      </w:r>
      <w:r>
        <w:rPr>
          <w:rFonts w:hint="eastAsia"/>
          <w:spacing w:val="4"/>
        </w:rPr>
        <w:t>名称（盖公章）：</w:t>
      </w:r>
      <w:r>
        <w:rPr>
          <w:rFonts w:hint="eastAsia"/>
          <w:spacing w:val="4"/>
          <w:u w:val="single"/>
        </w:rPr>
        <w:t xml:space="preserve">                             </w:t>
      </w:r>
    </w:p>
    <w:p w14:paraId="1DD343D3">
      <w:pPr>
        <w:ind w:firstLine="436" w:firstLineChars="200"/>
        <w:rPr>
          <w:rFonts w:hint="eastAsia"/>
          <w:spacing w:val="4"/>
        </w:rPr>
      </w:pPr>
    </w:p>
    <w:p w14:paraId="06A4A33C">
      <w:pPr>
        <w:spacing w:line="500" w:lineRule="exact"/>
        <w:rPr>
          <w:spacing w:val="4"/>
          <w:u w:val="single"/>
        </w:rPr>
      </w:pPr>
      <w:r>
        <w:rPr>
          <w:rFonts w:hint="eastAsia" w:ascii="宋体"/>
        </w:rPr>
        <w:t>法定代表人或</w:t>
      </w:r>
      <w:r>
        <w:rPr>
          <w:rFonts w:hint="eastAsia" w:ascii="宋体" w:hAnsi="宋体"/>
          <w:lang w:eastAsia="zh-CN"/>
        </w:rPr>
        <w:t>响应供应商</w:t>
      </w:r>
      <w:r>
        <w:rPr>
          <w:rFonts w:hint="eastAsia" w:ascii="宋体" w:hAnsi="宋体"/>
        </w:rPr>
        <w:t>授权代表（签名或盖章）：</w:t>
      </w:r>
      <w:r>
        <w:rPr>
          <w:spacing w:val="4"/>
          <w:u w:val="single"/>
        </w:rPr>
        <w:t xml:space="preserve">             </w:t>
      </w:r>
      <w:r>
        <w:rPr>
          <w:spacing w:val="4"/>
        </w:rPr>
        <w:t xml:space="preserve"> </w:t>
      </w:r>
      <w:r>
        <w:rPr>
          <w:rFonts w:hint="eastAsia"/>
          <w:spacing w:val="4"/>
        </w:rPr>
        <w:t>日期</w:t>
      </w:r>
      <w:r>
        <w:rPr>
          <w:spacing w:val="4"/>
          <w:u w:val="single"/>
        </w:rPr>
        <w:t xml:space="preserve"> </w:t>
      </w:r>
      <w:r>
        <w:rPr>
          <w:spacing w:val="4"/>
          <w:u w:val="single" w:color="auto"/>
        </w:rPr>
        <w:t xml:space="preserve"> </w:t>
      </w:r>
      <w:r>
        <w:rPr>
          <w:rFonts w:hint="eastAsia"/>
          <w:spacing w:val="4"/>
          <w:u w:val="single" w:color="auto"/>
          <w:lang w:val="en-US" w:eastAsia="zh-CN"/>
        </w:rPr>
        <w:t xml:space="preserve">   </w:t>
      </w:r>
      <w:r>
        <w:rPr>
          <w:spacing w:val="4"/>
          <w:u w:val="single" w:color="auto"/>
        </w:rPr>
        <w:t xml:space="preserve">  </w:t>
      </w:r>
      <w:r>
        <w:rPr>
          <w:spacing w:val="4"/>
          <w:u w:val="single"/>
        </w:rPr>
        <w:t xml:space="preserve">    </w:t>
      </w:r>
    </w:p>
    <w:bookmarkEnd w:id="13"/>
    <w:p w14:paraId="6DB01497">
      <w:pPr>
        <w:bidi w:val="0"/>
        <w:rPr>
          <w:rFonts w:hint="eastAsia"/>
          <w:lang w:val="en-US" w:eastAsia="zh-CN"/>
        </w:rPr>
      </w:pPr>
    </w:p>
    <w:p w14:paraId="783AF7E9">
      <w:pPr>
        <w:numPr>
          <w:ilvl w:val="0"/>
          <w:numId w:val="0"/>
        </w:numPr>
        <w:jc w:val="both"/>
        <w:rPr>
          <w:rFonts w:hint="eastAsia" w:ascii="方正小标宋简体" w:hAnsi="新宋体" w:eastAsia="方正小标宋简体"/>
          <w:b/>
          <w:color w:val="auto"/>
          <w:kern w:val="0"/>
          <w:sz w:val="44"/>
          <w:szCs w:val="44"/>
          <w:highlight w:val="none"/>
          <w:shd w:val="clear" w:color="auto" w:fill="auto"/>
        </w:rPr>
      </w:pPr>
    </w:p>
    <w:sectPr>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5"/>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9"/>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9"/>
      <w:pBdr>
        <w:bottom w:val="none" w:color="auto" w:sz="0" w:space="1"/>
      </w:pBdr>
      <w:jc w:val="both"/>
      <w:rPr>
        <w:rFonts w:hint="default"/>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C1536"/>
    <w:rsid w:val="0182489A"/>
    <w:rsid w:val="0A2E63AA"/>
    <w:rsid w:val="129F7A25"/>
    <w:rsid w:val="16E4119B"/>
    <w:rsid w:val="1A0A2219"/>
    <w:rsid w:val="3FD1482F"/>
    <w:rsid w:val="46FB44EB"/>
    <w:rsid w:val="482D4EE8"/>
    <w:rsid w:val="54477E60"/>
    <w:rsid w:val="57DF1154"/>
    <w:rsid w:val="65672B41"/>
    <w:rsid w:val="6F23735F"/>
    <w:rsid w:val="6FDA1B59"/>
    <w:rsid w:val="76E274ED"/>
    <w:rsid w:val="77DE66AD"/>
    <w:rsid w:val="7998025B"/>
    <w:rsid w:val="7A1F7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3">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unhideWhenUsed/>
    <w:qFormat/>
    <w:uiPriority w:val="99"/>
    <w:pPr>
      <w:spacing w:line="360" w:lineRule="auto"/>
    </w:pPr>
    <w:rPr>
      <w:rFonts w:ascii="Times New Roman" w:hAnsi="Times New Roman" w:eastAsia="宋体" w:cs="Times New Roman"/>
      <w:szCs w:val="20"/>
    </w:rPr>
  </w:style>
  <w:style w:type="paragraph" w:styleId="6">
    <w:name w:val="Plain Text"/>
    <w:basedOn w:val="1"/>
    <w:next w:val="7"/>
    <w:unhideWhenUsed/>
    <w:qFormat/>
    <w:uiPriority w:val="99"/>
    <w:rPr>
      <w:rFonts w:ascii="宋体" w:hAnsi="Courier New" w:cs="Courier New"/>
      <w:szCs w:val="21"/>
    </w:rPr>
  </w:style>
  <w:style w:type="paragraph" w:customStyle="1" w:styleId="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Message Header"/>
    <w:basedOn w:val="1"/>
    <w:next w:val="5"/>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2">
    <w:name w:val="Table Grid"/>
    <w:basedOn w:val="1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qFormat/>
    <w:uiPriority w:val="0"/>
    <w:rPr>
      <w:sz w:val="21"/>
      <w:szCs w:val="21"/>
    </w:rPr>
  </w:style>
  <w:style w:type="character" w:customStyle="1" w:styleId="15">
    <w:name w:val="NormalCharacter"/>
    <w:qFormat/>
    <w:uiPriority w:val="0"/>
  </w:style>
  <w:style w:type="paragraph" w:customStyle="1" w:styleId="16">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17">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1760</Words>
  <Characters>1921</Characters>
  <Lines>0</Lines>
  <Paragraphs>0</Paragraphs>
  <TotalTime>2</TotalTime>
  <ScaleCrop>false</ScaleCrop>
  <LinksUpToDate>false</LinksUpToDate>
  <CharactersWithSpaces>2110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2026-02-27T01:15:33Z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544EB573FD7C4E0E92D637264D8E9152_13</vt:lpwstr>
  </property>
</Properties>
</file>