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450CB9">
      <w:pPr>
        <w:keepNext/>
        <w:keepLines/>
        <w:widowControl w:val="0"/>
        <w:tabs>
          <w:tab w:val="left" w:pos="180"/>
          <w:tab w:val="left" w:pos="360"/>
        </w:tabs>
        <w:bidi w:val="0"/>
        <w:adjustRightInd w:val="0"/>
        <w:spacing w:line="360" w:lineRule="auto"/>
        <w:ind w:right="0" w:rightChars="0"/>
        <w:jc w:val="left"/>
        <w:outlineLvl w:val="1"/>
        <w:rPr>
          <w:rFonts w:hint="eastAsia" w:ascii="宋体" w:hAnsi="宋体" w:eastAsia="宋体" w:cs="Times New Roman"/>
          <w:b/>
          <w:kern w:val="0"/>
          <w:sz w:val="28"/>
          <w:szCs w:val="20"/>
          <w:highlight w:val="none"/>
          <w:lang w:val="en-US" w:eastAsia="zh-CN" w:bidi="ar-SA"/>
        </w:rPr>
      </w:pPr>
      <w:bookmarkStart w:id="8" w:name="_GoBack"/>
      <w:bookmarkStart w:id="0" w:name="_Hlk8155329"/>
      <w:r>
        <w:rPr>
          <w:rFonts w:hint="eastAsia" w:ascii="宋体" w:hAnsi="宋体" w:eastAsia="宋体" w:cs="Times New Roman"/>
          <w:b/>
          <w:kern w:val="0"/>
          <w:sz w:val="28"/>
          <w:szCs w:val="20"/>
          <w:highlight w:val="none"/>
          <w:lang w:val="en-US" w:eastAsia="zh-CN" w:bidi="ar-SA"/>
        </w:rPr>
        <w:t xml:space="preserve">报名资料附件： </w:t>
      </w:r>
    </w:p>
    <w:bookmarkEnd w:id="8"/>
    <w:p w14:paraId="2D837220">
      <w:pPr>
        <w:pageBreakBefore w:val="0"/>
        <w:overflowPunct/>
        <w:topLinePunct w:val="0"/>
        <w:bidi w:val="0"/>
        <w:spacing w:line="360" w:lineRule="auto"/>
        <w:ind w:left="0" w:leftChars="0" w:right="0"/>
        <w:jc w:val="left"/>
        <w:outlineLvl w:val="2"/>
        <w:rPr>
          <w:rFonts w:hint="eastAsia" w:ascii="宋体" w:hAnsi="宋体" w:eastAsia="宋体" w:cs="Times New Roman"/>
          <w:b/>
          <w:bCs/>
          <w:color w:val="auto"/>
          <w:kern w:val="0"/>
          <w:sz w:val="24"/>
          <w:szCs w:val="32"/>
          <w:highlight w:val="none"/>
        </w:rPr>
      </w:pPr>
      <w:r>
        <w:rPr>
          <w:rFonts w:hint="eastAsia" w:ascii="宋体" w:hAnsi="宋体" w:eastAsia="宋体" w:cs="Times New Roman"/>
          <w:b/>
          <w:bCs/>
          <w:color w:val="auto"/>
          <w:kern w:val="0"/>
          <w:sz w:val="24"/>
          <w:szCs w:val="32"/>
          <w:highlight w:val="none"/>
        </w:rPr>
        <w:t>1、承诺函</w:t>
      </w:r>
    </w:p>
    <w:p w14:paraId="771D0CB6">
      <w:pPr>
        <w:pageBreakBefore w:val="0"/>
        <w:overflowPunct/>
        <w:topLinePunct w:val="0"/>
        <w:bidi w:val="0"/>
        <w:spacing w:line="360" w:lineRule="auto"/>
        <w:ind w:left="0" w:leftChars="0" w:right="0"/>
        <w:jc w:val="center"/>
        <w:rPr>
          <w:rFonts w:hint="eastAsia" w:ascii="宋体" w:hAnsi="宋体" w:eastAsia="宋体" w:cs="Times New Roman"/>
          <w:b/>
          <w:bCs/>
          <w:color w:val="auto"/>
          <w:kern w:val="0"/>
          <w:sz w:val="28"/>
          <w:szCs w:val="32"/>
          <w:highlight w:val="none"/>
        </w:rPr>
      </w:pPr>
      <w:r>
        <w:rPr>
          <w:rFonts w:hint="eastAsia" w:ascii="宋体" w:hAnsi="宋体" w:eastAsia="宋体" w:cs="Times New Roman"/>
          <w:b/>
          <w:bCs/>
          <w:color w:val="auto"/>
          <w:kern w:val="0"/>
          <w:sz w:val="28"/>
          <w:szCs w:val="32"/>
          <w:highlight w:val="none"/>
        </w:rPr>
        <w:t>承诺函</w:t>
      </w:r>
    </w:p>
    <w:p w14:paraId="507C4A8A">
      <w:pPr>
        <w:pageBreakBefore w:val="0"/>
        <w:overflowPunct/>
        <w:topLinePunct w:val="0"/>
        <w:bidi w:val="0"/>
        <w:spacing w:line="360" w:lineRule="auto"/>
        <w:ind w:left="0" w:leftChars="0" w:right="0"/>
        <w:jc w:val="left"/>
        <w:rPr>
          <w:rFonts w:hint="eastAsia" w:ascii="宋体" w:hAnsi="宋体" w:eastAsia="宋体" w:cs="Times New Roman"/>
          <w:bCs/>
          <w:color w:val="auto"/>
          <w:kern w:val="0"/>
          <w:sz w:val="22"/>
          <w:szCs w:val="32"/>
          <w:highlight w:val="none"/>
          <w:lang w:eastAsia="zh-CN"/>
        </w:rPr>
      </w:pPr>
      <w:r>
        <w:rPr>
          <w:rFonts w:hint="eastAsia" w:ascii="宋体" w:hAnsi="宋体" w:eastAsia="宋体" w:cs="Times New Roman"/>
          <w:bCs/>
          <w:color w:val="auto"/>
          <w:kern w:val="0"/>
          <w:sz w:val="22"/>
          <w:szCs w:val="32"/>
          <w:highlight w:val="none"/>
        </w:rPr>
        <w:t>致：</w:t>
      </w:r>
      <w:r>
        <w:rPr>
          <w:rFonts w:hint="eastAsia" w:ascii="宋体" w:hAnsi="宋体" w:eastAsia="宋体" w:cs="Times New Roman"/>
          <w:bCs/>
          <w:color w:val="auto"/>
          <w:kern w:val="0"/>
          <w:sz w:val="22"/>
          <w:szCs w:val="32"/>
          <w:highlight w:val="none"/>
          <w:lang w:eastAsia="zh-CN"/>
        </w:rPr>
        <w:t>惠州交投神山混凝土有限公司</w:t>
      </w:r>
    </w:p>
    <w:p w14:paraId="3A1D32BB">
      <w:pPr>
        <w:pageBreakBefore w:val="0"/>
        <w:overflowPunct/>
        <w:topLinePunct w:val="0"/>
        <w:bidi w:val="0"/>
        <w:spacing w:line="360" w:lineRule="auto"/>
        <w:ind w:left="0" w:leftChars="0" w:right="0"/>
        <w:jc w:val="left"/>
        <w:rPr>
          <w:rFonts w:hint="eastAsia" w:ascii="宋体" w:hAnsi="宋体" w:eastAsia="宋体" w:cs="Times New Roman"/>
          <w:bCs/>
          <w:color w:val="auto"/>
          <w:kern w:val="0"/>
          <w:sz w:val="22"/>
          <w:szCs w:val="32"/>
          <w:highlight w:val="none"/>
          <w:lang w:eastAsia="zh-CN"/>
        </w:rPr>
      </w:pPr>
      <w:r>
        <w:rPr>
          <w:rFonts w:hint="eastAsia" w:ascii="宋体" w:hAnsi="宋体" w:eastAsia="宋体" w:cs="Times New Roman"/>
          <w:bCs/>
          <w:color w:val="auto"/>
          <w:kern w:val="0"/>
          <w:sz w:val="22"/>
          <w:szCs w:val="32"/>
          <w:highlight w:val="none"/>
        </w:rPr>
        <w:t>项目名称：</w:t>
      </w:r>
      <w:r>
        <w:rPr>
          <w:rFonts w:hint="eastAsia" w:ascii="宋体" w:hAnsi="宋体" w:eastAsia="宋体" w:cs="Times New Roman"/>
          <w:bCs/>
          <w:color w:val="auto"/>
          <w:kern w:val="0"/>
          <w:sz w:val="22"/>
          <w:szCs w:val="32"/>
          <w:highlight w:val="none"/>
          <w:lang w:eastAsia="zh-CN"/>
        </w:rPr>
        <w:t>惠州交投神山混凝土搅拌站经营合作方竞价项目</w:t>
      </w:r>
    </w:p>
    <w:p w14:paraId="2AA666DD">
      <w:pPr>
        <w:pageBreakBefore w:val="0"/>
        <w:overflowPunct/>
        <w:topLinePunct w:val="0"/>
        <w:bidi w:val="0"/>
        <w:spacing w:line="360" w:lineRule="auto"/>
        <w:ind w:left="0" w:leftChars="0" w:right="0"/>
        <w:jc w:val="lef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rPr>
        <w:t>项目编号：</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"javascript:;" </w:instrText>
      </w:r>
      <w:r>
        <w:rPr>
          <w:rFonts w:ascii="Times New Roman" w:hAnsi="Times New Roman" w:eastAsia="宋体" w:cs="Times New Roman"/>
          <w:color w:val="auto"/>
          <w:highlight w:val="none"/>
        </w:rPr>
        <w:fldChar w:fldCharType="separate"/>
      </w:r>
      <w:r>
        <w:rPr>
          <w:rFonts w:hint="eastAsia" w:ascii="宋体" w:hAnsi="宋体" w:eastAsia="宋体" w:cs="Times New Roman"/>
          <w:bCs/>
          <w:color w:val="auto"/>
          <w:kern w:val="0"/>
          <w:sz w:val="22"/>
          <w:szCs w:val="32"/>
          <w:highlight w:val="none"/>
          <w:lang w:eastAsia="zh-CN"/>
        </w:rPr>
        <w:t>04-06-04C-2025-D-F-E30723</w:t>
      </w:r>
      <w:r>
        <w:rPr>
          <w:rFonts w:hint="eastAsia" w:ascii="宋体" w:hAnsi="宋体" w:eastAsia="宋体" w:cs="Times New Roman"/>
          <w:bCs/>
          <w:color w:val="auto"/>
          <w:kern w:val="0"/>
          <w:sz w:val="22"/>
          <w:szCs w:val="32"/>
          <w:highlight w:val="none"/>
        </w:rPr>
        <w:fldChar w:fldCharType="end"/>
      </w:r>
    </w:p>
    <w:p w14:paraId="51C30F8E">
      <w:pPr>
        <w:pageBreakBefore w:val="0"/>
        <w:overflowPunct/>
        <w:topLinePunct w:val="0"/>
        <w:bidi w:val="0"/>
        <w:spacing w:line="360" w:lineRule="auto"/>
        <w:ind w:left="0" w:leftChars="0" w:right="0" w:firstLine="440" w:firstLineChars="200"/>
        <w:jc w:val="lef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rPr>
        <w:t>1、我司承诺：企业信誉良好，参加本次</w:t>
      </w:r>
      <w:r>
        <w:rPr>
          <w:rFonts w:hint="eastAsia" w:ascii="宋体" w:hAnsi="宋体" w:eastAsia="宋体" w:cs="Times New Roman"/>
          <w:bCs/>
          <w:color w:val="auto"/>
          <w:kern w:val="0"/>
          <w:sz w:val="22"/>
          <w:szCs w:val="32"/>
          <w:highlight w:val="none"/>
          <w:lang w:eastAsia="zh-CN"/>
        </w:rPr>
        <w:t>竞价</w:t>
      </w:r>
      <w:r>
        <w:rPr>
          <w:rFonts w:hint="eastAsia" w:ascii="宋体" w:hAnsi="宋体" w:eastAsia="宋体" w:cs="Times New Roman"/>
          <w:bCs/>
          <w:color w:val="auto"/>
          <w:kern w:val="0"/>
          <w:sz w:val="22"/>
          <w:szCs w:val="32"/>
          <w:highlight w:val="none"/>
        </w:rPr>
        <w:t>活动前三年内，在经营活动中没有重大违法记录，没有在</w:t>
      </w:r>
      <w:r>
        <w:rPr>
          <w:rFonts w:hint="eastAsia" w:ascii="宋体" w:hAnsi="宋体" w:eastAsia="宋体" w:cs="Times New Roman"/>
          <w:bCs/>
          <w:color w:val="auto"/>
          <w:kern w:val="0"/>
          <w:sz w:val="22"/>
          <w:szCs w:val="32"/>
          <w:highlight w:val="none"/>
          <w:lang w:eastAsia="zh-CN"/>
        </w:rPr>
        <w:t>竞价人</w:t>
      </w:r>
      <w:r>
        <w:rPr>
          <w:rFonts w:hint="eastAsia" w:ascii="宋体" w:hAnsi="宋体" w:eastAsia="宋体" w:cs="Times New Roman"/>
          <w:bCs/>
          <w:color w:val="auto"/>
          <w:kern w:val="0"/>
          <w:sz w:val="22"/>
          <w:szCs w:val="32"/>
          <w:highlight w:val="none"/>
        </w:rPr>
        <w:t>处弄虚作假骗取中选等重大违规记录，没有涉及正在诉讼的案件；</w:t>
      </w:r>
    </w:p>
    <w:p w14:paraId="518B81F4">
      <w:pPr>
        <w:pageBreakBefore w:val="0"/>
        <w:overflowPunct/>
        <w:topLinePunct w:val="0"/>
        <w:bidi w:val="0"/>
        <w:spacing w:line="360" w:lineRule="auto"/>
        <w:ind w:left="0" w:leftChars="0" w:right="0" w:firstLine="440" w:firstLineChars="200"/>
        <w:jc w:val="lef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rPr>
        <w:t>2、我司承诺：企业财务状况良好，且未处于被责令停业，或竞选资格被取消，或财产被接管、冻结、破产或其他不良状态、无重大不良资产；</w:t>
      </w:r>
    </w:p>
    <w:p w14:paraId="3646758C">
      <w:pPr>
        <w:pageBreakBefore w:val="0"/>
        <w:overflowPunct/>
        <w:topLinePunct w:val="0"/>
        <w:bidi w:val="0"/>
        <w:spacing w:line="360" w:lineRule="auto"/>
        <w:ind w:left="0" w:leftChars="0" w:right="0" w:firstLine="440" w:firstLineChars="200"/>
        <w:jc w:val="lef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rPr>
        <w:t>3、我司承诺：在近三年内未发生过通过行贿等手段骗取中选行为，且未出现严重违约、因服务质量问题或</w:t>
      </w:r>
      <w:r>
        <w:rPr>
          <w:rFonts w:hint="eastAsia" w:ascii="宋体" w:hAnsi="宋体" w:eastAsia="宋体" w:cs="Times New Roman"/>
          <w:bCs/>
          <w:color w:val="auto"/>
          <w:kern w:val="0"/>
          <w:sz w:val="22"/>
          <w:szCs w:val="32"/>
          <w:highlight w:val="none"/>
          <w:lang w:eastAsia="zh-CN"/>
        </w:rPr>
        <w:t>其他</w:t>
      </w:r>
      <w:r>
        <w:rPr>
          <w:rFonts w:hint="eastAsia" w:ascii="宋体" w:hAnsi="宋体" w:eastAsia="宋体" w:cs="Times New Roman"/>
          <w:bCs/>
          <w:color w:val="auto"/>
          <w:kern w:val="0"/>
          <w:sz w:val="22"/>
          <w:szCs w:val="32"/>
          <w:highlight w:val="none"/>
        </w:rPr>
        <w:t>原因被国家及有关部委通报、禁止参与投标且在处罚期内等问题。</w:t>
      </w:r>
    </w:p>
    <w:p w14:paraId="2BC83F7F">
      <w:pPr>
        <w:pageBreakBefore w:val="0"/>
        <w:overflowPunct/>
        <w:topLinePunct w:val="0"/>
        <w:bidi w:val="0"/>
        <w:spacing w:line="360" w:lineRule="auto"/>
        <w:ind w:left="0" w:leftChars="0" w:right="0" w:firstLine="440" w:firstLineChars="200"/>
        <w:jc w:val="left"/>
        <w:rPr>
          <w:rFonts w:hint="eastAsia" w:ascii="宋体" w:hAnsi="宋体" w:eastAsia="宋体" w:cs="Times New Roman"/>
          <w:b w:val="0"/>
          <w:bCs/>
          <w:color w:val="auto"/>
          <w:kern w:val="0"/>
          <w:sz w:val="22"/>
          <w:szCs w:val="32"/>
          <w:highlight w:val="none"/>
        </w:rPr>
      </w:pPr>
      <w:r>
        <w:rPr>
          <w:rFonts w:hint="eastAsia" w:ascii="宋体" w:hAnsi="宋体" w:eastAsia="宋体" w:cs="Times New Roman"/>
          <w:b w:val="0"/>
          <w:bCs/>
          <w:color w:val="auto"/>
          <w:kern w:val="0"/>
          <w:sz w:val="22"/>
          <w:szCs w:val="32"/>
          <w:highlight w:val="none"/>
        </w:rPr>
        <w:t>4</w:t>
      </w:r>
      <w:r>
        <w:rPr>
          <w:rFonts w:ascii="宋体" w:hAnsi="宋体" w:eastAsia="宋体" w:cs="Times New Roman"/>
          <w:b w:val="0"/>
          <w:bCs/>
          <w:color w:val="auto"/>
          <w:kern w:val="0"/>
          <w:sz w:val="22"/>
          <w:szCs w:val="32"/>
          <w:highlight w:val="none"/>
        </w:rPr>
        <w:t>、</w:t>
      </w:r>
      <w:r>
        <w:rPr>
          <w:rFonts w:hint="eastAsia" w:ascii="宋体" w:hAnsi="宋体" w:eastAsia="宋体" w:cs="Times New Roman"/>
          <w:b w:val="0"/>
          <w:bCs/>
          <w:color w:val="auto"/>
          <w:kern w:val="0"/>
          <w:sz w:val="22"/>
          <w:szCs w:val="32"/>
          <w:highlight w:val="none"/>
        </w:rPr>
        <w:t>我方承诺：我方具有从事混凝土行业相关经验（生产或合作经营）；</w:t>
      </w:r>
    </w:p>
    <w:p w14:paraId="2F19A659">
      <w:pPr>
        <w:pageBreakBefore w:val="0"/>
        <w:overflowPunct/>
        <w:topLinePunct w:val="0"/>
        <w:bidi w:val="0"/>
        <w:spacing w:line="360" w:lineRule="auto"/>
        <w:ind w:left="0" w:leftChars="0" w:right="0" w:firstLine="442" w:firstLineChars="200"/>
        <w:jc w:val="left"/>
        <w:rPr>
          <w:rFonts w:hint="eastAsia" w:ascii="宋体" w:hAnsi="宋体" w:eastAsia="宋体" w:cs="Times New Roman"/>
          <w:b/>
          <w:bCs w:val="0"/>
          <w:color w:val="auto"/>
          <w:kern w:val="0"/>
          <w:sz w:val="22"/>
          <w:szCs w:val="32"/>
          <w:highlight w:val="none"/>
        </w:rPr>
      </w:pPr>
      <w:r>
        <w:rPr>
          <w:rFonts w:hint="eastAsia" w:ascii="宋体" w:hAnsi="宋体" w:eastAsia="宋体" w:cs="Times New Roman"/>
          <w:b/>
          <w:bCs w:val="0"/>
          <w:color w:val="auto"/>
          <w:kern w:val="0"/>
          <w:sz w:val="22"/>
          <w:szCs w:val="32"/>
          <w:highlight w:val="none"/>
          <w:lang w:val="en-US" w:eastAsia="zh-CN"/>
        </w:rPr>
        <w:t>5</w:t>
      </w:r>
      <w:r>
        <w:rPr>
          <w:rFonts w:hint="eastAsia" w:ascii="宋体" w:hAnsi="宋体" w:eastAsia="宋体" w:cs="Times New Roman"/>
          <w:b/>
          <w:bCs w:val="0"/>
          <w:color w:val="auto"/>
          <w:kern w:val="0"/>
          <w:sz w:val="22"/>
          <w:szCs w:val="32"/>
          <w:highlight w:val="none"/>
        </w:rPr>
        <w:t>、我司</w:t>
      </w:r>
      <w:r>
        <w:rPr>
          <w:rFonts w:hint="eastAsia" w:ascii="宋体" w:hAnsi="宋体" w:eastAsia="宋体" w:cs="Times New Roman"/>
          <w:b/>
          <w:bCs w:val="0"/>
          <w:color w:val="auto"/>
          <w:kern w:val="0"/>
          <w:sz w:val="22"/>
          <w:szCs w:val="32"/>
          <w:highlight w:val="none"/>
          <w:lang w:val="en-US" w:eastAsia="zh-CN"/>
        </w:rPr>
        <w:t>承诺：</w:t>
      </w:r>
      <w:r>
        <w:rPr>
          <w:rFonts w:hint="eastAsia" w:ascii="宋体" w:hAnsi="宋体" w:eastAsia="宋体" w:cs="Times New Roman"/>
          <w:b/>
          <w:bCs w:val="0"/>
          <w:color w:val="auto"/>
          <w:kern w:val="0"/>
          <w:sz w:val="22"/>
          <w:szCs w:val="32"/>
          <w:highlight w:val="none"/>
        </w:rPr>
        <w:t>如参与本次竞价，则代表已承诺响应竞价文件的全部商务技术要求</w:t>
      </w:r>
      <w:r>
        <w:rPr>
          <w:rFonts w:hint="eastAsia" w:ascii="宋体" w:hAnsi="宋体" w:eastAsia="宋体" w:cs="Times New Roman"/>
          <w:b/>
          <w:bCs w:val="0"/>
          <w:color w:val="auto"/>
          <w:kern w:val="0"/>
          <w:sz w:val="22"/>
          <w:szCs w:val="32"/>
          <w:highlight w:val="none"/>
          <w:lang w:val="en-US" w:eastAsia="zh-CN"/>
        </w:rPr>
        <w:t>与合同模板所设条款</w:t>
      </w:r>
      <w:r>
        <w:rPr>
          <w:rFonts w:hint="eastAsia" w:ascii="宋体" w:hAnsi="宋体" w:eastAsia="宋体" w:cs="Times New Roman"/>
          <w:b/>
          <w:bCs w:val="0"/>
          <w:color w:val="auto"/>
          <w:kern w:val="0"/>
          <w:sz w:val="22"/>
          <w:szCs w:val="32"/>
          <w:highlight w:val="none"/>
        </w:rPr>
        <w:t>。</w:t>
      </w:r>
    </w:p>
    <w:p w14:paraId="035C1AAB">
      <w:pPr>
        <w:pageBreakBefore w:val="0"/>
        <w:overflowPunct/>
        <w:topLinePunct w:val="0"/>
        <w:bidi w:val="0"/>
        <w:spacing w:line="360" w:lineRule="auto"/>
        <w:ind w:left="0" w:leftChars="0" w:right="0" w:firstLine="440" w:firstLineChars="200"/>
        <w:jc w:val="lef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lang w:val="en-US" w:eastAsia="zh-CN"/>
        </w:rPr>
        <w:t>6、</w:t>
      </w:r>
      <w:r>
        <w:rPr>
          <w:rFonts w:hint="eastAsia" w:ascii="宋体" w:hAnsi="宋体" w:eastAsia="宋体" w:cs="Times New Roman"/>
          <w:bCs/>
          <w:color w:val="auto"/>
          <w:kern w:val="0"/>
          <w:sz w:val="22"/>
          <w:szCs w:val="32"/>
          <w:highlight w:val="none"/>
        </w:rPr>
        <w:t>我方承诺：我方不将本次竞价或合同的有关资料向第三方透露。</w:t>
      </w:r>
    </w:p>
    <w:p w14:paraId="4EDFD78A">
      <w:pPr>
        <w:pageBreakBefore w:val="0"/>
        <w:overflowPunct/>
        <w:topLinePunct w:val="0"/>
        <w:bidi w:val="0"/>
        <w:spacing w:line="360" w:lineRule="auto"/>
        <w:ind w:left="0" w:leftChars="0" w:right="0" w:firstLine="440" w:firstLineChars="200"/>
        <w:jc w:val="lef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lang w:val="en-US" w:eastAsia="zh-CN"/>
        </w:rPr>
        <w:t>7</w:t>
      </w:r>
      <w:r>
        <w:rPr>
          <w:rFonts w:hint="eastAsia" w:ascii="宋体" w:hAnsi="宋体" w:eastAsia="宋体" w:cs="Times New Roman"/>
          <w:bCs/>
          <w:color w:val="auto"/>
          <w:kern w:val="0"/>
          <w:sz w:val="22"/>
          <w:szCs w:val="32"/>
          <w:highlight w:val="none"/>
        </w:rPr>
        <w:t>、我方承诺：我方提交</w:t>
      </w:r>
      <w:r>
        <w:rPr>
          <w:rFonts w:hint="eastAsia" w:ascii="宋体" w:hAnsi="宋体" w:eastAsia="宋体" w:cs="Times New Roman"/>
          <w:bCs/>
          <w:color w:val="auto"/>
          <w:kern w:val="0"/>
          <w:sz w:val="22"/>
          <w:szCs w:val="32"/>
          <w:highlight w:val="none"/>
          <w:lang w:val="en-US" w:eastAsia="zh-CN"/>
        </w:rPr>
        <w:t>的</w:t>
      </w:r>
      <w:r>
        <w:rPr>
          <w:rFonts w:hint="eastAsia" w:ascii="宋体" w:hAnsi="宋体" w:eastAsia="宋体" w:cs="Times New Roman"/>
          <w:bCs/>
          <w:color w:val="auto"/>
          <w:kern w:val="0"/>
          <w:sz w:val="22"/>
          <w:szCs w:val="32"/>
          <w:highlight w:val="none"/>
        </w:rPr>
        <w:t>所有内容均为属实，如有伪造、作假行为愿承担一切法律责任。</w:t>
      </w:r>
    </w:p>
    <w:p w14:paraId="0879727C">
      <w:pPr>
        <w:pageBreakBefore w:val="0"/>
        <w:overflowPunct/>
        <w:topLinePunct w:val="0"/>
        <w:bidi w:val="0"/>
        <w:spacing w:line="360" w:lineRule="auto"/>
        <w:ind w:left="0" w:leftChars="0" w:right="0" w:firstLine="440" w:firstLineChars="200"/>
        <w:jc w:val="lef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lang w:val="en-US" w:eastAsia="zh-CN"/>
        </w:rPr>
        <w:t>8</w:t>
      </w:r>
      <w:r>
        <w:rPr>
          <w:rFonts w:hint="eastAsia" w:ascii="宋体" w:hAnsi="宋体" w:eastAsia="宋体" w:cs="Times New Roman"/>
          <w:bCs/>
          <w:color w:val="auto"/>
          <w:kern w:val="0"/>
          <w:sz w:val="22"/>
          <w:szCs w:val="32"/>
          <w:highlight w:val="none"/>
        </w:rPr>
        <w:t>、我方承诺：我方非联合体投标，单位负责人为同一人或者存在控股、管理关系的不同单位，未参加同一标段竞选或者未划分标段的同一竞价项目竞选</w:t>
      </w:r>
      <w:r>
        <w:rPr>
          <w:rFonts w:hint="eastAsia" w:ascii="宋体" w:hAnsi="宋体" w:eastAsia="宋体" w:cs="Times New Roman"/>
          <w:bCs/>
          <w:color w:val="auto"/>
          <w:kern w:val="0"/>
          <w:sz w:val="22"/>
          <w:szCs w:val="32"/>
          <w:highlight w:val="none"/>
          <w:lang w:eastAsia="zh-CN"/>
        </w:rPr>
        <w:t>；</w:t>
      </w:r>
      <w:r>
        <w:rPr>
          <w:rFonts w:hint="eastAsia" w:ascii="宋体" w:hAnsi="宋体" w:eastAsia="宋体" w:cs="Times New Roman"/>
          <w:bCs/>
          <w:color w:val="auto"/>
          <w:kern w:val="0"/>
          <w:sz w:val="22"/>
          <w:szCs w:val="32"/>
          <w:highlight w:val="none"/>
          <w:lang w:val="en-US" w:eastAsia="zh-CN"/>
        </w:rPr>
        <w:t>且不转包、不分包。</w:t>
      </w:r>
    </w:p>
    <w:p w14:paraId="0B50B4C4">
      <w:pPr>
        <w:pageBreakBefore w:val="0"/>
        <w:overflowPunct/>
        <w:topLinePunct w:val="0"/>
        <w:bidi w:val="0"/>
        <w:spacing w:line="360" w:lineRule="auto"/>
        <w:ind w:left="0" w:leftChars="0" w:right="0"/>
        <w:jc w:val="left"/>
        <w:rPr>
          <w:rFonts w:hint="eastAsia" w:ascii="宋体" w:hAnsi="宋体" w:eastAsia="宋体" w:cs="Times New Roman"/>
          <w:bCs/>
          <w:color w:val="auto"/>
          <w:kern w:val="0"/>
          <w:sz w:val="22"/>
          <w:szCs w:val="32"/>
          <w:highlight w:val="none"/>
        </w:rPr>
      </w:pPr>
    </w:p>
    <w:p w14:paraId="661E6CC5">
      <w:pPr>
        <w:pageBreakBefore w:val="0"/>
        <w:overflowPunct/>
        <w:topLinePunct w:val="0"/>
        <w:bidi w:val="0"/>
        <w:spacing w:line="360" w:lineRule="auto"/>
        <w:ind w:left="0" w:leftChars="0" w:right="0"/>
        <w:rPr>
          <w:rFonts w:hint="eastAsia" w:ascii="宋体" w:hAnsi="宋体" w:eastAsia="宋体" w:cs="Times New Roman"/>
          <w:bCs/>
          <w:color w:val="auto"/>
          <w:kern w:val="0"/>
          <w:szCs w:val="21"/>
          <w:highlight w:val="none"/>
        </w:rPr>
      </w:pPr>
    </w:p>
    <w:p w14:paraId="7FC1D873">
      <w:pPr>
        <w:pageBreakBefore w:val="0"/>
        <w:overflowPunct/>
        <w:topLinePunct w:val="0"/>
        <w:bidi w:val="0"/>
        <w:spacing w:line="360" w:lineRule="auto"/>
        <w:ind w:left="0" w:leftChars="0" w:right="0"/>
        <w:jc w:val="left"/>
        <w:rPr>
          <w:rFonts w:hint="eastAsia" w:ascii="宋体" w:hAnsi="宋体" w:eastAsia="宋体" w:cs="Times New Roman"/>
          <w:bCs/>
          <w:color w:val="auto"/>
          <w:kern w:val="0"/>
          <w:sz w:val="22"/>
          <w:szCs w:val="32"/>
          <w:highlight w:val="none"/>
        </w:rPr>
      </w:pPr>
    </w:p>
    <w:p w14:paraId="06015AE0">
      <w:pPr>
        <w:pageBreakBefore w:val="0"/>
        <w:overflowPunct/>
        <w:topLinePunct w:val="0"/>
        <w:bidi w:val="0"/>
        <w:spacing w:line="360" w:lineRule="auto"/>
        <w:ind w:left="0" w:leftChars="0" w:right="0"/>
        <w:jc w:val="left"/>
        <w:rPr>
          <w:rFonts w:hint="eastAsia" w:ascii="宋体" w:hAnsi="宋体" w:eastAsia="宋体" w:cs="Times New Roman"/>
          <w:bCs/>
          <w:color w:val="auto"/>
          <w:kern w:val="0"/>
          <w:sz w:val="22"/>
          <w:szCs w:val="32"/>
          <w:highlight w:val="none"/>
        </w:rPr>
      </w:pPr>
    </w:p>
    <w:p w14:paraId="6AEE7933">
      <w:pPr>
        <w:pageBreakBefore w:val="0"/>
        <w:overflowPunct/>
        <w:topLinePunct w:val="0"/>
        <w:bidi w:val="0"/>
        <w:spacing w:line="360" w:lineRule="auto"/>
        <w:ind w:left="0" w:leftChars="0" w:right="0"/>
        <w:jc w:val="left"/>
        <w:rPr>
          <w:rFonts w:hint="eastAsia" w:ascii="宋体" w:hAnsi="宋体" w:eastAsia="宋体" w:cs="Times New Roman"/>
          <w:bCs/>
          <w:color w:val="auto"/>
          <w:kern w:val="0"/>
          <w:sz w:val="22"/>
          <w:szCs w:val="32"/>
          <w:highlight w:val="none"/>
        </w:rPr>
      </w:pPr>
    </w:p>
    <w:p w14:paraId="5543CCC1">
      <w:pPr>
        <w:pageBreakBefore w:val="0"/>
        <w:overflowPunct/>
        <w:topLinePunct w:val="0"/>
        <w:bidi w:val="0"/>
        <w:spacing w:line="360" w:lineRule="auto"/>
        <w:ind w:left="0" w:leftChars="0" w:right="0"/>
        <w:jc w:val="righ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lang w:val="en-US" w:eastAsia="zh-CN"/>
        </w:rPr>
        <w:t>响应</w:t>
      </w:r>
      <w:r>
        <w:rPr>
          <w:rFonts w:hint="eastAsia" w:ascii="宋体" w:hAnsi="宋体" w:eastAsia="宋体" w:cs="Times New Roman"/>
          <w:bCs/>
          <w:color w:val="auto"/>
          <w:kern w:val="0"/>
          <w:sz w:val="22"/>
          <w:szCs w:val="32"/>
          <w:highlight w:val="none"/>
        </w:rPr>
        <w:t>人名称：______________________________（盖单位章）</w:t>
      </w:r>
    </w:p>
    <w:p w14:paraId="2B69151B">
      <w:pPr>
        <w:pageBreakBefore w:val="0"/>
        <w:overflowPunct/>
        <w:topLinePunct w:val="0"/>
        <w:bidi w:val="0"/>
        <w:spacing w:line="360" w:lineRule="auto"/>
        <w:ind w:left="0" w:leftChars="0" w:right="0"/>
        <w:jc w:val="right"/>
        <w:rPr>
          <w:rFonts w:hint="eastAsia" w:ascii="宋体" w:hAnsi="宋体" w:eastAsia="宋体" w:cs="Times New Roman"/>
          <w:bCs/>
          <w:color w:val="auto"/>
          <w:kern w:val="0"/>
          <w:sz w:val="22"/>
          <w:szCs w:val="32"/>
          <w:highlight w:val="none"/>
        </w:rPr>
      </w:pPr>
      <w:r>
        <w:rPr>
          <w:rFonts w:hint="eastAsia" w:ascii="宋体" w:hAnsi="宋体" w:eastAsia="宋体" w:cs="Times New Roman"/>
          <w:bCs/>
          <w:color w:val="auto"/>
          <w:kern w:val="0"/>
          <w:sz w:val="22"/>
          <w:szCs w:val="32"/>
          <w:highlight w:val="none"/>
        </w:rPr>
        <w:t>日期：       年    月    日</w:t>
      </w:r>
    </w:p>
    <w:p w14:paraId="5E11CFA6">
      <w:pPr>
        <w:pageBreakBefore w:val="0"/>
        <w:overflowPunct/>
        <w:topLinePunct w:val="0"/>
        <w:bidi w:val="0"/>
        <w:spacing w:line="360" w:lineRule="auto"/>
        <w:ind w:left="0" w:leftChars="0" w:right="0"/>
        <w:jc w:val="left"/>
        <w:rPr>
          <w:rFonts w:hint="eastAsia" w:ascii="宋体" w:hAnsi="宋体" w:eastAsia="宋体" w:cs="Times New Roman"/>
          <w:bCs/>
          <w:color w:val="auto"/>
          <w:kern w:val="0"/>
          <w:sz w:val="22"/>
          <w:szCs w:val="32"/>
          <w:highlight w:val="none"/>
        </w:rPr>
      </w:pPr>
    </w:p>
    <w:p w14:paraId="25AE5DC6">
      <w:pPr>
        <w:pageBreakBefore w:val="0"/>
        <w:widowControl w:val="0"/>
        <w:overflowPunct/>
        <w:topLinePunct w:val="0"/>
        <w:bidi w:val="0"/>
        <w:snapToGrid w:val="0"/>
        <w:spacing w:after="0" w:line="360" w:lineRule="auto"/>
        <w:ind w:left="0" w:leftChars="0" w:right="0"/>
        <w:jc w:val="left"/>
        <w:rPr>
          <w:rFonts w:hint="eastAsia" w:ascii="宋体" w:hAnsi="宋体" w:eastAsia="宋体" w:cs="Times New Roman"/>
          <w:b/>
          <w:color w:val="auto"/>
          <w:kern w:val="2"/>
          <w:sz w:val="36"/>
          <w:szCs w:val="24"/>
          <w:highlight w:val="none"/>
          <w:lang w:val="en-US" w:eastAsia="zh-CN" w:bidi="ar-SA"/>
        </w:rPr>
      </w:pPr>
    </w:p>
    <w:p w14:paraId="6C6E147B">
      <w:pPr>
        <w:pageBreakBefore w:val="0"/>
        <w:overflowPunct/>
        <w:topLinePunct w:val="0"/>
        <w:bidi w:val="0"/>
        <w:snapToGrid w:val="0"/>
        <w:spacing w:after="0" w:line="360" w:lineRule="auto"/>
        <w:ind w:left="0" w:leftChars="0" w:right="0"/>
        <w:jc w:val="left"/>
        <w:rPr>
          <w:rFonts w:hint="eastAsia" w:ascii="宋体" w:hAnsi="宋体"/>
          <w:b/>
          <w:color w:val="auto"/>
          <w:sz w:val="36"/>
          <w:highlight w:val="none"/>
        </w:rPr>
        <w:sectPr>
          <w:footerReference r:id="rId3" w:type="default"/>
          <w:pgSz w:w="11907" w:h="16840"/>
          <w:pgMar w:top="2098" w:right="1474" w:bottom="1984" w:left="1587" w:header="794" w:footer="794" w:gutter="0"/>
          <w:cols w:space="720" w:num="1"/>
          <w:docGrid w:linePitch="285" w:charSpace="0"/>
        </w:sectPr>
      </w:pPr>
    </w:p>
    <w:p w14:paraId="5233349B">
      <w:pPr>
        <w:pageBreakBefore w:val="0"/>
        <w:overflowPunct/>
        <w:topLinePunct w:val="0"/>
        <w:bidi w:val="0"/>
        <w:spacing w:line="360" w:lineRule="auto"/>
        <w:ind w:left="0" w:leftChars="0" w:right="0"/>
        <w:jc w:val="left"/>
        <w:outlineLvl w:val="2"/>
        <w:rPr>
          <w:rFonts w:hint="eastAsia" w:ascii="宋体" w:hAnsi="宋体" w:eastAsia="宋体" w:cs="Times New Roman"/>
          <w:b/>
          <w:bCs/>
          <w:color w:val="auto"/>
          <w:kern w:val="0"/>
          <w:sz w:val="24"/>
          <w:szCs w:val="32"/>
          <w:highlight w:val="none"/>
        </w:rPr>
      </w:pPr>
      <w:r>
        <w:rPr>
          <w:rFonts w:hint="eastAsia" w:ascii="宋体" w:hAnsi="宋体" w:eastAsia="宋体" w:cs="Times New Roman"/>
          <w:b/>
          <w:bCs/>
          <w:color w:val="auto"/>
          <w:kern w:val="0"/>
          <w:sz w:val="24"/>
          <w:szCs w:val="32"/>
          <w:highlight w:val="none"/>
        </w:rPr>
        <w:t>2、法定代表人身份证明</w:t>
      </w:r>
    </w:p>
    <w:p w14:paraId="643C5DDA">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u w:val="single"/>
        </w:rPr>
      </w:pPr>
      <w:r>
        <w:rPr>
          <w:rFonts w:ascii="宋体" w:hAnsi="宋体" w:eastAsia="宋体" w:cs="Times New Roman"/>
          <w:bCs/>
          <w:color w:val="auto"/>
          <w:sz w:val="22"/>
          <w:highlight w:val="none"/>
        </w:rPr>
        <w:t>单位名称：</w:t>
      </w:r>
      <w:r>
        <w:rPr>
          <w:rFonts w:ascii="宋体" w:hAnsi="宋体" w:eastAsia="宋体" w:cs="Times New Roman"/>
          <w:bCs/>
          <w:color w:val="auto"/>
          <w:sz w:val="22"/>
          <w:highlight w:val="none"/>
          <w:u w:val="single"/>
        </w:rPr>
        <w:t xml:space="preserve">                          </w:t>
      </w:r>
    </w:p>
    <w:p w14:paraId="34BFC739">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u w:val="single"/>
        </w:rPr>
      </w:pPr>
      <w:r>
        <w:rPr>
          <w:rFonts w:ascii="宋体" w:hAnsi="宋体" w:eastAsia="宋体" w:cs="Times New Roman"/>
          <w:bCs/>
          <w:color w:val="auto"/>
          <w:sz w:val="22"/>
          <w:highlight w:val="none"/>
        </w:rPr>
        <w:t>单位地址：</w:t>
      </w:r>
      <w:r>
        <w:rPr>
          <w:rFonts w:ascii="宋体" w:hAnsi="宋体" w:eastAsia="宋体" w:cs="Times New Roman"/>
          <w:bCs/>
          <w:color w:val="auto"/>
          <w:sz w:val="22"/>
          <w:highlight w:val="none"/>
          <w:u w:val="single"/>
        </w:rPr>
        <w:t xml:space="preserve">                          </w:t>
      </w:r>
    </w:p>
    <w:p w14:paraId="75BC5F60">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rPr>
      </w:pPr>
      <w:r>
        <w:rPr>
          <w:rFonts w:ascii="宋体" w:hAnsi="宋体" w:eastAsia="宋体" w:cs="Times New Roman"/>
          <w:bCs/>
          <w:color w:val="auto"/>
          <w:sz w:val="22"/>
          <w:highlight w:val="none"/>
        </w:rPr>
        <w:t>成立时间：</w:t>
      </w:r>
      <w:r>
        <w:rPr>
          <w:rFonts w:ascii="宋体" w:hAnsi="宋体" w:eastAsia="宋体" w:cs="Times New Roman"/>
          <w:bCs/>
          <w:color w:val="auto"/>
          <w:sz w:val="22"/>
          <w:highlight w:val="none"/>
          <w:u w:val="single"/>
        </w:rPr>
        <w:t xml:space="preserve">               </w:t>
      </w:r>
      <w:r>
        <w:rPr>
          <w:rFonts w:ascii="宋体" w:hAnsi="宋体" w:eastAsia="宋体" w:cs="Times New Roman"/>
          <w:bCs/>
          <w:color w:val="auto"/>
          <w:sz w:val="22"/>
          <w:highlight w:val="none"/>
        </w:rPr>
        <w:t>年</w:t>
      </w:r>
      <w:r>
        <w:rPr>
          <w:rFonts w:ascii="宋体" w:hAnsi="宋体" w:eastAsia="宋体" w:cs="Times New Roman"/>
          <w:bCs/>
          <w:color w:val="auto"/>
          <w:sz w:val="22"/>
          <w:highlight w:val="none"/>
          <w:u w:val="single"/>
        </w:rPr>
        <w:t xml:space="preserve">            </w:t>
      </w:r>
      <w:r>
        <w:rPr>
          <w:rFonts w:ascii="宋体" w:hAnsi="宋体" w:eastAsia="宋体" w:cs="Times New Roman"/>
          <w:bCs/>
          <w:color w:val="auto"/>
          <w:sz w:val="22"/>
          <w:highlight w:val="none"/>
        </w:rPr>
        <w:t>月</w:t>
      </w:r>
      <w:r>
        <w:rPr>
          <w:rFonts w:ascii="宋体" w:hAnsi="宋体" w:eastAsia="宋体" w:cs="Times New Roman"/>
          <w:bCs/>
          <w:color w:val="auto"/>
          <w:sz w:val="22"/>
          <w:highlight w:val="none"/>
          <w:u w:val="single"/>
        </w:rPr>
        <w:t xml:space="preserve">           </w:t>
      </w:r>
      <w:r>
        <w:rPr>
          <w:rFonts w:ascii="宋体" w:hAnsi="宋体" w:eastAsia="宋体" w:cs="Times New Roman"/>
          <w:bCs/>
          <w:color w:val="auto"/>
          <w:sz w:val="22"/>
          <w:highlight w:val="none"/>
        </w:rPr>
        <w:t>日</w:t>
      </w:r>
    </w:p>
    <w:p w14:paraId="55D9AEE7">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u w:val="single"/>
        </w:rPr>
      </w:pPr>
      <w:r>
        <w:rPr>
          <w:rFonts w:ascii="宋体" w:hAnsi="宋体" w:eastAsia="宋体" w:cs="Times New Roman"/>
          <w:bCs/>
          <w:color w:val="auto"/>
          <w:sz w:val="22"/>
          <w:highlight w:val="none"/>
        </w:rPr>
        <w:t>经营期限：</w:t>
      </w:r>
      <w:r>
        <w:rPr>
          <w:rFonts w:ascii="宋体" w:hAnsi="宋体" w:eastAsia="宋体" w:cs="Times New Roman"/>
          <w:bCs/>
          <w:color w:val="auto"/>
          <w:sz w:val="22"/>
          <w:highlight w:val="none"/>
          <w:u w:val="single"/>
        </w:rPr>
        <w:t xml:space="preserve">                                          </w:t>
      </w:r>
    </w:p>
    <w:p w14:paraId="645AC9AB">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u w:val="single"/>
        </w:rPr>
      </w:pPr>
      <w:r>
        <w:rPr>
          <w:rFonts w:ascii="宋体" w:hAnsi="宋体" w:eastAsia="宋体" w:cs="Times New Roman"/>
          <w:bCs/>
          <w:color w:val="auto"/>
          <w:sz w:val="22"/>
          <w:highlight w:val="none"/>
        </w:rPr>
        <w:t>姓名：</w:t>
      </w:r>
      <w:r>
        <w:rPr>
          <w:rFonts w:ascii="宋体" w:hAnsi="宋体" w:eastAsia="宋体" w:cs="Times New Roman"/>
          <w:bCs/>
          <w:color w:val="auto"/>
          <w:sz w:val="22"/>
          <w:highlight w:val="none"/>
          <w:u w:val="single"/>
        </w:rPr>
        <w:t xml:space="preserve">              </w:t>
      </w:r>
      <w:r>
        <w:rPr>
          <w:rFonts w:ascii="宋体" w:hAnsi="宋体" w:eastAsia="宋体" w:cs="Times New Roman"/>
          <w:bCs/>
          <w:color w:val="auto"/>
          <w:sz w:val="22"/>
          <w:highlight w:val="none"/>
        </w:rPr>
        <w:t>性别：</w:t>
      </w:r>
      <w:r>
        <w:rPr>
          <w:rFonts w:ascii="宋体" w:hAnsi="宋体" w:eastAsia="宋体" w:cs="Times New Roman"/>
          <w:bCs/>
          <w:color w:val="auto"/>
          <w:sz w:val="22"/>
          <w:highlight w:val="none"/>
          <w:u w:val="single"/>
        </w:rPr>
        <w:t xml:space="preserve">             </w:t>
      </w:r>
      <w:r>
        <w:rPr>
          <w:rFonts w:ascii="宋体" w:hAnsi="宋体" w:eastAsia="宋体" w:cs="Times New Roman"/>
          <w:bCs/>
          <w:color w:val="auto"/>
          <w:sz w:val="22"/>
          <w:highlight w:val="none"/>
        </w:rPr>
        <w:t>年龄：</w:t>
      </w:r>
      <w:r>
        <w:rPr>
          <w:rFonts w:ascii="宋体" w:hAnsi="宋体" w:eastAsia="宋体" w:cs="Times New Roman"/>
          <w:bCs/>
          <w:color w:val="auto"/>
          <w:sz w:val="22"/>
          <w:highlight w:val="none"/>
          <w:u w:val="single"/>
        </w:rPr>
        <w:t xml:space="preserve">           </w:t>
      </w:r>
      <w:r>
        <w:rPr>
          <w:rFonts w:ascii="宋体" w:hAnsi="宋体" w:eastAsia="宋体" w:cs="Times New Roman"/>
          <w:bCs/>
          <w:color w:val="auto"/>
          <w:sz w:val="22"/>
          <w:highlight w:val="none"/>
        </w:rPr>
        <w:t>职务：</w:t>
      </w:r>
      <w:r>
        <w:rPr>
          <w:rFonts w:ascii="宋体" w:hAnsi="宋体" w:eastAsia="宋体" w:cs="Times New Roman"/>
          <w:bCs/>
          <w:color w:val="auto"/>
          <w:sz w:val="22"/>
          <w:highlight w:val="none"/>
          <w:u w:val="single"/>
        </w:rPr>
        <w:t xml:space="preserve">           </w:t>
      </w:r>
    </w:p>
    <w:p w14:paraId="095C1816">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u w:val="single"/>
        </w:rPr>
      </w:pPr>
      <w:r>
        <w:rPr>
          <w:rFonts w:ascii="宋体" w:hAnsi="宋体" w:eastAsia="宋体" w:cs="Times New Roman"/>
          <w:bCs/>
          <w:color w:val="auto"/>
          <w:sz w:val="22"/>
          <w:highlight w:val="none"/>
        </w:rPr>
        <w:t>身份证号码：</w:t>
      </w:r>
      <w:r>
        <w:rPr>
          <w:rFonts w:ascii="宋体" w:hAnsi="宋体" w:eastAsia="宋体" w:cs="Times New Roman"/>
          <w:bCs/>
          <w:color w:val="auto"/>
          <w:sz w:val="22"/>
          <w:highlight w:val="none"/>
          <w:u w:val="single"/>
        </w:rPr>
        <w:t xml:space="preserve">                        </w:t>
      </w:r>
    </w:p>
    <w:p w14:paraId="2DC54CD2">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rPr>
      </w:pPr>
      <w:r>
        <w:rPr>
          <w:rFonts w:ascii="宋体" w:hAnsi="宋体" w:eastAsia="宋体" w:cs="Times New Roman"/>
          <w:bCs/>
          <w:color w:val="auto"/>
          <w:sz w:val="22"/>
          <w:highlight w:val="none"/>
        </w:rPr>
        <w:t>系</w:t>
      </w:r>
      <w:r>
        <w:rPr>
          <w:rFonts w:ascii="宋体" w:hAnsi="宋体" w:eastAsia="宋体" w:cs="Times New Roman"/>
          <w:bCs/>
          <w:color w:val="auto"/>
          <w:sz w:val="22"/>
          <w:highlight w:val="none"/>
          <w:u w:val="single"/>
        </w:rPr>
        <w:t>（单位名称）</w:t>
      </w:r>
      <w:r>
        <w:rPr>
          <w:rFonts w:ascii="宋体" w:hAnsi="宋体" w:eastAsia="宋体" w:cs="Times New Roman"/>
          <w:bCs/>
          <w:color w:val="auto"/>
          <w:sz w:val="22"/>
          <w:highlight w:val="none"/>
        </w:rPr>
        <w:t>的法定代表人。</w:t>
      </w:r>
    </w:p>
    <w:p w14:paraId="47D0799F">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rPr>
      </w:pPr>
      <w:r>
        <w:rPr>
          <w:rFonts w:ascii="宋体" w:hAnsi="宋体" w:eastAsia="宋体" w:cs="Times New Roman"/>
          <w:bCs/>
          <w:color w:val="auto"/>
          <w:sz w:val="22"/>
          <w:highlight w:val="none"/>
        </w:rPr>
        <w:t>特此证明</w:t>
      </w:r>
    </w:p>
    <w:p w14:paraId="46589CA1">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rPr>
      </w:pPr>
    </w:p>
    <w:tbl>
      <w:tblPr>
        <w:tblStyle w:val="5"/>
        <w:tblW w:w="7979"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9"/>
      </w:tblGrid>
      <w:tr w14:paraId="194B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8" w:hRule="atLeast"/>
        </w:trPr>
        <w:tc>
          <w:tcPr>
            <w:tcW w:w="7979" w:type="dxa"/>
            <w:vAlign w:val="center"/>
          </w:tcPr>
          <w:p w14:paraId="2FBCFFEA">
            <w:pPr>
              <w:keepNext w:val="0"/>
              <w:keepLines w:val="0"/>
              <w:pageBreakBefore w:val="0"/>
              <w:suppressLineNumbers w:val="0"/>
              <w:overflowPunct/>
              <w:topLinePunct w:val="0"/>
              <w:bidi w:val="0"/>
              <w:spacing w:before="0" w:beforeAutospacing="0" w:after="0" w:afterAutospacing="0" w:line="360" w:lineRule="auto"/>
              <w:ind w:left="0" w:leftChars="0" w:right="0"/>
              <w:jc w:val="center"/>
              <w:rPr>
                <w:rFonts w:hint="eastAsia" w:ascii="宋体" w:hAnsi="宋体" w:eastAsia="宋体" w:cs="Times New Roman"/>
                <w:bCs/>
                <w:color w:val="auto"/>
                <w:sz w:val="22"/>
                <w:highlight w:val="none"/>
              </w:rPr>
            </w:pPr>
            <w:r>
              <w:rPr>
                <w:rFonts w:hint="eastAsia" w:ascii="宋体" w:hAnsi="宋体" w:eastAsia="宋体" w:cs="Times New Roman"/>
                <w:bCs/>
                <w:color w:val="auto"/>
                <w:sz w:val="22"/>
                <w:highlight w:val="none"/>
              </w:rPr>
              <w:t>法定代表人身份证正、反两面复印件粘贴区域</w:t>
            </w:r>
          </w:p>
        </w:tc>
      </w:tr>
    </w:tbl>
    <w:p w14:paraId="1C4EEE06">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rPr>
      </w:pPr>
    </w:p>
    <w:p w14:paraId="6180B6D5">
      <w:pPr>
        <w:pageBreakBefore w:val="0"/>
        <w:overflowPunct/>
        <w:topLinePunct w:val="0"/>
        <w:bidi w:val="0"/>
        <w:spacing w:line="360" w:lineRule="auto"/>
        <w:ind w:left="0" w:leftChars="0" w:right="0"/>
        <w:rPr>
          <w:rFonts w:hint="eastAsia" w:ascii="宋体" w:hAnsi="宋体" w:eastAsia="宋体" w:cs="Times New Roman"/>
          <w:bCs/>
          <w:color w:val="auto"/>
          <w:sz w:val="22"/>
          <w:highlight w:val="none"/>
        </w:rPr>
      </w:pPr>
    </w:p>
    <w:p w14:paraId="3995BD36">
      <w:pPr>
        <w:pageBreakBefore w:val="0"/>
        <w:overflowPunct/>
        <w:topLinePunct w:val="0"/>
        <w:bidi w:val="0"/>
        <w:spacing w:line="360" w:lineRule="auto"/>
        <w:ind w:left="0" w:leftChars="0" w:right="0" w:firstLine="3520" w:firstLineChars="1600"/>
        <w:jc w:val="right"/>
        <w:rPr>
          <w:rFonts w:hint="eastAsia" w:ascii="宋体" w:hAnsi="宋体" w:eastAsia="宋体" w:cs="Times New Roman"/>
          <w:bCs/>
          <w:color w:val="auto"/>
          <w:sz w:val="22"/>
          <w:highlight w:val="none"/>
        </w:rPr>
      </w:pPr>
      <w:r>
        <w:rPr>
          <w:rFonts w:hint="eastAsia" w:ascii="宋体" w:hAnsi="宋体" w:eastAsia="宋体" w:cs="Times New Roman"/>
          <w:bCs/>
          <w:color w:val="auto"/>
          <w:sz w:val="22"/>
          <w:highlight w:val="none"/>
          <w:lang w:val="en-US" w:eastAsia="zh-CN"/>
        </w:rPr>
        <w:t>响应</w:t>
      </w:r>
      <w:r>
        <w:rPr>
          <w:rFonts w:hint="eastAsia" w:ascii="宋体" w:hAnsi="宋体" w:eastAsia="宋体" w:cs="Times New Roman"/>
          <w:bCs/>
          <w:color w:val="auto"/>
          <w:sz w:val="22"/>
          <w:highlight w:val="none"/>
        </w:rPr>
        <w:t>人名称</w:t>
      </w:r>
      <w:r>
        <w:rPr>
          <w:rFonts w:ascii="宋体" w:hAnsi="宋体" w:eastAsia="宋体" w:cs="Times New Roman"/>
          <w:bCs/>
          <w:color w:val="auto"/>
          <w:sz w:val="22"/>
          <w:highlight w:val="none"/>
        </w:rPr>
        <w:t>：__________________（盖单位章）</w:t>
      </w:r>
    </w:p>
    <w:p w14:paraId="4DD73E0E">
      <w:pPr>
        <w:pageBreakBefore w:val="0"/>
        <w:overflowPunct/>
        <w:topLinePunct w:val="0"/>
        <w:bidi w:val="0"/>
        <w:spacing w:line="360" w:lineRule="auto"/>
        <w:ind w:left="0" w:leftChars="0" w:right="0"/>
        <w:jc w:val="right"/>
        <w:rPr>
          <w:rFonts w:hint="eastAsia" w:ascii="宋体" w:hAnsi="宋体"/>
          <w:color w:val="auto"/>
          <w:sz w:val="22"/>
          <w:highlight w:val="none"/>
        </w:rPr>
        <w:sectPr>
          <w:pgSz w:w="11907" w:h="16840"/>
          <w:pgMar w:top="1361" w:right="1361" w:bottom="1361" w:left="1304" w:header="794" w:footer="794" w:gutter="0"/>
          <w:cols w:space="720" w:num="1"/>
          <w:docGrid w:linePitch="285" w:charSpace="0"/>
        </w:sectPr>
      </w:pPr>
      <w:r>
        <w:rPr>
          <w:rFonts w:ascii="宋体" w:hAnsi="宋体" w:eastAsia="宋体" w:cs="Times New Roman"/>
          <w:color w:val="auto"/>
          <w:sz w:val="22"/>
          <w:highlight w:val="none"/>
        </w:rPr>
        <w:t xml:space="preserve">                 </w:t>
      </w:r>
      <w:r>
        <w:rPr>
          <w:rFonts w:ascii="宋体" w:hAnsi="宋体" w:eastAsia="宋体" w:cs="Times New Roman"/>
          <w:color w:val="auto"/>
          <w:sz w:val="22"/>
          <w:highlight w:val="none"/>
          <w:u w:val="single"/>
        </w:rPr>
        <w:t xml:space="preserve">      </w:t>
      </w:r>
      <w:r>
        <w:rPr>
          <w:rFonts w:ascii="宋体" w:hAnsi="宋体" w:eastAsia="宋体" w:cs="Times New Roman"/>
          <w:color w:val="auto"/>
          <w:sz w:val="22"/>
          <w:highlight w:val="none"/>
        </w:rPr>
        <w:t>年</w:t>
      </w:r>
      <w:r>
        <w:rPr>
          <w:rFonts w:ascii="宋体" w:hAnsi="宋体" w:eastAsia="宋体" w:cs="Times New Roman"/>
          <w:color w:val="auto"/>
          <w:sz w:val="22"/>
          <w:highlight w:val="none"/>
          <w:u w:val="single"/>
        </w:rPr>
        <w:t xml:space="preserve">    </w:t>
      </w:r>
      <w:r>
        <w:rPr>
          <w:rFonts w:ascii="宋体" w:hAnsi="宋体" w:eastAsia="宋体" w:cs="Times New Roman"/>
          <w:color w:val="auto"/>
          <w:sz w:val="22"/>
          <w:highlight w:val="none"/>
        </w:rPr>
        <w:t>月</w:t>
      </w:r>
      <w:r>
        <w:rPr>
          <w:rFonts w:hint="eastAsia" w:ascii="宋体" w:hAnsi="宋体" w:eastAsia="宋体" w:cs="Times New Roman"/>
          <w:color w:val="auto"/>
          <w:sz w:val="22"/>
          <w:highlight w:val="none"/>
        </w:rPr>
        <w:t xml:space="preserve">      </w:t>
      </w:r>
      <w:r>
        <w:rPr>
          <w:rFonts w:ascii="宋体" w:hAnsi="宋体" w:eastAsia="宋体" w:cs="Times New Roman"/>
          <w:color w:val="auto"/>
          <w:sz w:val="22"/>
          <w:highlight w:val="none"/>
          <w:u w:val="single"/>
        </w:rPr>
        <w:t xml:space="preserve">  </w:t>
      </w:r>
      <w:bookmarkStart w:id="1" w:name="_Toc196153911"/>
      <w:bookmarkStart w:id="2" w:name="_Toc196153712"/>
      <w:bookmarkStart w:id="3" w:name="_Toc196154010"/>
      <w:bookmarkStart w:id="4" w:name="_Toc224619354"/>
      <w:bookmarkStart w:id="5" w:name="_Toc193268556"/>
      <w:bookmarkStart w:id="6" w:name="_Toc192354897"/>
      <w:bookmarkStart w:id="7" w:name="_Toc229558402"/>
    </w:p>
    <w:bookmarkEnd w:id="1"/>
    <w:bookmarkEnd w:id="2"/>
    <w:bookmarkEnd w:id="3"/>
    <w:bookmarkEnd w:id="4"/>
    <w:bookmarkEnd w:id="5"/>
    <w:bookmarkEnd w:id="6"/>
    <w:bookmarkEnd w:id="7"/>
    <w:p w14:paraId="69CD6633">
      <w:pPr>
        <w:pageBreakBefore w:val="0"/>
        <w:overflowPunct/>
        <w:topLinePunct w:val="0"/>
        <w:bidi w:val="0"/>
        <w:spacing w:line="360" w:lineRule="auto"/>
        <w:ind w:left="0" w:leftChars="0" w:right="0"/>
        <w:jc w:val="left"/>
        <w:outlineLvl w:val="2"/>
        <w:rPr>
          <w:rFonts w:hint="eastAsia" w:ascii="宋体" w:hAnsi="宋体" w:eastAsia="宋体" w:cs="Times New Roman"/>
          <w:b/>
          <w:bCs/>
          <w:color w:val="auto"/>
          <w:kern w:val="0"/>
          <w:sz w:val="24"/>
          <w:szCs w:val="32"/>
          <w:highlight w:val="none"/>
        </w:rPr>
      </w:pPr>
      <w:r>
        <w:rPr>
          <w:rFonts w:ascii="宋体" w:hAnsi="宋体" w:eastAsia="宋体" w:cs="Times New Roman"/>
          <w:b/>
          <w:bCs/>
          <w:color w:val="auto"/>
          <w:kern w:val="0"/>
          <w:sz w:val="24"/>
          <w:szCs w:val="32"/>
          <w:highlight w:val="none"/>
        </w:rPr>
        <w:t>3</w:t>
      </w:r>
      <w:r>
        <w:rPr>
          <w:rFonts w:hint="eastAsia" w:ascii="宋体" w:hAnsi="宋体" w:eastAsia="宋体" w:cs="Times New Roman"/>
          <w:b/>
          <w:bCs/>
          <w:color w:val="auto"/>
          <w:kern w:val="0"/>
          <w:sz w:val="24"/>
          <w:szCs w:val="32"/>
          <w:highlight w:val="none"/>
        </w:rPr>
        <w:t>、</w:t>
      </w:r>
      <w:r>
        <w:rPr>
          <w:rFonts w:hint="eastAsia" w:ascii="宋体" w:hAnsi="宋体" w:eastAsia="宋体" w:cs="Times New Roman"/>
          <w:b/>
          <w:bCs/>
          <w:color w:val="auto"/>
          <w:kern w:val="0"/>
          <w:sz w:val="24"/>
          <w:szCs w:val="32"/>
          <w:highlight w:val="none"/>
          <w:lang w:val="en-US" w:eastAsia="zh-CN"/>
        </w:rPr>
        <w:t>响应人</w:t>
      </w:r>
      <w:r>
        <w:rPr>
          <w:rFonts w:hint="eastAsia" w:ascii="宋体" w:hAnsi="宋体" w:eastAsia="宋体" w:cs="Times New Roman"/>
          <w:b/>
          <w:bCs/>
          <w:color w:val="auto"/>
          <w:kern w:val="0"/>
          <w:sz w:val="24"/>
          <w:szCs w:val="32"/>
          <w:highlight w:val="none"/>
        </w:rPr>
        <w:t>必须是具有独立承担民事责任能力的在中华人民共和国境内注册的法人或其他组织</w:t>
      </w:r>
      <w:r>
        <w:rPr>
          <w:rFonts w:hint="eastAsia" w:ascii="宋体" w:hAnsi="宋体" w:eastAsia="宋体" w:cs="Times New Roman"/>
          <w:b/>
          <w:bCs/>
          <w:color w:val="auto"/>
          <w:kern w:val="0"/>
          <w:sz w:val="24"/>
          <w:szCs w:val="32"/>
          <w:highlight w:val="none"/>
          <w:lang w:eastAsia="zh-CN"/>
        </w:rPr>
        <w:t>，并</w:t>
      </w:r>
      <w:r>
        <w:rPr>
          <w:rFonts w:hint="eastAsia" w:ascii="宋体" w:hAnsi="宋体" w:eastAsia="宋体" w:cs="Times New Roman"/>
          <w:b/>
          <w:bCs/>
          <w:color w:val="auto"/>
          <w:kern w:val="0"/>
          <w:sz w:val="24"/>
          <w:szCs w:val="32"/>
          <w:highlight w:val="none"/>
        </w:rPr>
        <w:t>提供有效的营业执照或法人登记证书复印件。如为独立法人设立的分支机构参加投标，</w:t>
      </w:r>
      <w:r>
        <w:rPr>
          <w:rFonts w:hint="eastAsia" w:ascii="宋体" w:hAnsi="宋体" w:eastAsia="宋体" w:cs="Times New Roman"/>
          <w:b/>
          <w:bCs/>
          <w:color w:val="auto"/>
          <w:kern w:val="0"/>
          <w:sz w:val="24"/>
          <w:szCs w:val="32"/>
          <w:highlight w:val="none"/>
          <w:lang w:eastAsia="zh-CN"/>
        </w:rPr>
        <w:t>响应人</w:t>
      </w:r>
      <w:r>
        <w:rPr>
          <w:rFonts w:hint="eastAsia" w:ascii="宋体" w:hAnsi="宋体" w:eastAsia="宋体" w:cs="Times New Roman"/>
          <w:b/>
          <w:bCs/>
          <w:color w:val="auto"/>
          <w:kern w:val="0"/>
          <w:sz w:val="24"/>
          <w:szCs w:val="32"/>
          <w:highlight w:val="none"/>
        </w:rPr>
        <w:t>需提供独立法人出具的唯一投标授权书，授权书需明确</w:t>
      </w:r>
      <w:r>
        <w:rPr>
          <w:rFonts w:hint="eastAsia" w:ascii="宋体" w:hAnsi="宋体" w:eastAsia="宋体" w:cs="Times New Roman"/>
          <w:b/>
          <w:bCs/>
          <w:color w:val="auto"/>
          <w:kern w:val="0"/>
          <w:sz w:val="24"/>
          <w:szCs w:val="32"/>
          <w:highlight w:val="none"/>
          <w:lang w:eastAsia="zh-CN"/>
        </w:rPr>
        <w:t>响应人</w:t>
      </w:r>
      <w:r>
        <w:rPr>
          <w:rFonts w:hint="eastAsia" w:ascii="宋体" w:hAnsi="宋体" w:eastAsia="宋体" w:cs="Times New Roman"/>
          <w:b/>
          <w:bCs/>
          <w:color w:val="auto"/>
          <w:kern w:val="0"/>
          <w:sz w:val="24"/>
          <w:szCs w:val="32"/>
          <w:highlight w:val="none"/>
        </w:rPr>
        <w:t>的权限范围，并提交独立法人有效的营业执照或法人登记证书复印件</w:t>
      </w:r>
    </w:p>
    <w:bookmarkEnd w:id="0"/>
    <w:p w14:paraId="47D262A9">
      <w:pPr>
        <w:pageBreakBefore w:val="0"/>
        <w:overflowPunct/>
        <w:topLinePunct w:val="0"/>
        <w:bidi w:val="0"/>
        <w:spacing w:line="360" w:lineRule="auto"/>
        <w:ind w:left="0" w:leftChars="0" w:right="0"/>
        <w:rPr>
          <w:rFonts w:hint="eastAsia" w:ascii="宋体" w:hAnsi="宋体" w:eastAsia="宋体" w:cs="Times New Roman"/>
          <w:b/>
          <w:bCs/>
          <w:color w:val="auto"/>
          <w:kern w:val="0"/>
          <w:sz w:val="24"/>
          <w:szCs w:val="32"/>
          <w:highlight w:val="none"/>
        </w:rPr>
      </w:pPr>
      <w:r>
        <w:rPr>
          <w:rFonts w:ascii="宋体" w:hAnsi="宋体" w:eastAsia="宋体" w:cs="Times New Roman"/>
          <w:b/>
          <w:color w:val="auto"/>
          <w:sz w:val="28"/>
          <w:szCs w:val="28"/>
          <w:highlight w:val="none"/>
        </w:rPr>
        <w:br w:type="page"/>
      </w:r>
    </w:p>
    <w:p w14:paraId="2CF76A54">
      <w:pPr>
        <w:pageBreakBefore w:val="0"/>
        <w:overflowPunct/>
        <w:topLinePunct w:val="0"/>
        <w:bidi w:val="0"/>
        <w:spacing w:line="360" w:lineRule="auto"/>
        <w:ind w:left="0" w:leftChars="0" w:right="0"/>
        <w:jc w:val="left"/>
        <w:outlineLvl w:val="2"/>
        <w:rPr>
          <w:rFonts w:hint="eastAsia" w:ascii="宋体" w:hAnsi="宋体" w:eastAsia="宋体" w:cs="Times New Roman"/>
          <w:b/>
          <w:bCs/>
          <w:color w:val="auto"/>
          <w:kern w:val="0"/>
          <w:sz w:val="24"/>
          <w:szCs w:val="32"/>
          <w:highlight w:val="none"/>
          <w:lang w:val="en-US" w:eastAsia="zh-CN"/>
        </w:rPr>
      </w:pPr>
      <w:r>
        <w:rPr>
          <w:rFonts w:hint="eastAsia" w:ascii="宋体" w:hAnsi="宋体" w:eastAsia="宋体" w:cs="Times New Roman"/>
          <w:b/>
          <w:bCs/>
          <w:color w:val="auto"/>
          <w:kern w:val="0"/>
          <w:sz w:val="24"/>
          <w:szCs w:val="32"/>
          <w:highlight w:val="none"/>
          <w:lang w:val="en-US" w:eastAsia="zh-CN"/>
        </w:rPr>
        <w:t>4</w:t>
      </w:r>
      <w:r>
        <w:rPr>
          <w:rFonts w:hint="eastAsia" w:ascii="宋体" w:hAnsi="宋体" w:eastAsia="宋体" w:cs="Times New Roman"/>
          <w:b/>
          <w:bCs/>
          <w:color w:val="auto"/>
          <w:kern w:val="0"/>
          <w:sz w:val="24"/>
          <w:szCs w:val="32"/>
          <w:highlight w:val="none"/>
        </w:rPr>
        <w:t>、</w:t>
      </w:r>
      <w:r>
        <w:rPr>
          <w:rFonts w:hint="eastAsia" w:ascii="宋体" w:hAnsi="宋体" w:eastAsia="宋体" w:cs="Times New Roman"/>
          <w:b/>
          <w:bCs/>
          <w:color w:val="auto"/>
          <w:kern w:val="0"/>
          <w:sz w:val="24"/>
          <w:szCs w:val="32"/>
          <w:highlight w:val="none"/>
          <w:lang w:val="en-US" w:eastAsia="zh-CN"/>
        </w:rPr>
        <w:t>其他材料</w:t>
      </w:r>
    </w:p>
    <w:p w14:paraId="79FDC63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eastAsia="宋体" w:cs="Times New Roman"/>
        <w:kern w:val="2"/>
        <w:sz w:val="21"/>
        <w:szCs w:val="24"/>
        <w:lang w:val="en-US" w:eastAsia="zh-CN" w:bidi="ar-SA"/>
      </w:rPr>
      <w:id w:val="-1674098634"/>
    </w:sdtPr>
    <w:sdtEndPr>
      <w:rPr>
        <w:rFonts w:ascii="Times New Roman" w:hAnsi="Times New Roman" w:eastAsia="宋体" w:cs="Times New Roman"/>
        <w:kern w:val="2"/>
        <w:sz w:val="18"/>
        <w:szCs w:val="18"/>
        <w:lang w:val="en-US" w:eastAsia="zh-CN" w:bidi="ar-SA"/>
      </w:rPr>
    </w:sdtEndPr>
    <w:sdtContent>
      <w:p w14:paraId="6607ED49">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7</w:t>
        </w:r>
        <w:r>
          <w:rPr>
            <w:rFonts w:ascii="Times New Roman" w:hAnsi="Times New Roman" w:eastAsia="宋体" w:cs="Times New Roman"/>
            <w:kern w:val="2"/>
            <w:sz w:val="18"/>
            <w:szCs w:val="18"/>
            <w:lang w:val="en-US" w:eastAsia="zh-CN" w:bidi="ar-SA"/>
          </w:rPr>
          <w:fldChar w:fldCharType="end"/>
        </w:r>
      </w:p>
    </w:sdtContent>
  </w:sdt>
  <w:p w14:paraId="1B823A99">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0A284B"/>
    <w:rsid w:val="001F1BC1"/>
    <w:rsid w:val="219305DA"/>
    <w:rsid w:val="37F00C82"/>
    <w:rsid w:val="560A28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link w:val="7"/>
    <w:semiHidden/>
    <w:unhideWhenUsed/>
    <w:qFormat/>
    <w:uiPriority w:val="0"/>
    <w:pPr>
      <w:keepNext/>
      <w:keepLines/>
      <w:tabs>
        <w:tab w:val="left" w:pos="180"/>
        <w:tab w:val="left" w:pos="360"/>
      </w:tabs>
      <w:adjustRightInd w:val="0"/>
      <w:spacing w:before="240" w:line="360" w:lineRule="auto"/>
      <w:ind w:right="840" w:rightChars="400"/>
      <w:jc w:val="left"/>
      <w:outlineLvl w:val="1"/>
    </w:pPr>
    <w:rPr>
      <w:rFonts w:ascii="宋体" w:hAnsi="宋体" w:eastAsia="宋体" w:cs="Times New Roman"/>
      <w:b/>
      <w:kern w:val="0"/>
      <w:sz w:val="28"/>
      <w:szCs w:val="20"/>
    </w:rPr>
  </w:style>
  <w:style w:type="paragraph" w:styleId="4">
    <w:name w:val="heading 3"/>
    <w:basedOn w:val="1"/>
    <w:next w:val="1"/>
    <w:semiHidden/>
    <w:unhideWhenUsed/>
    <w:qFormat/>
    <w:uiPriority w:val="0"/>
    <w:pPr>
      <w:keepNext/>
      <w:keepLines/>
      <w:spacing w:beforeLines="0" w:beforeAutospacing="0" w:afterLines="0" w:afterAutospacing="0" w:line="560" w:lineRule="exact"/>
      <w:ind w:firstLine="420" w:firstLineChars="200"/>
      <w:outlineLvl w:val="2"/>
    </w:pPr>
    <w:rPr>
      <w:rFonts w:ascii="Arial" w:hAnsi="Arial" w:eastAsia="宋体" w:cs="Arial"/>
      <w:b/>
      <w:snapToGrid w:val="0"/>
      <w:color w:val="000000"/>
      <w:kern w:val="0"/>
      <w:sz w:val="24"/>
      <w:szCs w:val="21"/>
      <w:lang w:eastAsia="en-US"/>
    </w:rPr>
  </w:style>
  <w:style w:type="character" w:default="1" w:styleId="6">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character" w:customStyle="1" w:styleId="7">
    <w:name w:val="标题 2 字符"/>
    <w:basedOn w:val="6"/>
    <w:link w:val="2"/>
    <w:qFormat/>
    <w:uiPriority w:val="0"/>
    <w:rPr>
      <w:rFonts w:ascii="宋体" w:hAnsi="宋体" w:eastAsia="宋体" w:cs="Times New Roman"/>
      <w:b/>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2025-11-24T08:16:00Z</dcterms:created>
  <dc:creator>苦药</dc:creator>
  <cp:lastModifiedBy>苦药</cp:lastModifiedBy>
  <dcterms:modified xsi:type="dcterms:W3CDTF">2025-11-24T08:17:01Z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8700D9EBF8EF4C68967DF69980B56459_11</vt:lpwstr>
  </property>
  <property fmtid="{D5CDD505-2E9C-101B-9397-08002B2CF9AE}" pid="4" name="KSOTemplateDocerSaveRecord">
    <vt:lpwstr>eyJoZGlkIjoiYWQ0ZGI5MzRjMGQyYzlmMjI4Mzc5YjY1ODJmY2U5MGYiLCJ1c2VySWQiOiIyNjI4MzExMDcifQ==</vt:lpwstr>
  </property>
</Properties>
</file>