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FA729E"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中山市东升医院能源托管服务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项目调研公告</w:t>
      </w:r>
    </w:p>
    <w:p w14:paraId="16F31B4B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为了推进节能降耗工作，降低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能耗支出。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我院对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中山市东升医院能源托管服务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项目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进行公开调研，现诚邀有意向的供应商报名参与并提出宝贵意见。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供应商需按照医院实际情况进行分析并提供具体实施方案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本调研公告将作为后续该项目参数设置及预算确定的重要依据，请各位供应商积极参与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。</w:t>
      </w:r>
    </w:p>
    <w:p w14:paraId="0790CF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eastAsia" w:ascii="Helvetica" w:hAnsi="Helvetica" w:eastAsia="宋体" w:cs="Helvetica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请有意向的供应商请于2025年1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月2日1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供应商的相关资质要求和供应商名称、联系人及联系电话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的盖章版和电子版（Work文档）发到邮箱：zssdsyyzbk@126.com（邮件标题请以公司名字+调研项目名称）参与报名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，现场勘查由医院另行通知时间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集中统一勘查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。</w:t>
      </w:r>
    </w:p>
    <w:p w14:paraId="1A1C58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梁小姐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梁工</w:t>
      </w:r>
    </w:p>
    <w:p w14:paraId="1F8C738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22820575、0760-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88889925</w:t>
      </w:r>
    </w:p>
    <w:p w14:paraId="5A8A36C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</w:p>
    <w:p w14:paraId="48F7B8D9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1DD64866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0779BCA7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1316840B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0215D1E4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3A9217A4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1BE23EE7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51690475"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</w:p>
    <w:p w14:paraId="72AAEA7F">
      <w:pPr>
        <w:keepNext/>
        <w:adjustRightInd w:val="0"/>
        <w:snapToGrid w:val="0"/>
        <w:spacing w:line="360" w:lineRule="auto"/>
        <w:jc w:val="center"/>
        <w:outlineLvl w:val="1"/>
        <w:rPr>
          <w:rFonts w:hint="eastAsia" w:ascii="宋体" w:hAnsi="宋体" w:eastAsia="宋体" w:cs="Times New Roman"/>
          <w:b/>
          <w:kern w:val="0"/>
          <w:szCs w:val="21"/>
        </w:rPr>
      </w:pPr>
      <w:r>
        <w:rPr>
          <w:rFonts w:hint="eastAsia" w:ascii="宋体" w:hAnsi="宋体" w:eastAsia="宋体" w:cs="Arial"/>
          <w:b/>
          <w:kern w:val="0"/>
          <w:szCs w:val="21"/>
          <w:lang w:val="en-US" w:eastAsia="zh-CN"/>
        </w:rPr>
        <w:t>1.</w:t>
      </w:r>
      <w:r>
        <w:rPr>
          <w:rFonts w:hint="eastAsia" w:ascii="宋体" w:hAnsi="宋体" w:eastAsia="宋体" w:cs="Arial"/>
          <w:b/>
          <w:kern w:val="0"/>
          <w:szCs w:val="21"/>
        </w:rPr>
        <w:t>法定代表人授权委托书</w:t>
      </w:r>
      <w:r>
        <w:rPr>
          <w:rFonts w:hint="eastAsia" w:ascii="宋体" w:hAnsi="宋体" w:eastAsia="宋体" w:cs="Times New Roman"/>
          <w:b/>
          <w:kern w:val="0"/>
          <w:szCs w:val="21"/>
        </w:rPr>
        <w:t xml:space="preserve"> </w:t>
      </w:r>
    </w:p>
    <w:p w14:paraId="59710747">
      <w:pPr>
        <w:widowControl/>
        <w:spacing w:line="360" w:lineRule="auto"/>
        <w:jc w:val="left"/>
        <w:rPr>
          <w:rFonts w:hint="eastAsia" w:ascii="宋体" w:hAnsi="宋体" w:eastAsia="宋体" w:cs="Times New Roman"/>
          <w:b/>
          <w:bCs/>
          <w:kern w:val="0"/>
          <w:szCs w:val="21"/>
        </w:rPr>
      </w:pPr>
      <w:r>
        <w:rPr>
          <w:rFonts w:hint="eastAsia" w:ascii="宋体" w:hAnsi="宋体" w:eastAsia="宋体" w:cs="Times New Roman"/>
          <w:b/>
          <w:bCs/>
          <w:kern w:val="0"/>
          <w:szCs w:val="21"/>
        </w:rPr>
        <w:t xml:space="preserve">致：中山市东升医院  </w:t>
      </w:r>
    </w:p>
    <w:p w14:paraId="2EB1FB95">
      <w:pPr>
        <w:widowControl/>
        <w:spacing w:line="480" w:lineRule="auto"/>
        <w:ind w:firstLine="420" w:firstLineChars="200"/>
        <w:jc w:val="lef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本授权委托书声明：注册于</w:t>
      </w:r>
      <w:r>
        <w:rPr>
          <w:rFonts w:hint="eastAsia" w:ascii="宋体" w:hAnsi="宋体" w:eastAsia="宋体" w:cs="Times New Roman"/>
          <w:kern w:val="0"/>
          <w:szCs w:val="21"/>
          <w:u w:val="single"/>
        </w:rPr>
        <w:t xml:space="preserve"> （供应商地址） </w:t>
      </w:r>
      <w:r>
        <w:rPr>
          <w:rFonts w:hint="eastAsia" w:ascii="宋体" w:hAnsi="宋体" w:eastAsia="宋体" w:cs="Times New Roman"/>
          <w:kern w:val="0"/>
          <w:szCs w:val="21"/>
        </w:rPr>
        <w:t>的</w:t>
      </w:r>
      <w:r>
        <w:rPr>
          <w:rFonts w:hint="eastAsia" w:ascii="宋体" w:hAnsi="宋体" w:eastAsia="宋体" w:cs="Times New Roman"/>
          <w:kern w:val="0"/>
          <w:szCs w:val="21"/>
          <w:u w:val="single"/>
        </w:rPr>
        <w:t xml:space="preserve"> （供应商名称） </w:t>
      </w:r>
      <w:r>
        <w:rPr>
          <w:rFonts w:hint="eastAsia" w:ascii="宋体" w:hAnsi="宋体" w:eastAsia="宋体" w:cs="Times New Roman"/>
          <w:kern w:val="0"/>
          <w:szCs w:val="21"/>
        </w:rPr>
        <w:t>在下面签名的</w:t>
      </w:r>
      <w:r>
        <w:rPr>
          <w:rFonts w:hint="eastAsia" w:ascii="宋体" w:hAnsi="宋体" w:eastAsia="宋体" w:cs="Times New Roman"/>
          <w:kern w:val="0"/>
          <w:szCs w:val="21"/>
          <w:u w:val="single"/>
        </w:rPr>
        <w:t>（法定代表人姓名、职务）</w:t>
      </w:r>
      <w:r>
        <w:rPr>
          <w:rFonts w:hint="eastAsia" w:ascii="宋体" w:hAnsi="宋体" w:eastAsia="宋体" w:cs="Times New Roman"/>
          <w:kern w:val="0"/>
          <w:szCs w:val="21"/>
        </w:rPr>
        <w:t>在此授权</w:t>
      </w:r>
      <w:r>
        <w:rPr>
          <w:rFonts w:hint="eastAsia" w:ascii="宋体" w:hAnsi="宋体" w:eastAsia="宋体" w:cs="Times New Roman"/>
          <w:kern w:val="0"/>
          <w:szCs w:val="21"/>
          <w:u w:val="single"/>
        </w:rPr>
        <w:t>（被授权人姓名、职务）</w:t>
      </w:r>
      <w:r>
        <w:rPr>
          <w:rFonts w:hint="eastAsia" w:ascii="宋体" w:hAnsi="宋体" w:eastAsia="宋体" w:cs="Times New Roman"/>
          <w:kern w:val="0"/>
          <w:szCs w:val="21"/>
        </w:rPr>
        <w:t>作为我公司的合法代理人，就</w:t>
      </w:r>
      <w:r>
        <w:rPr>
          <w:rFonts w:hint="eastAsia" w:ascii="宋体" w:hAnsi="宋体" w:eastAsia="宋体" w:cs="Times New Roman"/>
          <w:kern w:val="0"/>
          <w:szCs w:val="21"/>
          <w:u w:val="single"/>
        </w:rPr>
        <w:t>（项目名称、项目编号）</w:t>
      </w:r>
      <w:r>
        <w:rPr>
          <w:rFonts w:hint="eastAsia" w:ascii="宋体" w:hAnsi="宋体" w:eastAsia="宋体" w:cs="Times New Roman"/>
          <w:kern w:val="0"/>
          <w:szCs w:val="21"/>
        </w:rPr>
        <w:t>的招投标活动，采购合同的签订、执行、完成和售后服务，作为供应商代表以我方的名义处理一切与之有关的事务。</w:t>
      </w:r>
    </w:p>
    <w:p w14:paraId="1B96EFDE">
      <w:pPr>
        <w:widowControl/>
        <w:spacing w:line="480" w:lineRule="auto"/>
        <w:ind w:firstLine="420" w:firstLineChars="200"/>
        <w:jc w:val="lef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被授权人（供应商授权代表）无转委托权限。</w:t>
      </w:r>
    </w:p>
    <w:p w14:paraId="1C60AF85">
      <w:pPr>
        <w:widowControl/>
        <w:spacing w:line="480" w:lineRule="auto"/>
        <w:ind w:firstLine="420" w:firstLineChars="200"/>
        <w:jc w:val="lef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 xml:space="preserve">本授权书自法定代表人签字之日起生效，有效期与本公司投标文件中标注的投标有效期相同。 </w:t>
      </w:r>
    </w:p>
    <w:p w14:paraId="796A288E">
      <w:pPr>
        <w:widowControl/>
        <w:spacing w:line="480" w:lineRule="auto"/>
        <w:jc w:val="lef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特此声明。</w:t>
      </w:r>
    </w:p>
    <w:p w14:paraId="60ECEF4B">
      <w:pPr>
        <w:widowControl/>
        <w:spacing w:line="480" w:lineRule="auto"/>
        <w:ind w:firstLine="647" w:firstLineChars="307"/>
        <w:jc w:val="lef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b/>
          <w:bCs/>
          <w:kern w:val="0"/>
          <w:szCs w:val="21"/>
        </w:rPr>
        <w:t>随附《法定代表人证明》</w:t>
      </w:r>
    </w:p>
    <w:p w14:paraId="6BA042F8">
      <w:pPr>
        <w:widowControl/>
        <w:spacing w:line="480" w:lineRule="auto"/>
        <w:ind w:firstLine="644" w:firstLineChars="307"/>
        <w:jc w:val="lef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供应商名称（单位盖公章）：</w:t>
      </w:r>
    </w:p>
    <w:p w14:paraId="2474A130">
      <w:pPr>
        <w:widowControl/>
        <w:spacing w:line="480" w:lineRule="auto"/>
        <w:ind w:firstLine="644" w:firstLineChars="307"/>
        <w:jc w:val="left"/>
        <w:rPr>
          <w:rFonts w:hint="eastAsia" w:ascii="宋体" w:hAnsi="宋体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地 址：</w:t>
      </w:r>
    </w:p>
    <w:p w14:paraId="1226A9B4">
      <w:pPr>
        <w:ind w:firstLine="420" w:firstLineChars="200"/>
        <w:jc w:val="left"/>
        <w:rPr>
          <w:rFonts w:ascii="Times New Roman" w:hAnsi="Times New Roman" w:eastAsia="宋体" w:cs="Times New Roman"/>
          <w:kern w:val="0"/>
          <w:szCs w:val="21"/>
        </w:rPr>
      </w:pPr>
      <w:r>
        <w:rPr>
          <w:rFonts w:hint="eastAsia" w:ascii="宋体" w:hAnsi="宋体" w:eastAsia="宋体" w:cs="Times New Roman"/>
          <w:kern w:val="0"/>
          <w:szCs w:val="21"/>
        </w:rPr>
        <w:t>法定代表人（签字或盖章）：                             签字日期：  年   月  日</w:t>
      </w:r>
      <w:r>
        <w:rPr>
          <w:rFonts w:ascii="Times New Roman" w:hAnsi="Times New Roman" w:eastAsia="宋体" w:cs="Times New Roman"/>
          <w:kern w:val="0"/>
          <w:szCs w:val="21"/>
        </w:rPr>
        <w:drawing>
          <wp:inline distT="0" distB="0" distL="0" distR="0">
            <wp:extent cx="2343150" cy="1600200"/>
            <wp:effectExtent l="0" t="0" r="0" b="0"/>
            <wp:docPr id="2" name="图片 2" descr="C:\Users\ADMINI~1\AppData\Local\Temp\ksohtml1640\wp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~1\AppData\Local\Temp\ksohtml1640\wps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183C3">
      <w:pPr>
        <w:pStyle w:val="2"/>
        <w:rPr>
          <w:rFonts w:ascii="Times New Roman" w:hAnsi="Times New Roman" w:eastAsia="宋体" w:cs="Times New Roman"/>
          <w:kern w:val="0"/>
          <w:szCs w:val="21"/>
        </w:rPr>
      </w:pPr>
    </w:p>
    <w:p w14:paraId="10F04766">
      <w:pPr>
        <w:rPr>
          <w:rFonts w:ascii="Times New Roman" w:hAnsi="Times New Roman" w:eastAsia="宋体" w:cs="Times New Roman"/>
          <w:kern w:val="0"/>
          <w:szCs w:val="21"/>
        </w:rPr>
      </w:pPr>
    </w:p>
    <w:p w14:paraId="31C56290">
      <w:pPr>
        <w:pStyle w:val="2"/>
        <w:rPr>
          <w:rFonts w:ascii="Times New Roman" w:hAnsi="Times New Roman" w:eastAsia="宋体" w:cs="Times New Roman"/>
          <w:kern w:val="0"/>
          <w:szCs w:val="21"/>
        </w:rPr>
      </w:pPr>
    </w:p>
    <w:p w14:paraId="3EE67408">
      <w:pPr>
        <w:rPr>
          <w:rFonts w:ascii="Times New Roman" w:hAnsi="Times New Roman" w:eastAsia="宋体" w:cs="Times New Roman"/>
          <w:kern w:val="0"/>
          <w:szCs w:val="21"/>
        </w:rPr>
      </w:pPr>
    </w:p>
    <w:p w14:paraId="0EECE64F">
      <w:pPr>
        <w:pStyle w:val="2"/>
        <w:rPr>
          <w:rFonts w:ascii="Times New Roman" w:hAnsi="Times New Roman" w:eastAsia="宋体" w:cs="Times New Roman"/>
          <w:kern w:val="0"/>
          <w:szCs w:val="21"/>
        </w:rPr>
      </w:pPr>
    </w:p>
    <w:p w14:paraId="543ECE8A">
      <w:pPr>
        <w:rPr>
          <w:rFonts w:ascii="Times New Roman" w:hAnsi="Times New Roman" w:eastAsia="宋体" w:cs="Times New Roman"/>
          <w:kern w:val="0"/>
          <w:szCs w:val="21"/>
        </w:rPr>
      </w:pPr>
    </w:p>
    <w:p w14:paraId="59518FEC">
      <w:pPr>
        <w:pStyle w:val="2"/>
        <w:rPr>
          <w:rFonts w:ascii="Times New Roman" w:hAnsi="Times New Roman" w:eastAsia="宋体" w:cs="Times New Roman"/>
          <w:kern w:val="0"/>
          <w:szCs w:val="21"/>
        </w:rPr>
      </w:pPr>
    </w:p>
    <w:p w14:paraId="53D2FAA3">
      <w:pPr>
        <w:rPr>
          <w:rFonts w:ascii="Times New Roman" w:hAnsi="Times New Roman" w:eastAsia="宋体" w:cs="Times New Roman"/>
          <w:kern w:val="0"/>
          <w:szCs w:val="21"/>
        </w:rPr>
      </w:pPr>
    </w:p>
    <w:p w14:paraId="68853D5C"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宋体" w:hAnsi="宋体" w:eastAsia="黑体"/>
          <w:b/>
          <w:sz w:val="44"/>
          <w:szCs w:val="44"/>
          <w:lang w:val="en-US" w:eastAsia="zh-CN"/>
        </w:rPr>
        <w:t>2.</w:t>
      </w:r>
      <w:r>
        <w:rPr>
          <w:rFonts w:hint="eastAsia" w:ascii="宋体" w:hAnsi="宋体" w:eastAsia="黑体"/>
          <w:b/>
          <w:sz w:val="44"/>
          <w:szCs w:val="44"/>
          <w:lang w:eastAsia="zh-CN"/>
        </w:rPr>
        <w:t>相关资质证件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A047D9"/>
    <w:rsid w:val="5FA047D9"/>
    <w:rsid w:val="6068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after="120" w:afterLines="0"/>
      <w:jc w:val="left"/>
    </w:pPr>
    <w:rPr>
      <w:rFonts w:ascii="ˎ̥" w:hAnsi="ˎ̥"/>
      <w:color w:val="000000"/>
      <w:sz w:val="24"/>
      <w:szCs w:val="20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569</Words>
  <Characters>637</Characters>
  <Lines>0</Lines>
  <Paragraphs>0</Paragraphs>
  <TotalTime>4</TotalTime>
  <ScaleCrop>false</ScaleCrop>
  <LinksUpToDate>false</LinksUpToDate>
  <CharactersWithSpaces>682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2025-11-25T00:47:00Z</dcterms:created>
  <dc:creator>小军</dc:creator>
  <cp:lastModifiedBy>小军</cp:lastModifiedBy>
  <dcterms:modified xsi:type="dcterms:W3CDTF">2025-11-25T01:38:13Z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23BBE9AEFC894FD6B5CFE08DEFC9E5A7_11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