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39531">
      <w:pPr>
        <w:spacing w:line="520" w:lineRule="exact"/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附件3：电梯零星维修项目价格清单报价表</w:t>
      </w:r>
    </w:p>
    <w:p w14:paraId="697A6963">
      <w:pPr>
        <w:spacing w:line="240" w:lineRule="exact"/>
        <w:jc w:val="center"/>
        <w:rPr>
          <w:b/>
          <w:sz w:val="32"/>
          <w:szCs w:val="32"/>
        </w:rPr>
      </w:pPr>
      <w:bookmarkStart w:id="0" w:name="_GoBack"/>
      <w:bookmarkEnd w:id="0"/>
    </w:p>
    <w:tbl>
      <w:tblPr>
        <w:tblStyle w:val="4"/>
        <w:tblW w:w="90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600"/>
        <w:gridCol w:w="820"/>
        <w:gridCol w:w="1060"/>
        <w:gridCol w:w="1480"/>
        <w:gridCol w:w="1220"/>
        <w:gridCol w:w="1120"/>
      </w:tblGrid>
      <w:tr w14:paraId="47301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DEB93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76C5C6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配件名称</w:t>
            </w:r>
          </w:p>
        </w:tc>
        <w:tc>
          <w:tcPr>
            <w:tcW w:w="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5519B0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D5D2D7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单价（元）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C189D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电梯品牌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5AE60E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电梯类型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34E081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14:paraId="43055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5C3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8303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主接触器 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5574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D925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04CE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9B12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1591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20088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680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E805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门锁接触器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15E1D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E4D1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0B8F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17E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E1FC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38FB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ACD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3EA6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电梯专用应急电源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1A21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371C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09C5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8518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0691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63803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B1B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3B80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电梯外呼按钮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DEEF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DF41F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2123F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F7A7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13DE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3F0E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65E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94D2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极限开关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4271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B49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400B5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8FAE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05FD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4CE37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902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9E7A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轿厢地坎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D272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5C4B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340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4F39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968A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677C7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6F8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A60B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轿厢导靴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4154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5BD3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376A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C804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4C25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24BEC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554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8222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底坑急停盒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BDE2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A455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C94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E226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4471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6976F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CD3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414E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轿厢顶风机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3C02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3DB8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0EE8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1374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BD70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B665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E5E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3EBD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导轨油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4823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76C8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9414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BC7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ADDE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5652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D21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04BF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控制柜风扇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6D82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5B98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8365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32C1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8A94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3CC7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380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77C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抱闸接触器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8DE0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C792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F12F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D9B8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190C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059D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AE4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D161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抱闸开关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24C8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3663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5D9D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2FE8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ABDD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DF27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8A4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FEFF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门厅副门锁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6A4F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3091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E0D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5E72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279F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268C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DBB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CCD7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门厅锁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CB15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2771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CD58A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7261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F2A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4BD95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318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D2B8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电梯接触器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1EC6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1891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4A12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569C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7141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EF9B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6C3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96D7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抱闸检测开关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E1ED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F8CB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42E7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25AC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E25E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AC8E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229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6A8C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电梯光幕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3852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5245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EF70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E796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A9A4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2FFD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80C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3C94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mm曳引钢丝绳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E384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4710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9631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C540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3879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3384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6A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FA69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绳头组合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E27B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B145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D62D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6C4E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30C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68E8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8E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AAF1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轿厢对讲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5A16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AC4B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4DE5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3483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6256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2311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A21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8804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直流接触器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B0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4849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5CC3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5277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4CFC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9EB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CEE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6A66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门机光电编码器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7871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A0A8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D0D3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A99C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4032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2D8C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141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8C34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门电机同步皮带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0040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D462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748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E26C8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25A0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A9C0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0416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18C1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轿厢安全开关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AFA1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9552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6E61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2D24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59AC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F997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410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1E96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轿内显示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47BB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EE06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4E86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7F6A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EB7F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B7BD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0336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9917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对讲电源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00CD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3EDC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4EAD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78F2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841B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A1C1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979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FE289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对重导靴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83A9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A74C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A1D2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9132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00DE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1282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36F3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65E1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极限、减速开关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A2F5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7D5B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0997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BCABA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81D0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2A3ED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F7D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453E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轿厢按钮控制板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75AA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70D8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039B4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FD19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085A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6A36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20C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E902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外呼板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3D13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0011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8A9E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F4ED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1C6D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C068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512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002E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轿厢导靴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57ED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FB6C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911D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9C90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E288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6782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526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4CD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内选按钮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8417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DAB0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7DB2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D24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5D91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0907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E1A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AAE3A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控制柜开关电源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B91C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B6E6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7D69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CF9C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D79F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29A9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75D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70B6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控制柜驱动板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5A82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BBBE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ED5F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C45E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C826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67689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6FD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5851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变频器主板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1112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4D0F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7DC2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7466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5106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F971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F67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BA86B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变频器主板调试人工费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2022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391809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8A2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DFB0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2531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62082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D9C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3957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主机编码器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4E86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2927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E23F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3EAA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4130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EBFD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400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2B87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更换曳引钢丝绳人工费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E1CA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台 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CD93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15333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AC7E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CC4D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3ECD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CD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0E4F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集成对讲主机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B31AF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7505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F90BD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DABF3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246A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7519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ECD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00E1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控制系统一体机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5AAA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BA7B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78980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B50C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41BC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F8B9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6D57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9A11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门机变频器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59C1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7CE52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5749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04D8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7815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43935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890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D20A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极限开关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C834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3A57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6095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A2C6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484B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0CCC0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083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C5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限位开关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1EE4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39C5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35AE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C5DE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532E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4560D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1E3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BDACC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底坑检修盒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074F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98CD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C854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84AC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E361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40E4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AFC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1E90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底坑急停装置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B2F0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33CE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D01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1B4D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2326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39511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278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D198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锁梯钥匙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599A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5EE4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7CE5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063E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BEA9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3F3E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489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6037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限速器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7623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6035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6369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58C3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8F08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通用</w:t>
            </w:r>
          </w:p>
        </w:tc>
      </w:tr>
      <w:tr w14:paraId="72E555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981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FC53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轿厢导靴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1FE1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5FEA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E262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6017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8988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9AC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0AB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DA0A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曳引机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AA6B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DB11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614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602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C2C3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635E4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78A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29028C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曳引机拆装人工费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BC17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687DD7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6E58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E7A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4A5B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952A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F38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FE8F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主机曳引轮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5126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21AB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D614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E752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A5F27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6952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61C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DFFA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对重轮反绳轮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A903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459B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B5873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B5E0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C989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7F8F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75F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5471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轿厢反绳轮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C87B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C2FF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8334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14C7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FEA0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EDA2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9A1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4652A0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主机曳引轮、对重轮反绳轮、轿厢反绳轮人工费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45F5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FE8071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3BDC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6875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9ECB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EC97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16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C7BA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电梯随行电缆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457A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E4E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2280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6EC1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CAC7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6885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CF8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0598CE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电梯随行电缆拆装人工费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4ED0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859AF1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0C54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6804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14B9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9512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CD9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6B99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整流桥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282F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2FBB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FE94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E928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8591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DA5E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8D9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253D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补偿链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7174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90A4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F3B8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9D73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0D5F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9A41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76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8D199C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补偿链安装人工费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473DD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81B6D7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DE29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3F09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A529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0A641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604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C15B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轿厢缓冲器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E2F7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0A8E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4B9D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DC82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E83E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5DF1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D56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7AC1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对重缓冲器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C6B6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242A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7B55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B995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9764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DCE3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FEF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63F1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涨紧轮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D40CA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0ED8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1173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CECF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083E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58B5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C9BA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99FE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厅门门头装置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F0AA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BF32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17CC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263D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1F42C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628D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880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8D3D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轿门门头装置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B1610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CB74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36BD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2F59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60C7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D097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849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71E6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厅门门扇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55BA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99CE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283D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7B92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14ED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EF57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4AB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848C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轿门门扇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E9F0C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CEA0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D318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6B8F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E35C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B189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4F5A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766D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轿门门刀装置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1BCD1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025E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26518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1ADE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3360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6141E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09F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B76B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6mm厅门钢丝绳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5D2CA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97E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A76C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CD94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0AD3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512C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4DF6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E080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厅门门轮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D4DB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A614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77A9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194B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1F69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3E9A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B3E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94AD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轿门门轮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545B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0F11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E4224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DA0D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FD41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01AE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903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4D1E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厅门钢丝绳联动轮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9344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1474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8B7E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E09D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D37C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624DC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AB1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0E0E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轿门钢丝绳联动轮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D92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7B1D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38B1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9D8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198B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41C4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A3D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C1F16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消防面板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FAF19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5DB1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B6D9C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1958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6139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9D4A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E8F4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48DA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门吊轮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29F3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AC94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7744C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5AF9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4D4E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DB56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BA0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878A7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mm钢丝绳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0725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6919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A499E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E375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B3FB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F52E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9AA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D6F25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油杯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9A6B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CF1BE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00915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0571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11D9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7B5D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3C9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44F0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电源空气开关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E2B9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74DE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E74C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4E7F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7898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09423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8FDF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858F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轿门门锁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4D35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0D68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0A90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F7D8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5A7A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9003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6CA4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1A6A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编码器板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336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7C7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A52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DDE6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368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7E14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E47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E3A6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主板电源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F3390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2D10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A9C7C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BEC7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49BB8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2E3C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ACA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5C77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变压器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ED2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AC0D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2E47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3AA4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79F4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59030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D5B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FC77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变频器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9997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C93A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E84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EC3B2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86C9B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2028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08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8F97CE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变频器调试人工费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BF2F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0A5A90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FD1E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0B47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AF61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FBD2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251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373C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电梯应急平层装置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42EA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76D3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CBF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A42A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B966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7C20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773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2CFE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永磁同步门机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8A8B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F221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4420E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1A49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7FF1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D29B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F49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A3E4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厅门地坎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1EC1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A225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94BA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E0A3B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04D7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8E0F2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559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D2683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厅门地坎安装人工费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EA35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C890F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C8736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D045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96ED1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E81D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F58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DE0B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厅门锁点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E02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5555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D58B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C84B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895A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3616E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5AF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9BB4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轿门锁点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21D9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9DBF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BBA5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2DDFB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D8D0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2C6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B15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30DE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轿顶板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EA37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DB80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D2C3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2B63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92F7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C712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F5A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CBC9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外呼显示板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02CA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FDBA5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BD84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43B20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FA31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C012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C52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7A58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外呼按钮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AE14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485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8085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98DB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FA49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EAFB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9D6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EAD6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内选按钮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9AE0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51B10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0129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A4CCC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7FF1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11F3C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2A7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88C9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空气开关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5B04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532FF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A32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52F1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788C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74B40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C4E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986B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空气开关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A527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03E2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272A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678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B4D9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8859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300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70E1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轿厢通迅板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6657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2EC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0351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9E3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E7451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9D0E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B9A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0EC7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轿厢显示板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E1AE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块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B2DE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5BAB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4A6B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593B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  <w:tr w14:paraId="47A31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5C2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3881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16mm钢丝绳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F116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E69B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EC3D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B353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4EF5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专用  </w:t>
            </w:r>
          </w:p>
        </w:tc>
      </w:tr>
      <w:tr w14:paraId="4C281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37E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A8C19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变压器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37E33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6BE5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DA82D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海力格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22C9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直梯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3198E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专用</w:t>
            </w:r>
          </w:p>
        </w:tc>
      </w:tr>
    </w:tbl>
    <w:p w14:paraId="32593841"/>
    <w:p w14:paraId="5D536947"/>
    <w:p w14:paraId="6CE32707">
      <w:pPr>
        <w:widowControl/>
        <w:spacing w:line="520" w:lineRule="exact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备注：</w:t>
      </w:r>
    </w:p>
    <w:p w14:paraId="0A11C44D">
      <w:pPr>
        <w:widowControl/>
        <w:spacing w:line="520" w:lineRule="exact"/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1、新配件质保期一年（按国家三包规定），维修件质保期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  <w:t>不少于六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个月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  <w:t>；</w:t>
      </w:r>
    </w:p>
    <w:p w14:paraId="18D08B2F">
      <w:pPr>
        <w:widowControl/>
        <w:spacing w:line="520" w:lineRule="exact"/>
        <w:rPr>
          <w:rFonts w:hint="eastAsia"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2、以上所有价格为综合单价，包含安装、调试，税金等费用。</w:t>
      </w:r>
    </w:p>
    <w:p w14:paraId="642F79A4">
      <w:pPr>
        <w:widowControl/>
        <w:spacing w:line="520" w:lineRule="exact"/>
        <w:rPr>
          <w:rFonts w:hint="eastAsia" w:ascii="仿宋" w:hAnsi="仿宋" w:eastAsia="仿宋" w:cs="宋体"/>
          <w:color w:val="000000"/>
          <w:kern w:val="0"/>
          <w:sz w:val="24"/>
          <w:szCs w:val="24"/>
        </w:rPr>
      </w:pPr>
    </w:p>
    <w:tbl>
      <w:tblPr>
        <w:tblStyle w:val="4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3589"/>
      </w:tblGrid>
      <w:tr w14:paraId="699D4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right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55FADD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单位（盖章）：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71B8F2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F6D5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right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A5EE0BF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联  系   人： 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64916C3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61B42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right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9EE9040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       箱：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1B883F9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3E85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right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1C55C1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 话/传 真：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CF9CEE7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31202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right"/>
        </w:trPr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BA7DCE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日       期：</w:t>
            </w:r>
          </w:p>
        </w:tc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02EA2C5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54804823">
      <w:pPr>
        <w:spacing w:line="520" w:lineRule="exact"/>
        <w:rPr>
          <w:rFonts w:hint="eastAsia" w:ascii="仿宋" w:hAnsi="仿宋" w:eastAsia="仿宋"/>
          <w:sz w:val="24"/>
          <w:szCs w:val="24"/>
        </w:rPr>
      </w:pPr>
    </w:p>
    <w:p w14:paraId="6B55C060">
      <w:pPr>
        <w:rPr>
          <w:rFonts w:ascii="仿宋" w:hAnsi="仿宋" w:eastAsia="仿宋"/>
          <w:sz w:val="22"/>
        </w:rPr>
      </w:pPr>
    </w:p>
    <w:p w14:paraId="14D0523D"/>
    <w:p w14:paraId="2DF5B8F9"/>
    <w:p w14:paraId="30739B6C">
      <w:pPr>
        <w:spacing w:line="720" w:lineRule="auto"/>
        <w:ind w:right="1120"/>
        <w:jc w:val="center"/>
        <w:rPr>
          <w:sz w:val="30"/>
          <w:szCs w:val="30"/>
        </w:rPr>
      </w:pPr>
    </w:p>
    <w:sectPr>
      <w:pgSz w:w="11906" w:h="16838"/>
      <w:pgMar w:top="851" w:right="1304" w:bottom="39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kMmNjYzJlNDYyMTIxODU2OGIyOWFkNTgxZjJhOWUifQ=="/>
  </w:docVars>
  <w:rsids>
    <w:rsidRoot w:val="00C9764B"/>
    <w:rsid w:val="000B56CE"/>
    <w:rsid w:val="001744AD"/>
    <w:rsid w:val="001C0A24"/>
    <w:rsid w:val="001E1B2C"/>
    <w:rsid w:val="003621C1"/>
    <w:rsid w:val="00385174"/>
    <w:rsid w:val="00440D4E"/>
    <w:rsid w:val="004573E4"/>
    <w:rsid w:val="00471F0A"/>
    <w:rsid w:val="00495ADF"/>
    <w:rsid w:val="0056422D"/>
    <w:rsid w:val="00585D5D"/>
    <w:rsid w:val="006305DA"/>
    <w:rsid w:val="006D7220"/>
    <w:rsid w:val="006F4F67"/>
    <w:rsid w:val="006F74BC"/>
    <w:rsid w:val="0078126D"/>
    <w:rsid w:val="007D5ACE"/>
    <w:rsid w:val="00894A48"/>
    <w:rsid w:val="008C6B4F"/>
    <w:rsid w:val="00A160E2"/>
    <w:rsid w:val="00A246B4"/>
    <w:rsid w:val="00A30266"/>
    <w:rsid w:val="00A747AD"/>
    <w:rsid w:val="00AA6524"/>
    <w:rsid w:val="00AD4AE6"/>
    <w:rsid w:val="00AF2E3C"/>
    <w:rsid w:val="00B17750"/>
    <w:rsid w:val="00BC448F"/>
    <w:rsid w:val="00BF6BB3"/>
    <w:rsid w:val="00C46B02"/>
    <w:rsid w:val="00C8073D"/>
    <w:rsid w:val="00C9764B"/>
    <w:rsid w:val="00CA52CA"/>
    <w:rsid w:val="00D4400A"/>
    <w:rsid w:val="00E73F7A"/>
    <w:rsid w:val="00ED69A5"/>
    <w:rsid w:val="00F01D7F"/>
    <w:rsid w:val="00F745C0"/>
    <w:rsid w:val="00FA1849"/>
    <w:rsid w:val="1971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customStyle="1" w:styleId="10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xl6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Cs w:val="21"/>
    </w:rPr>
  </w:style>
  <w:style w:type="paragraph" w:customStyle="1" w:styleId="12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color w:val="000000"/>
      <w:kern w:val="0"/>
      <w:szCs w:val="21"/>
    </w:rPr>
  </w:style>
  <w:style w:type="paragraph" w:customStyle="1" w:styleId="13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Cs w:val="21"/>
    </w:rPr>
  </w:style>
  <w:style w:type="paragraph" w:customStyle="1" w:styleId="14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Cs w:val="21"/>
    </w:rPr>
  </w:style>
  <w:style w:type="paragraph" w:customStyle="1" w:styleId="15">
    <w:name w:val="文档正文"/>
    <w:basedOn w:val="1"/>
    <w:autoRedefine/>
    <w:qFormat/>
    <w:uiPriority w:val="99"/>
    <w:pPr>
      <w:adjustRightInd w:val="0"/>
      <w:spacing w:line="480" w:lineRule="atLeast"/>
      <w:ind w:firstLine="567" w:firstLineChars="200"/>
      <w:textAlignment w:val="baseline"/>
    </w:pPr>
    <w:rPr>
      <w:rFonts w:ascii="长城仿宋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1701</Words>
  <Characters>2048</Characters>
  <Lines>20</Lines>
  <Paragraphs>5</Paragraphs>
  <TotalTime>0</TotalTime>
  <ScaleCrop>false</ScaleCrop>
  <LinksUpToDate>false</LinksUpToDate>
  <CharactersWithSpaces>2110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2024-07-05T09:57:00Z</dcterms:created>
  <dc:creator>Administrator</dc:creator>
  <cp:lastModifiedBy>ω</cp:lastModifiedBy>
  <cp:lastPrinted>2024-07-09T03:12:00Z</cp:lastPrinted>
  <dcterms:modified xsi:type="dcterms:W3CDTF">2024-08-19T08:23:14Z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DAFF727BB8EE42429DF65A874FE77421_12</vt:lpwstr>
  </property>
</Properties>
</file>