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2231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eastAsia" w:ascii="黑体" w:hAnsi="黑体" w:eastAsia="黑体" w:cs="黑体"/>
          <w:spacing w:val="8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8"/>
          <w:sz w:val="32"/>
          <w:szCs w:val="32"/>
          <w:lang w:val="en-US" w:eastAsia="zh-CN"/>
        </w:rPr>
        <w:t>附件1</w:t>
      </w:r>
    </w:p>
    <w:p w14:paraId="6E6C9D24">
      <w:pPr>
        <w:widowControl w:val="0"/>
        <w:spacing w:line="288" w:lineRule="auto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smallCaps/>
          <w:color w:val="000000"/>
          <w:spacing w:val="8"/>
          <w:kern w:val="2"/>
          <w:sz w:val="36"/>
          <w:szCs w:val="36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smallCaps/>
          <w:color w:val="000000"/>
          <w:spacing w:val="8"/>
          <w:kern w:val="2"/>
          <w:sz w:val="36"/>
          <w:szCs w:val="36"/>
          <w:lang w:val="en-US" w:eastAsia="zh-CN" w:bidi="ar-SA"/>
        </w:rPr>
        <w:t>幼儿园一览表</w:t>
      </w:r>
    </w:p>
    <w:tbl>
      <w:tblPr>
        <w:tblStyle w:val="5"/>
        <w:tblW w:w="9905" w:type="dxa"/>
        <w:tblInd w:w="-3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4"/>
        <w:gridCol w:w="806"/>
        <w:gridCol w:w="2438"/>
        <w:gridCol w:w="3412"/>
        <w:gridCol w:w="2475"/>
      </w:tblGrid>
      <w:tr w14:paraId="1F840E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" w:hRule="atLeast"/>
        </w:trPr>
        <w:tc>
          <w:tcPr>
            <w:tcW w:w="774" w:type="dxa"/>
          </w:tcPr>
          <w:p w14:paraId="60D442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806" w:type="dxa"/>
          </w:tcPr>
          <w:p w14:paraId="24ED28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区域</w:t>
            </w:r>
          </w:p>
        </w:tc>
        <w:tc>
          <w:tcPr>
            <w:tcW w:w="2438" w:type="dxa"/>
          </w:tcPr>
          <w:p w14:paraId="307633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幼儿园</w:t>
            </w:r>
          </w:p>
        </w:tc>
        <w:tc>
          <w:tcPr>
            <w:tcW w:w="3412" w:type="dxa"/>
          </w:tcPr>
          <w:p w14:paraId="1B09D5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地址</w:t>
            </w:r>
          </w:p>
        </w:tc>
        <w:tc>
          <w:tcPr>
            <w:tcW w:w="2475" w:type="dxa"/>
          </w:tcPr>
          <w:p w14:paraId="1A984E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需求</w:t>
            </w:r>
          </w:p>
        </w:tc>
      </w:tr>
      <w:tr w14:paraId="24C68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dxa"/>
            <w:vAlign w:val="center"/>
          </w:tcPr>
          <w:p w14:paraId="24C809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806" w:type="dxa"/>
            <w:vMerge w:val="restart"/>
            <w:vAlign w:val="center"/>
          </w:tcPr>
          <w:p w14:paraId="63CD58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  <w:t>黄埔区</w:t>
            </w:r>
          </w:p>
        </w:tc>
        <w:tc>
          <w:tcPr>
            <w:tcW w:w="2438" w:type="dxa"/>
            <w:vAlign w:val="center"/>
          </w:tcPr>
          <w:p w14:paraId="47AB99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黄埔教育</w:t>
            </w:r>
            <w:r>
              <w:rPr>
                <w:rFonts w:hint="eastAsia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集团广新幼儿园</w:t>
            </w:r>
          </w:p>
        </w:tc>
        <w:tc>
          <w:tcPr>
            <w:tcW w:w="3412" w:type="dxa"/>
            <w:vAlign w:val="center"/>
          </w:tcPr>
          <w:p w14:paraId="47786B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黄埔区广新路281号</w:t>
            </w:r>
          </w:p>
        </w:tc>
        <w:tc>
          <w:tcPr>
            <w:tcW w:w="2475" w:type="dxa"/>
            <w:vAlign w:val="center"/>
          </w:tcPr>
          <w:p w14:paraId="65C767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理光5503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1台</w:t>
            </w:r>
          </w:p>
          <w:p w14:paraId="547942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惠普403DN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1台</w:t>
            </w:r>
          </w:p>
        </w:tc>
      </w:tr>
      <w:tr w14:paraId="39B5D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dxa"/>
            <w:vAlign w:val="center"/>
          </w:tcPr>
          <w:p w14:paraId="758E22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806" w:type="dxa"/>
            <w:vMerge w:val="continue"/>
            <w:vAlign w:val="center"/>
          </w:tcPr>
          <w:p w14:paraId="427A1C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38" w:type="dxa"/>
            <w:vAlign w:val="center"/>
          </w:tcPr>
          <w:p w14:paraId="033242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广州市黄埔区文碧幼儿园</w:t>
            </w:r>
          </w:p>
        </w:tc>
        <w:tc>
          <w:tcPr>
            <w:tcW w:w="3412" w:type="dxa"/>
            <w:vAlign w:val="center"/>
          </w:tcPr>
          <w:p w14:paraId="44A877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黄埔区中山大道东81号金碧世纪花园北3街4号</w:t>
            </w:r>
          </w:p>
        </w:tc>
        <w:tc>
          <w:tcPr>
            <w:tcW w:w="2475" w:type="dxa"/>
            <w:vAlign w:val="center"/>
          </w:tcPr>
          <w:p w14:paraId="2FAFAD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理光5503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1台</w:t>
            </w:r>
          </w:p>
          <w:p w14:paraId="635C2E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惠普403DN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1台</w:t>
            </w:r>
          </w:p>
        </w:tc>
      </w:tr>
      <w:tr w14:paraId="5551B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dxa"/>
            <w:vAlign w:val="center"/>
          </w:tcPr>
          <w:p w14:paraId="568877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806" w:type="dxa"/>
            <w:vMerge w:val="continue"/>
            <w:vAlign w:val="center"/>
          </w:tcPr>
          <w:p w14:paraId="275E1E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38" w:type="dxa"/>
            <w:vAlign w:val="center"/>
          </w:tcPr>
          <w:p w14:paraId="0D1448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黄埔教育</w:t>
            </w:r>
            <w:r>
              <w:rPr>
                <w:rFonts w:hint="eastAsia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集团文东幼儿园</w:t>
            </w:r>
          </w:p>
        </w:tc>
        <w:tc>
          <w:tcPr>
            <w:tcW w:w="3412" w:type="dxa"/>
            <w:vAlign w:val="center"/>
          </w:tcPr>
          <w:p w14:paraId="3E6157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黄埔区黄埔东路龙头路23号</w:t>
            </w:r>
          </w:p>
        </w:tc>
        <w:tc>
          <w:tcPr>
            <w:tcW w:w="2475" w:type="dxa"/>
            <w:vAlign w:val="center"/>
          </w:tcPr>
          <w:p w14:paraId="593F10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理光5503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1台</w:t>
            </w:r>
          </w:p>
          <w:p w14:paraId="321230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惠普403DN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1台</w:t>
            </w:r>
          </w:p>
        </w:tc>
      </w:tr>
      <w:tr w14:paraId="7B159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dxa"/>
            <w:vAlign w:val="center"/>
          </w:tcPr>
          <w:p w14:paraId="616006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806" w:type="dxa"/>
            <w:vMerge w:val="continue"/>
            <w:vAlign w:val="center"/>
          </w:tcPr>
          <w:p w14:paraId="4E8075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38" w:type="dxa"/>
            <w:vAlign w:val="center"/>
          </w:tcPr>
          <w:p w14:paraId="1B6E24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黄埔教育</w:t>
            </w:r>
            <w:r>
              <w:rPr>
                <w:rFonts w:hint="eastAsia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集团文禧幼儿园</w:t>
            </w:r>
          </w:p>
        </w:tc>
        <w:tc>
          <w:tcPr>
            <w:tcW w:w="3412" w:type="dxa"/>
            <w:vAlign w:val="center"/>
          </w:tcPr>
          <w:p w14:paraId="48C54C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黄埔区长岭街道坦禧大街16号</w:t>
            </w:r>
          </w:p>
        </w:tc>
        <w:tc>
          <w:tcPr>
            <w:tcW w:w="2475" w:type="dxa"/>
            <w:vAlign w:val="center"/>
          </w:tcPr>
          <w:p w14:paraId="739C65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理光5503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1台</w:t>
            </w:r>
          </w:p>
          <w:p w14:paraId="7DEFF5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惠普403DN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1台</w:t>
            </w:r>
          </w:p>
        </w:tc>
      </w:tr>
      <w:tr w14:paraId="7A08F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dxa"/>
            <w:vAlign w:val="center"/>
          </w:tcPr>
          <w:p w14:paraId="57AE77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806" w:type="dxa"/>
            <w:vMerge w:val="continue"/>
            <w:vAlign w:val="center"/>
          </w:tcPr>
          <w:p w14:paraId="763A4D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38" w:type="dxa"/>
            <w:vAlign w:val="center"/>
          </w:tcPr>
          <w:p w14:paraId="24AFA2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黄埔教育</w:t>
            </w:r>
            <w:r>
              <w:rPr>
                <w:rFonts w:hint="eastAsia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集团文知幼儿园</w:t>
            </w:r>
          </w:p>
        </w:tc>
        <w:tc>
          <w:tcPr>
            <w:tcW w:w="3412" w:type="dxa"/>
            <w:vAlign w:val="center"/>
          </w:tcPr>
          <w:p w14:paraId="14B39B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黄埔区龙湖街道石径四街20号</w:t>
            </w:r>
          </w:p>
        </w:tc>
        <w:tc>
          <w:tcPr>
            <w:tcW w:w="2475" w:type="dxa"/>
            <w:vAlign w:val="center"/>
          </w:tcPr>
          <w:p w14:paraId="56DDB6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理光5503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1台</w:t>
            </w:r>
          </w:p>
          <w:p w14:paraId="675C3A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惠普403DN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1台</w:t>
            </w:r>
          </w:p>
        </w:tc>
      </w:tr>
      <w:tr w14:paraId="3F5F8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dxa"/>
            <w:vAlign w:val="center"/>
          </w:tcPr>
          <w:p w14:paraId="7D5BA0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806" w:type="dxa"/>
            <w:vMerge w:val="continue"/>
            <w:vAlign w:val="center"/>
          </w:tcPr>
          <w:p w14:paraId="35DB7A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38" w:type="dxa"/>
            <w:vAlign w:val="center"/>
          </w:tcPr>
          <w:p w14:paraId="12548D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广州市黄埔区文乐幼儿园</w:t>
            </w:r>
          </w:p>
        </w:tc>
        <w:tc>
          <w:tcPr>
            <w:tcW w:w="3412" w:type="dxa"/>
            <w:vAlign w:val="center"/>
          </w:tcPr>
          <w:p w14:paraId="1D75B0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黄埔区丰乐南路438号大院22号</w:t>
            </w:r>
          </w:p>
        </w:tc>
        <w:tc>
          <w:tcPr>
            <w:tcW w:w="2475" w:type="dxa"/>
            <w:vAlign w:val="center"/>
          </w:tcPr>
          <w:p w14:paraId="3BE4A0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理光5503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1台</w:t>
            </w:r>
          </w:p>
          <w:p w14:paraId="15BED4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惠普403DN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1台</w:t>
            </w:r>
          </w:p>
        </w:tc>
      </w:tr>
      <w:tr w14:paraId="1DF8A3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dxa"/>
            <w:vAlign w:val="center"/>
          </w:tcPr>
          <w:p w14:paraId="154D06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806" w:type="dxa"/>
            <w:vMerge w:val="continue"/>
            <w:vAlign w:val="center"/>
          </w:tcPr>
          <w:p w14:paraId="584732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38" w:type="dxa"/>
            <w:vAlign w:val="center"/>
          </w:tcPr>
          <w:p w14:paraId="7E80BC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广州市黄埔区文沙幼儿园</w:t>
            </w:r>
          </w:p>
        </w:tc>
        <w:tc>
          <w:tcPr>
            <w:tcW w:w="3412" w:type="dxa"/>
            <w:vAlign w:val="center"/>
          </w:tcPr>
          <w:p w14:paraId="453950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黄埔区大沙东路599号大院万科城市花园39号</w:t>
            </w:r>
          </w:p>
        </w:tc>
        <w:tc>
          <w:tcPr>
            <w:tcW w:w="2475" w:type="dxa"/>
            <w:vAlign w:val="center"/>
          </w:tcPr>
          <w:p w14:paraId="0D39BE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理光5503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1台</w:t>
            </w:r>
          </w:p>
        </w:tc>
      </w:tr>
      <w:tr w14:paraId="5F2EE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dxa"/>
            <w:vAlign w:val="center"/>
          </w:tcPr>
          <w:p w14:paraId="1E1572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8</w:t>
            </w:r>
          </w:p>
        </w:tc>
        <w:tc>
          <w:tcPr>
            <w:tcW w:w="806" w:type="dxa"/>
            <w:vMerge w:val="continue"/>
            <w:vAlign w:val="center"/>
          </w:tcPr>
          <w:p w14:paraId="7250AD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38" w:type="dxa"/>
            <w:vAlign w:val="center"/>
          </w:tcPr>
          <w:p w14:paraId="689AD1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广州市黄埔区文创幼儿园</w:t>
            </w:r>
          </w:p>
        </w:tc>
        <w:tc>
          <w:tcPr>
            <w:tcW w:w="3412" w:type="dxa"/>
            <w:vAlign w:val="center"/>
          </w:tcPr>
          <w:p w14:paraId="54509C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黄埔区开创大道北林语山庄林语路2号</w:t>
            </w:r>
          </w:p>
        </w:tc>
        <w:tc>
          <w:tcPr>
            <w:tcW w:w="2475" w:type="dxa"/>
            <w:vAlign w:val="center"/>
          </w:tcPr>
          <w:p w14:paraId="4D3C56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理光5503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1台</w:t>
            </w:r>
          </w:p>
        </w:tc>
      </w:tr>
      <w:tr w14:paraId="77D7DA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dxa"/>
            <w:vAlign w:val="center"/>
          </w:tcPr>
          <w:p w14:paraId="3E0C2B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9</w:t>
            </w:r>
          </w:p>
        </w:tc>
        <w:tc>
          <w:tcPr>
            <w:tcW w:w="806" w:type="dxa"/>
            <w:vMerge w:val="continue"/>
            <w:vAlign w:val="center"/>
          </w:tcPr>
          <w:p w14:paraId="35ACA8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38" w:type="dxa"/>
            <w:vAlign w:val="center"/>
          </w:tcPr>
          <w:p w14:paraId="278F63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广州市黄埔区文树幼儿园</w:t>
            </w:r>
          </w:p>
        </w:tc>
        <w:tc>
          <w:tcPr>
            <w:tcW w:w="3412" w:type="dxa"/>
            <w:vAlign w:val="center"/>
          </w:tcPr>
          <w:p w14:paraId="5AE1B8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黄埔区联和街玉树大街9号</w:t>
            </w:r>
          </w:p>
        </w:tc>
        <w:tc>
          <w:tcPr>
            <w:tcW w:w="2475" w:type="dxa"/>
            <w:vAlign w:val="center"/>
          </w:tcPr>
          <w:p w14:paraId="3FE614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理光5503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1台</w:t>
            </w:r>
          </w:p>
          <w:p w14:paraId="2B6087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惠普403DN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1台</w:t>
            </w:r>
          </w:p>
        </w:tc>
      </w:tr>
      <w:tr w14:paraId="50FE4F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dxa"/>
            <w:vAlign w:val="center"/>
          </w:tcPr>
          <w:p w14:paraId="3D99BC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  <w:tc>
          <w:tcPr>
            <w:tcW w:w="806" w:type="dxa"/>
            <w:vMerge w:val="continue"/>
            <w:vAlign w:val="center"/>
          </w:tcPr>
          <w:p w14:paraId="4094A9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38" w:type="dxa"/>
            <w:vAlign w:val="center"/>
          </w:tcPr>
          <w:p w14:paraId="55AEB9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广州市黄埔区文新幼儿园</w:t>
            </w:r>
          </w:p>
        </w:tc>
        <w:tc>
          <w:tcPr>
            <w:tcW w:w="3412" w:type="dxa"/>
            <w:vAlign w:val="center"/>
          </w:tcPr>
          <w:p w14:paraId="2D8691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黄埔区广新路与石化路交接处</w:t>
            </w:r>
          </w:p>
        </w:tc>
        <w:tc>
          <w:tcPr>
            <w:tcW w:w="2475" w:type="dxa"/>
            <w:vAlign w:val="center"/>
          </w:tcPr>
          <w:p w14:paraId="0870B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理光5503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1台</w:t>
            </w:r>
          </w:p>
          <w:p w14:paraId="14EC1E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惠普403DN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1台</w:t>
            </w:r>
          </w:p>
        </w:tc>
      </w:tr>
      <w:tr w14:paraId="4C2C0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dxa"/>
            <w:vAlign w:val="center"/>
          </w:tcPr>
          <w:p w14:paraId="67B23A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11</w:t>
            </w:r>
          </w:p>
        </w:tc>
        <w:tc>
          <w:tcPr>
            <w:tcW w:w="806" w:type="dxa"/>
            <w:vMerge w:val="continue"/>
            <w:vAlign w:val="center"/>
          </w:tcPr>
          <w:p w14:paraId="5E2EB2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38" w:type="dxa"/>
            <w:vAlign w:val="center"/>
          </w:tcPr>
          <w:p w14:paraId="69AC42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广州文化集团黄埔区文翔幼儿园</w:t>
            </w:r>
          </w:p>
        </w:tc>
        <w:tc>
          <w:tcPr>
            <w:tcW w:w="3412" w:type="dxa"/>
            <w:vAlign w:val="center"/>
          </w:tcPr>
          <w:p w14:paraId="2B9A3E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黄埔区广汕路以南、开创大道以西长安保翔三街2号</w:t>
            </w:r>
          </w:p>
        </w:tc>
        <w:tc>
          <w:tcPr>
            <w:tcW w:w="2475" w:type="dxa"/>
            <w:vAlign w:val="center"/>
          </w:tcPr>
          <w:p w14:paraId="3B681C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理光5503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1台</w:t>
            </w:r>
          </w:p>
          <w:p w14:paraId="35B50F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惠普403DN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1台</w:t>
            </w:r>
          </w:p>
        </w:tc>
      </w:tr>
      <w:tr w14:paraId="21606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dxa"/>
            <w:vAlign w:val="center"/>
          </w:tcPr>
          <w:p w14:paraId="4D3EC1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12</w:t>
            </w:r>
          </w:p>
        </w:tc>
        <w:tc>
          <w:tcPr>
            <w:tcW w:w="806" w:type="dxa"/>
            <w:vMerge w:val="continue"/>
            <w:vAlign w:val="center"/>
          </w:tcPr>
          <w:p w14:paraId="3D1E3D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38" w:type="dxa"/>
            <w:vAlign w:val="center"/>
          </w:tcPr>
          <w:p w14:paraId="1542A4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广州文化集团黄埔区文萌幼儿园</w:t>
            </w:r>
          </w:p>
        </w:tc>
        <w:tc>
          <w:tcPr>
            <w:tcW w:w="3412" w:type="dxa"/>
            <w:vAlign w:val="center"/>
          </w:tcPr>
          <w:p w14:paraId="782638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黄埔区开源大道春树二街3号</w:t>
            </w:r>
          </w:p>
        </w:tc>
        <w:tc>
          <w:tcPr>
            <w:tcW w:w="2475" w:type="dxa"/>
            <w:vAlign w:val="center"/>
          </w:tcPr>
          <w:p w14:paraId="75F1F7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理光5503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1台</w:t>
            </w:r>
          </w:p>
        </w:tc>
      </w:tr>
      <w:tr w14:paraId="4407F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dxa"/>
            <w:vAlign w:val="center"/>
          </w:tcPr>
          <w:p w14:paraId="5C7D22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13</w:t>
            </w:r>
          </w:p>
        </w:tc>
        <w:tc>
          <w:tcPr>
            <w:tcW w:w="806" w:type="dxa"/>
            <w:vMerge w:val="restart"/>
            <w:vAlign w:val="center"/>
          </w:tcPr>
          <w:p w14:paraId="5C1F0A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  <w:t>天河区</w:t>
            </w:r>
          </w:p>
        </w:tc>
        <w:tc>
          <w:tcPr>
            <w:tcW w:w="2438" w:type="dxa"/>
            <w:vAlign w:val="center"/>
          </w:tcPr>
          <w:p w14:paraId="6FB570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广州市天河区文景幼儿园</w:t>
            </w:r>
          </w:p>
        </w:tc>
        <w:tc>
          <w:tcPr>
            <w:tcW w:w="3412" w:type="dxa"/>
            <w:vAlign w:val="center"/>
          </w:tcPr>
          <w:p w14:paraId="5308E9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天河区车陂路段旭景东街39号</w:t>
            </w:r>
          </w:p>
        </w:tc>
        <w:tc>
          <w:tcPr>
            <w:tcW w:w="2475" w:type="dxa"/>
            <w:vAlign w:val="center"/>
          </w:tcPr>
          <w:p w14:paraId="03B7D9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理光5503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1台</w:t>
            </w:r>
          </w:p>
          <w:p w14:paraId="44532F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惠普403DN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1台</w:t>
            </w:r>
          </w:p>
        </w:tc>
      </w:tr>
      <w:tr w14:paraId="097916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dxa"/>
            <w:vAlign w:val="center"/>
          </w:tcPr>
          <w:p w14:paraId="11D44B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14</w:t>
            </w:r>
          </w:p>
        </w:tc>
        <w:tc>
          <w:tcPr>
            <w:tcW w:w="806" w:type="dxa"/>
            <w:vMerge w:val="continue"/>
            <w:vAlign w:val="center"/>
          </w:tcPr>
          <w:p w14:paraId="39ECA4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38" w:type="dxa"/>
            <w:vAlign w:val="center"/>
          </w:tcPr>
          <w:p w14:paraId="02D037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广州市天河区智谷第三幼儿园</w:t>
            </w:r>
          </w:p>
        </w:tc>
        <w:tc>
          <w:tcPr>
            <w:tcW w:w="3412" w:type="dxa"/>
            <w:vAlign w:val="center"/>
          </w:tcPr>
          <w:p w14:paraId="107D67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天河区车陂街道天坤一路103号</w:t>
            </w:r>
          </w:p>
        </w:tc>
        <w:tc>
          <w:tcPr>
            <w:tcW w:w="2475" w:type="dxa"/>
            <w:vAlign w:val="center"/>
          </w:tcPr>
          <w:p w14:paraId="64D3E7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理光5503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1台</w:t>
            </w:r>
          </w:p>
          <w:p w14:paraId="0AE57E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惠普403DN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1台</w:t>
            </w:r>
          </w:p>
        </w:tc>
      </w:tr>
      <w:tr w14:paraId="7BFCB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dxa"/>
            <w:vAlign w:val="center"/>
          </w:tcPr>
          <w:p w14:paraId="56CE0D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15</w:t>
            </w:r>
          </w:p>
        </w:tc>
        <w:tc>
          <w:tcPr>
            <w:tcW w:w="806" w:type="dxa"/>
            <w:vMerge w:val="continue"/>
            <w:vAlign w:val="center"/>
          </w:tcPr>
          <w:p w14:paraId="7C163F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38" w:type="dxa"/>
            <w:vAlign w:val="center"/>
          </w:tcPr>
          <w:p w14:paraId="6618C8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广州市天河区环五山第一幼儿园</w:t>
            </w:r>
          </w:p>
        </w:tc>
        <w:tc>
          <w:tcPr>
            <w:tcW w:w="3412" w:type="dxa"/>
            <w:vAlign w:val="center"/>
          </w:tcPr>
          <w:p w14:paraId="4E7282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天河区汇景东路1号（大丰汇东门）</w:t>
            </w:r>
          </w:p>
        </w:tc>
        <w:tc>
          <w:tcPr>
            <w:tcW w:w="2475" w:type="dxa"/>
            <w:vAlign w:val="center"/>
          </w:tcPr>
          <w:p w14:paraId="6C388D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理光5503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1台</w:t>
            </w:r>
          </w:p>
          <w:p w14:paraId="5A85E4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惠普403DN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1台</w:t>
            </w:r>
          </w:p>
        </w:tc>
      </w:tr>
      <w:tr w14:paraId="57455C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dxa"/>
            <w:vAlign w:val="center"/>
          </w:tcPr>
          <w:p w14:paraId="5CCDC9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16</w:t>
            </w:r>
          </w:p>
        </w:tc>
        <w:tc>
          <w:tcPr>
            <w:tcW w:w="806" w:type="dxa"/>
            <w:vAlign w:val="center"/>
          </w:tcPr>
          <w:p w14:paraId="063CAE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  <w:t>番禺区</w:t>
            </w:r>
          </w:p>
        </w:tc>
        <w:tc>
          <w:tcPr>
            <w:tcW w:w="2438" w:type="dxa"/>
            <w:vAlign w:val="center"/>
          </w:tcPr>
          <w:p w14:paraId="3405E3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广州市番禺区文博幼儿园</w:t>
            </w:r>
          </w:p>
        </w:tc>
        <w:tc>
          <w:tcPr>
            <w:tcW w:w="3412" w:type="dxa"/>
            <w:vAlign w:val="center"/>
          </w:tcPr>
          <w:p w14:paraId="3F1013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番禺区大石街梓桐路33号</w:t>
            </w:r>
          </w:p>
        </w:tc>
        <w:tc>
          <w:tcPr>
            <w:tcW w:w="2475" w:type="dxa"/>
            <w:vAlign w:val="center"/>
          </w:tcPr>
          <w:p w14:paraId="48629B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理光5503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1台</w:t>
            </w:r>
          </w:p>
          <w:p w14:paraId="10DBF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惠普403DN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1台</w:t>
            </w:r>
          </w:p>
        </w:tc>
      </w:tr>
    </w:tbl>
    <w:p w14:paraId="208BB6E1">
      <w:pPr>
        <w:rPr>
          <w:rFonts w:hint="default"/>
          <w:sz w:val="28"/>
          <w:szCs w:val="28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2154" w:right="1531" w:bottom="1871" w:left="1531" w:header="851" w:footer="1559" w:gutter="0"/>
          <w:pgNumType w:fmt="numberInDash"/>
          <w:cols w:space="720" w:num="1"/>
          <w:rtlGutter w:val="0"/>
          <w:docGrid w:type="linesAndChars" w:linePitch="579" w:charSpace="-849"/>
        </w:sectPr>
      </w:pPr>
    </w:p>
    <w:tbl>
      <w:tblPr>
        <w:tblStyle w:val="4"/>
        <w:tblW w:w="14204" w:type="dxa"/>
        <w:tblInd w:w="-43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6"/>
        <w:gridCol w:w="1425"/>
        <w:gridCol w:w="2966"/>
        <w:gridCol w:w="2239"/>
        <w:gridCol w:w="768"/>
        <w:gridCol w:w="807"/>
        <w:gridCol w:w="1050"/>
        <w:gridCol w:w="1200"/>
        <w:gridCol w:w="1537"/>
        <w:gridCol w:w="1256"/>
      </w:tblGrid>
      <w:tr w14:paraId="19092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</w:trPr>
        <w:tc>
          <w:tcPr>
            <w:tcW w:w="1420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E930A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黑体" w:hAnsi="黑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附件2</w:t>
            </w:r>
          </w:p>
          <w:p w14:paraId="643D6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bookmarkStart w:id="0" w:name="_GoBack"/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打印机租赁服务报价表</w:t>
            </w:r>
            <w:bookmarkEnd w:id="0"/>
          </w:p>
        </w:tc>
      </w:tr>
      <w:tr w14:paraId="7F2564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420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732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报价单位（盖章）：                    联系人：               联系电话：</w:t>
            </w:r>
          </w:p>
        </w:tc>
      </w:tr>
      <w:tr w14:paraId="60934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0CECE"/>
            <w:vAlign w:val="center"/>
          </w:tcPr>
          <w:p w14:paraId="6351F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0CECE"/>
            <w:vAlign w:val="center"/>
          </w:tcPr>
          <w:p w14:paraId="49632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0CECE"/>
            <w:vAlign w:val="center"/>
          </w:tcPr>
          <w:p w14:paraId="226E8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规格型号\材料参数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0CECE"/>
            <w:vAlign w:val="center"/>
          </w:tcPr>
          <w:p w14:paraId="52EE6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产品图片（参考）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0CECE"/>
            <w:vAlign w:val="center"/>
          </w:tcPr>
          <w:p w14:paraId="0971D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0CECE"/>
            <w:vAlign w:val="center"/>
          </w:tcPr>
          <w:p w14:paraId="08DAE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数量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0CECE"/>
            <w:vAlign w:val="center"/>
          </w:tcPr>
          <w:p w14:paraId="3720F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月租（元）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0CECE"/>
            <w:vAlign w:val="center"/>
          </w:tcPr>
          <w:p w14:paraId="15126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0CECE"/>
            <w:vAlign w:val="center"/>
          </w:tcPr>
          <w:p w14:paraId="7A33C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0CECE"/>
            <w:noWrap/>
            <w:vAlign w:val="center"/>
          </w:tcPr>
          <w:p w14:paraId="3957B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 w14:paraId="4E67BC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025F3BA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5A1B288D">
            <w:pPr>
              <w:bidi w:val="0"/>
              <w:ind w:firstLine="240" w:firstLineChars="0"/>
              <w:jc w:val="left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18D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彩色复合机</w:t>
            </w:r>
          </w:p>
        </w:tc>
        <w:tc>
          <w:tcPr>
            <w:tcW w:w="2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5A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理光5503：每月包黑白2200张， 彩色800张 (含纸张） 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2E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28575</wp:posOffset>
                  </wp:positionV>
                  <wp:extent cx="1204595" cy="1089025"/>
                  <wp:effectExtent l="0" t="0" r="14605" b="15875"/>
                  <wp:wrapNone/>
                  <wp:docPr id="5" name="图片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_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4595" cy="1089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73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64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1AF5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E5A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213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CC5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A409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95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8EF69">
            <w:pPr>
              <w:jc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EC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打印机</w:t>
            </w:r>
          </w:p>
        </w:tc>
        <w:tc>
          <w:tcPr>
            <w:tcW w:w="2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F9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惠普403DN：每月包黑白750张(含纸张 )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F6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86360</wp:posOffset>
                  </wp:positionV>
                  <wp:extent cx="1121410" cy="906145"/>
                  <wp:effectExtent l="0" t="0" r="2540" b="8255"/>
                  <wp:wrapNone/>
                  <wp:docPr id="4" name="图片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_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1410" cy="906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E3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D2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177E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120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1449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221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E772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14204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0F8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合计含税价：</w:t>
            </w:r>
            <w:r>
              <w:rPr>
                <w:rStyle w:val="7"/>
                <w:lang w:val="en-US" w:eastAsia="zh-CN" w:bidi="ar"/>
              </w:rPr>
              <w:t xml:space="preserve">       </w:t>
            </w:r>
            <w:r>
              <w:rPr>
                <w:rStyle w:val="8"/>
                <w:lang w:val="en-US" w:eastAsia="zh-CN" w:bidi="ar"/>
              </w:rPr>
              <w:t>元，（大写）：</w:t>
            </w:r>
            <w:r>
              <w:rPr>
                <w:rStyle w:val="7"/>
                <w:lang w:val="en-US" w:eastAsia="zh-CN" w:bidi="ar"/>
              </w:rPr>
              <w:t xml:space="preserve">                </w:t>
            </w:r>
            <w:r>
              <w:rPr>
                <w:rStyle w:val="8"/>
                <w:lang w:val="en-US" w:eastAsia="zh-CN" w:bidi="ar"/>
              </w:rPr>
              <w:t>。开具发票类型为（</w:t>
            </w:r>
            <w:r>
              <w:rPr>
                <w:rStyle w:val="9"/>
                <w:lang w:val="en-US" w:eastAsia="zh-CN" w:bidi="ar"/>
              </w:rPr>
              <w:t>£</w:t>
            </w:r>
            <w:r>
              <w:rPr>
                <w:rStyle w:val="8"/>
                <w:lang w:val="en-US" w:eastAsia="zh-CN" w:bidi="ar"/>
              </w:rPr>
              <w:t xml:space="preserve">增值税专用发票   </w:t>
            </w:r>
            <w:r>
              <w:rPr>
                <w:rStyle w:val="9"/>
                <w:lang w:val="en-US" w:eastAsia="zh-CN" w:bidi="ar"/>
              </w:rPr>
              <w:t>£</w:t>
            </w:r>
            <w:r>
              <w:rPr>
                <w:rStyle w:val="8"/>
                <w:lang w:val="en-US" w:eastAsia="zh-CN" w:bidi="ar"/>
              </w:rPr>
              <w:t>增值税普通发票），增值税税率</w:t>
            </w:r>
            <w:r>
              <w:rPr>
                <w:rStyle w:val="7"/>
                <w:lang w:val="en-US" w:eastAsia="zh-CN" w:bidi="ar"/>
              </w:rPr>
              <w:t xml:space="preserve">   </w:t>
            </w:r>
            <w:r>
              <w:rPr>
                <w:rStyle w:val="8"/>
                <w:lang w:val="en-US" w:eastAsia="zh-CN" w:bidi="ar"/>
              </w:rPr>
              <w:t>%。</w:t>
            </w:r>
          </w:p>
        </w:tc>
      </w:tr>
      <w:tr w14:paraId="2023B0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3" w:hRule="atLeast"/>
        </w:trPr>
        <w:tc>
          <w:tcPr>
            <w:tcW w:w="14204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069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lang w:val="en-US" w:eastAsia="zh-CN" w:bidi="ar"/>
              </w:rPr>
              <w:t>备注:每月纸张超出部分：彩色按</w:t>
            </w:r>
            <w:r>
              <w:rPr>
                <w:rStyle w:val="7"/>
                <w:lang w:val="en-US" w:eastAsia="zh-CN" w:bidi="ar"/>
              </w:rPr>
              <w:t xml:space="preserve">     </w:t>
            </w:r>
            <w:r>
              <w:rPr>
                <w:rStyle w:val="8"/>
                <w:lang w:val="en-US" w:eastAsia="zh-CN" w:bidi="ar"/>
              </w:rPr>
              <w:t>元每张计费，黑白按</w:t>
            </w:r>
            <w:r>
              <w:rPr>
                <w:rStyle w:val="7"/>
                <w:lang w:val="en-US" w:eastAsia="zh-CN" w:bidi="ar"/>
              </w:rPr>
              <w:t xml:space="preserve">       </w:t>
            </w:r>
            <w:r>
              <w:rPr>
                <w:rStyle w:val="8"/>
                <w:lang w:val="en-US" w:eastAsia="zh-CN" w:bidi="ar"/>
              </w:rPr>
              <w:t>元每张计费，超出部分是否提供纸张（</w:t>
            </w:r>
            <w:r>
              <w:rPr>
                <w:rStyle w:val="9"/>
                <w:lang w:val="en-US" w:eastAsia="zh-CN" w:bidi="ar"/>
              </w:rPr>
              <w:t>£</w:t>
            </w:r>
            <w:r>
              <w:rPr>
                <w:rStyle w:val="8"/>
                <w:lang w:val="en-US" w:eastAsia="zh-CN" w:bidi="ar"/>
              </w:rPr>
              <w:t xml:space="preserve">是   </w:t>
            </w:r>
            <w:r>
              <w:rPr>
                <w:rStyle w:val="9"/>
                <w:lang w:val="en-US" w:eastAsia="zh-CN" w:bidi="ar"/>
              </w:rPr>
              <w:t>£</w:t>
            </w:r>
            <w:r>
              <w:rPr>
                <w:rStyle w:val="8"/>
                <w:lang w:val="en-US" w:eastAsia="zh-CN" w:bidi="ar"/>
              </w:rPr>
              <w:t>否）。     （如有其他备注可另附）</w:t>
            </w:r>
          </w:p>
        </w:tc>
      </w:tr>
    </w:tbl>
    <w:p w14:paraId="13524461">
      <w:pPr>
        <w:keepNext w:val="0"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/>
        <w:spacing w:line="20" w:lineRule="exact"/>
        <w:textAlignment w:val="auto"/>
        <w:rPr>
          <w:sz w:val="32"/>
        </w:rPr>
      </w:pPr>
    </w:p>
    <w:sectPr>
      <w:headerReference r:id="rId5" w:type="default"/>
      <w:footerReference r:id="rId6" w:type="default"/>
      <w:pgSz w:w="16838" w:h="11906" w:orient="landscape"/>
      <w:pgMar w:top="1587" w:right="2098" w:bottom="1587" w:left="2098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ED00C3">
    <w:pPr>
      <w:widowControl w:val="0"/>
      <w:tabs>
        <w:tab w:val="center" w:pos="4153"/>
        <w:tab w:val="right" w:pos="8306"/>
      </w:tabs>
      <w:snapToGrid w:val="0"/>
      <w:jc w:val="left"/>
      <w:rPr>
        <w:rFonts w:ascii="Times New Roman" w:hAnsi="Times New Roman" w:eastAsia="宋体" w:cs="Times New Roman"/>
        <w:kern w:val="2"/>
        <w:sz w:val="18"/>
        <w:szCs w:val="18"/>
        <w:lang w:val="en-US" w:eastAsia="zh-CN" w:bidi="ar-SA"/>
      </w:rPr>
    </w:pPr>
    <w:r>
      <w:rPr>
        <w:rFonts w:ascii="Times New Roman" w:hAnsi="Times New Roman" w:eastAsia="宋体" w:cs="Times New Roman"/>
        <w:kern w:val="2"/>
        <w:sz w:val="18"/>
        <w:szCs w:val="18"/>
        <w:lang w:val="en-US" w:eastAsia="zh-CN" w:bidi="ar-SA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6B9F6C">
                          <w:pPr>
                            <w:widowControl w:val="0"/>
                            <w:tabs>
                              <w:tab w:val="center" w:pos="4153"/>
                              <w:tab w:val="right" w:pos="8306"/>
                            </w:tabs>
                            <w:snapToGrid w:val="0"/>
                            <w:jc w:val="left"/>
                            <w:rPr>
                              <w:rFonts w:ascii="Times New Roman" w:hAnsi="Times New Roman" w:eastAsia="宋体" w:cs="Times New Roman"/>
                              <w:kern w:val="2"/>
                              <w:sz w:val="18"/>
                              <w:szCs w:val="18"/>
                              <w:lang w:val="en-US" w:eastAsia="zh-CN" w:bidi="ar-SA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76B9F6C">
                    <w:pPr>
                      <w:widowControl w:val="0"/>
                      <w:tabs>
                        <w:tab w:val="center" w:pos="4153"/>
                        <w:tab w:val="right" w:pos="8306"/>
                      </w:tabs>
                      <w:snapToGrid w:val="0"/>
                      <w:jc w:val="left"/>
                      <w:rPr>
                        <w:rFonts w:ascii="Times New Roman" w:hAnsi="Times New Roman" w:eastAsia="宋体" w:cs="Times New Roman"/>
                        <w:kern w:val="2"/>
                        <w:sz w:val="18"/>
                        <w:szCs w:val="18"/>
                        <w:lang w:val="en-US" w:eastAsia="zh-CN" w:bidi="ar-SA"/>
                      </w:rPr>
                    </w:pP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F01995">
    <w:pPr>
      <w:pStyle w:val="2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E3811CA">
                          <w:pPr>
                            <w:pStyle w:val="2"/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dtC+L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E3811CA">
                    <w:pPr>
                      <w:pStyle w:val="2"/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2726E7">
    <w:pPr>
      <w:widowControl w:val="0"/>
      <w:pBdr>
        <w:bottom w:val="none" w:color="auto" w:sz="0" w:space="1"/>
      </w:pBdr>
      <w:tabs>
        <w:tab w:val="center" w:pos="4153"/>
        <w:tab w:val="right" w:pos="8306"/>
      </w:tabs>
      <w:snapToGrid w:val="0"/>
      <w:jc w:val="right"/>
      <w:rPr>
        <w:rFonts w:hint="eastAsia" w:ascii="Times New Roman" w:hAnsi="Times New Roman" w:eastAsia="宋体" w:cs="Times New Roman"/>
        <w:kern w:val="2"/>
        <w:sz w:val="24"/>
        <w:szCs w:val="24"/>
        <w:lang w:val="en-US" w:eastAsia="zh-CN" w:bidi="ar-SA"/>
      </w:rPr>
    </w:pPr>
  </w:p>
  <w:p w14:paraId="2C76395F">
    <w:pPr>
      <w:widowControl w:val="0"/>
      <w:pBdr>
        <w:bottom w:val="none" w:color="auto" w:sz="0" w:space="1"/>
      </w:pBdr>
      <w:tabs>
        <w:tab w:val="center" w:pos="4153"/>
        <w:tab w:val="right" w:pos="8306"/>
      </w:tabs>
      <w:snapToGrid w:val="0"/>
      <w:jc w:val="right"/>
      <w:rPr>
        <w:rFonts w:hint="eastAsia" w:ascii="Times New Roman" w:hAnsi="Times New Roman" w:eastAsia="宋体" w:cs="Times New Roman"/>
        <w:kern w:val="2"/>
        <w:sz w:val="24"/>
        <w:szCs w:val="24"/>
        <w:lang w:val="en-US" w:eastAsia="zh-CN" w:bidi="ar-SA"/>
      </w:rPr>
    </w:pPr>
  </w:p>
  <w:p w14:paraId="44E4878D">
    <w:pPr>
      <w:widowControl w:val="0"/>
      <w:pBdr>
        <w:bottom w:val="none" w:color="auto" w:sz="0" w:space="1"/>
      </w:pBdr>
      <w:tabs>
        <w:tab w:val="center" w:pos="4153"/>
        <w:tab w:val="right" w:pos="8306"/>
      </w:tabs>
      <w:snapToGrid w:val="0"/>
      <w:jc w:val="right"/>
      <w:rPr>
        <w:rFonts w:ascii="楷体" w:hAnsi="楷体" w:eastAsia="楷体" w:cs="楷体"/>
        <w:color w:val="7F7F7F"/>
        <w:kern w:val="2"/>
        <w:sz w:val="24"/>
        <w:szCs w:val="24"/>
        <w:lang w:val="en-US" w:eastAsia="zh-CN" w:bidi="ar-S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2617AF">
    <w:pPr>
      <w:pStyle w:val="3"/>
      <w:pBdr>
        <w:bottom w:val="none" w:color="auto" w:sz="0" w:space="1"/>
      </w:pBdr>
      <w:jc w:val="right"/>
      <w:rPr>
        <w:rFonts w:hint="eastAsia"/>
        <w:sz w:val="24"/>
        <w:szCs w:val="24"/>
      </w:rPr>
    </w:pPr>
  </w:p>
  <w:p w14:paraId="48E71872">
    <w:pPr>
      <w:pStyle w:val="3"/>
      <w:pBdr>
        <w:bottom w:val="none" w:color="auto" w:sz="0" w:space="1"/>
      </w:pBdr>
      <w:jc w:val="right"/>
      <w:rPr>
        <w:rFonts w:hint="eastAsia"/>
        <w:sz w:val="24"/>
        <w:szCs w:val="24"/>
      </w:rPr>
    </w:pPr>
  </w:p>
  <w:p w14:paraId="2C3372A0">
    <w:pPr>
      <w:pStyle w:val="3"/>
      <w:pBdr>
        <w:bottom w:val="none" w:color="auto" w:sz="0" w:space="1"/>
      </w:pBdr>
      <w:jc w:val="right"/>
      <w:rPr>
        <w:rFonts w:ascii="楷体" w:hAnsi="楷体" w:eastAsia="楷体" w:cs="楷体"/>
        <w:color w:val="7F7F7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B54DC3"/>
    <w:rsid w:val="59B5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</w:rPr>
  </w:style>
  <w:style w:type="table" w:styleId="5">
    <w:name w:val="Table Grid"/>
    <w:qFormat/>
    <w:uiPriority w:val="59"/>
    <w:rPr>
      <w:rFonts w:ascii="Calibri" w:hAnsi="Calibri" w:eastAsia="宋体" w:cs="Times New Roman"/>
      <w:kern w:val="2"/>
      <w:sz w:val="21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7">
    <w:name w:val="font81"/>
    <w:basedOn w:val="6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single"/>
    </w:rPr>
  </w:style>
  <w:style w:type="character" w:customStyle="1" w:styleId="8">
    <w:name w:val="font71"/>
    <w:basedOn w:val="6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9">
    <w:name w:val="font91"/>
    <w:basedOn w:val="6"/>
    <w:qFormat/>
    <w:uiPriority w:val="0"/>
    <w:rPr>
      <w:rFonts w:ascii="Wingdings 2" w:hAnsi="Wingdings 2" w:eastAsia="Wingdings 2" w:cs="Wingdings 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2026-05-21T10:35:00Z</dcterms:created>
  <dc:creator>陈心怡</dc:creator>
  <cp:lastModifiedBy>陈心怡</cp:lastModifiedBy>
  <dcterms:modified xsi:type="dcterms:W3CDTF">2026-05-21T10:48:21Z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FD8172340FD040EE82BD0E3AF5E69D9E_11</vt:lpwstr>
  </property>
  <property fmtid="{D5CDD505-2E9C-101B-9397-08002B2CF9AE}" pid="4" name="KSOTemplateDocerSaveRecord">
    <vt:lpwstr>eyJoZGlkIjoiOTBmNzUxZDViZmQyYzhmMjBjNGI5MjIwMTEyZjY1YTYiLCJ1c2VySWQiOiI2NzExOTI4NjcifQ==</vt:lpwstr>
  </property>
</Properties>
</file>