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D1D26">
      <w:pPr>
        <w:jc w:val="center"/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惠州市鹅岭北路16号（原修理厂厂房）四年租赁使用权</w:t>
      </w:r>
      <w:bookmarkStart w:id="0" w:name="_GoBack"/>
      <w:bookmarkEnd w:id="0"/>
    </w:p>
    <w:p w14:paraId="05C87D0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527040" cy="7919720"/>
            <wp:effectExtent l="0" t="0" r="16510" b="5080"/>
            <wp:docPr id="1" name="图片 1" descr="d85e06b6-9eeb-4b5b-81ea-f8e3fe8a9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85e06b6-9eeb-4b5b-81ea-f8e3fe8a999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27040" cy="791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A72973"/>
    <w:rsid w:val="3CBE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2026-01-29T02:55:00Z</dcterms:created>
  <dc:creator>Administrator</dc:creator>
  <cp:lastModifiedBy>ZZGB</cp:lastModifiedBy>
  <dcterms:modified xsi:type="dcterms:W3CDTF">2026-02-06T12:04:15Z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eyJoZGlkIjoiYTI0ODYyZDQ5NTNlZTRiZjgzZDg3MDBkMDhkNmQzYzkiLCJ1c2VySWQiOiI4MjE0OTA2NjEifQ==</vt:lpwstr>
  </property>
  <property fmtid="{D5CDD505-2E9C-101B-9397-08002B2CF9AE}" pid="4" name="ICV">
    <vt:lpwstr>CD8F612C626D40A4A7801FD73BCA42F6_12</vt:lpwstr>
  </property>
</Properties>
</file>