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6DA1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81600" cy="3886200"/>
            <wp:effectExtent l="0" t="0" r="0" b="0"/>
            <wp:docPr id="1" name="图片 1" descr="龙西街 12号雍翠园2楼209号商场靠西面叶丽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龙西街 12号雍翠园2楼209号商场靠西面叶丽宜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48250" cy="4781550"/>
            <wp:effectExtent l="0" t="0" r="0" b="0"/>
            <wp:docPr id="2" name="图片 2" descr="d9427265-109d-45cf-bd16-e451aa0ffe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9427265-109d-45cf-bd16-e451aa0ffef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E6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2026-04-24T06:57:06Z</dcterms:created>
  <dc:creator>Administrator</dc:creator>
  <cp:lastModifiedBy>Administrator</cp:lastModifiedBy>
  <dcterms:modified xsi:type="dcterms:W3CDTF">2026-04-24T06:57:56Z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KSOTemplateDocerSaveRecord">
    <vt:lpwstr>eyJoZGlkIjoiOGE1OWQxMWE3MmY4NWUzMWQ5YzEyMzI1YTQwZDA4YzcifQ==</vt:lpwstr>
  </property>
  <property fmtid="{D5CDD505-2E9C-101B-9397-08002B2CF9AE}" pid="4" name="ICV">
    <vt:lpwstr>7A7F09A338F4446888945330A8DA5940_12</vt:lpwstr>
  </property>
</Properties>
</file>